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5A6A4" w14:textId="02E830DD" w:rsidR="00D82850" w:rsidRPr="00D82850" w:rsidRDefault="00D82850" w:rsidP="00D82850">
      <w:pPr>
        <w:pStyle w:val="Heading1"/>
      </w:pPr>
      <w:r w:rsidRPr="00D82850">
        <w:t xml:space="preserve"> ME 433 </w:t>
      </w:r>
      <w:r>
        <w:tab/>
      </w:r>
      <w:r>
        <w:tab/>
      </w:r>
      <w:r>
        <w:tab/>
      </w:r>
      <w:r w:rsidR="005E08B0">
        <w:t xml:space="preserve">Week </w:t>
      </w:r>
      <w:r w:rsidR="00655293">
        <w:t>5</w:t>
      </w:r>
      <w:r w:rsidR="005E08B0">
        <w:t xml:space="preserve"> Homework</w:t>
      </w:r>
      <w:r w:rsidR="000A08EF">
        <w:t xml:space="preserve"> </w:t>
      </w:r>
      <w:r>
        <w:tab/>
      </w:r>
      <w:r>
        <w:tab/>
        <w:t>Spring 2024</w:t>
      </w:r>
    </w:p>
    <w:p w14:paraId="6E96A5C3" w14:textId="66CDFA6E" w:rsidR="00D82850" w:rsidRDefault="00D82850" w:rsidP="000A08EF">
      <w:pPr>
        <w:pStyle w:val="Heading2"/>
      </w:pPr>
      <w:r w:rsidRPr="00D82850">
        <w:t xml:space="preserve">Part I. </w:t>
      </w:r>
      <w:r w:rsidR="00655293">
        <w:t>Selecting an Engine to Model</w:t>
      </w:r>
      <w:r w:rsidRPr="00D82850">
        <w:t xml:space="preserve"> </w:t>
      </w:r>
    </w:p>
    <w:p w14:paraId="45DCEEA1" w14:textId="14DD9CF5" w:rsidR="00655293" w:rsidRDefault="00655293" w:rsidP="00655293">
      <w:r>
        <w:t xml:space="preserve">Throughout the semester there will be various homework assignments where you will be simulating some </w:t>
      </w:r>
      <w:proofErr w:type="gramStart"/>
      <w:r>
        <w:t>aspect</w:t>
      </w:r>
      <w:proofErr w:type="gramEnd"/>
      <w:r>
        <w:t xml:space="preserve"> of engine performance. For this part of the homework </w:t>
      </w:r>
      <w:proofErr w:type="gramStart"/>
      <w:r>
        <w:t>assignment</w:t>
      </w:r>
      <w:proofErr w:type="gramEnd"/>
      <w:r>
        <w:t xml:space="preserve"> you should select an engine you plan to do simulations of over the semester. This could be an engine from a vehicle you have, or maybe just one you happen to like. For this assignment you need to provide the following:</w:t>
      </w:r>
    </w:p>
    <w:p w14:paraId="32D7EB6B" w14:textId="45EE3053" w:rsidR="00655293" w:rsidRDefault="00655293" w:rsidP="00655293">
      <w:pPr>
        <w:pStyle w:val="ListParagraph"/>
        <w:numPr>
          <w:ilvl w:val="0"/>
          <w:numId w:val="10"/>
        </w:numPr>
      </w:pPr>
      <w:r>
        <w:t>Manufacturer and model of the engine (and possibly some examples of what vehicles it was installed in)</w:t>
      </w:r>
    </w:p>
    <w:p w14:paraId="4733055B" w14:textId="0CB5B730" w:rsidR="00655293" w:rsidRDefault="00655293" w:rsidP="00655293">
      <w:pPr>
        <w:pStyle w:val="ListParagraph"/>
        <w:numPr>
          <w:ilvl w:val="0"/>
          <w:numId w:val="10"/>
        </w:numPr>
      </w:pPr>
      <w:r>
        <w:t>Type of engine (SI, CI, Forced Induction or Naturally Aspirated, etc.)</w:t>
      </w:r>
    </w:p>
    <w:p w14:paraId="11AAA9A2" w14:textId="2F62035B" w:rsidR="00655293" w:rsidRDefault="00655293" w:rsidP="00655293">
      <w:pPr>
        <w:pStyle w:val="ListParagraph"/>
        <w:numPr>
          <w:ilvl w:val="0"/>
          <w:numId w:val="10"/>
        </w:numPr>
      </w:pPr>
      <w:r>
        <w:t>Number of cylinders and their configuration/layout</w:t>
      </w:r>
    </w:p>
    <w:p w14:paraId="101230CE" w14:textId="1D55000A" w:rsidR="00655293" w:rsidRDefault="00655293" w:rsidP="00655293">
      <w:pPr>
        <w:pStyle w:val="ListParagraph"/>
        <w:numPr>
          <w:ilvl w:val="0"/>
          <w:numId w:val="10"/>
        </w:numPr>
      </w:pPr>
      <w:r>
        <w:t>Swept Volume of the engine [L and in</w:t>
      </w:r>
      <w:r>
        <w:rPr>
          <w:vertAlign w:val="superscript"/>
        </w:rPr>
        <w:t>3</w:t>
      </w:r>
      <w:r>
        <w:t>]</w:t>
      </w:r>
    </w:p>
    <w:p w14:paraId="56F54366" w14:textId="126FA874" w:rsidR="00655293" w:rsidRDefault="00655293" w:rsidP="00655293">
      <w:pPr>
        <w:pStyle w:val="ListParagraph"/>
        <w:numPr>
          <w:ilvl w:val="0"/>
          <w:numId w:val="10"/>
        </w:numPr>
      </w:pPr>
      <w:r>
        <w:t>Compression Ratio</w:t>
      </w:r>
    </w:p>
    <w:p w14:paraId="2C7B8CBA" w14:textId="4ED1650B" w:rsidR="00655293" w:rsidRDefault="00655293" w:rsidP="00655293">
      <w:pPr>
        <w:pStyle w:val="ListParagraph"/>
        <w:numPr>
          <w:ilvl w:val="0"/>
          <w:numId w:val="10"/>
        </w:numPr>
      </w:pPr>
      <w:r>
        <w:t>Values for peak torque [N-m and ft-</w:t>
      </w:r>
      <w:proofErr w:type="spellStart"/>
      <w:r>
        <w:t>lbf</w:t>
      </w:r>
      <w:proofErr w:type="spellEnd"/>
      <w:r>
        <w:t>], and engine speed where that occurs [RPM]</w:t>
      </w:r>
    </w:p>
    <w:p w14:paraId="43E9B05C" w14:textId="10EA0863" w:rsidR="00655293" w:rsidRDefault="00655293" w:rsidP="00655293">
      <w:pPr>
        <w:pStyle w:val="ListParagraph"/>
        <w:numPr>
          <w:ilvl w:val="0"/>
          <w:numId w:val="10"/>
        </w:numPr>
      </w:pPr>
      <w:r>
        <w:t>Values for peak power [kW and hp], and engine speed where that occurs [RPM]</w:t>
      </w:r>
    </w:p>
    <w:p w14:paraId="6941CA90" w14:textId="412D93AB" w:rsidR="00655293" w:rsidRDefault="0080692B" w:rsidP="00655293">
      <w:pPr>
        <w:pStyle w:val="ListParagraph"/>
        <w:numPr>
          <w:ilvl w:val="0"/>
          <w:numId w:val="10"/>
        </w:numPr>
      </w:pPr>
      <w:r>
        <w:t>Bore and Stroke [mm and in]</w:t>
      </w:r>
    </w:p>
    <w:p w14:paraId="2B6E8631" w14:textId="5CB56F7F" w:rsidR="0080692B" w:rsidRDefault="0080692B" w:rsidP="00655293">
      <w:pPr>
        <w:pStyle w:val="ListParagraph"/>
        <w:numPr>
          <w:ilvl w:val="0"/>
          <w:numId w:val="10"/>
        </w:numPr>
      </w:pPr>
      <w:r>
        <w:t>Maximum speed, or redline [RPM]</w:t>
      </w:r>
    </w:p>
    <w:p w14:paraId="4EB842E5" w14:textId="7A055424" w:rsidR="003C1BDD" w:rsidRDefault="003C1BDD" w:rsidP="00655293">
      <w:pPr>
        <w:pStyle w:val="ListParagraph"/>
        <w:numPr>
          <w:ilvl w:val="0"/>
          <w:numId w:val="10"/>
        </w:numPr>
      </w:pPr>
      <w:r>
        <w:t>If possible, find either/both a peak Torque vs. RPM and/or Power vs. RPM plot for this engine.</w:t>
      </w:r>
    </w:p>
    <w:p w14:paraId="23472B74" w14:textId="218F5050" w:rsidR="0080692B" w:rsidRDefault="0080692B" w:rsidP="0080692B">
      <w:pPr>
        <w:pStyle w:val="Heading2"/>
      </w:pPr>
      <w:r w:rsidRPr="00D82850">
        <w:t>Part I</w:t>
      </w:r>
      <w:r>
        <w:t>I</w:t>
      </w:r>
      <w:r w:rsidRPr="00D82850">
        <w:t xml:space="preserve">. </w:t>
      </w:r>
      <w:r>
        <w:t xml:space="preserve">Basic Calculations </w:t>
      </w:r>
      <w:r w:rsidR="00922ED9">
        <w:t>f</w:t>
      </w:r>
      <w:r>
        <w:t>or Your Engine</w:t>
      </w:r>
    </w:p>
    <w:p w14:paraId="5E3988D1" w14:textId="0850E8DF" w:rsidR="00E63079" w:rsidRDefault="00E63079" w:rsidP="0080692B">
      <w:r>
        <w:t>For the engine you chose in Part I, calculate the following</w:t>
      </w:r>
      <w:r w:rsidR="004B40F9">
        <w:t xml:space="preserve"> for just one of the cylinders</w:t>
      </w:r>
      <w:r>
        <w:t>:</w:t>
      </w:r>
    </w:p>
    <w:p w14:paraId="78976F3A" w14:textId="33224F25" w:rsidR="007755B3" w:rsidRDefault="004B40F9" w:rsidP="00E63079">
      <w:pPr>
        <w:pStyle w:val="ListParagraph"/>
        <w:numPr>
          <w:ilvl w:val="0"/>
          <w:numId w:val="11"/>
        </w:numPr>
      </w:pPr>
      <w:r>
        <w:t>Volume at Bottom Dead Center (BDC) [L and in</w:t>
      </w:r>
      <w:r>
        <w:rPr>
          <w:vertAlign w:val="superscript"/>
        </w:rPr>
        <w:t>3</w:t>
      </w:r>
      <w:r>
        <w:t>]</w:t>
      </w:r>
    </w:p>
    <w:p w14:paraId="505971A6" w14:textId="4AA58E8F" w:rsidR="004B40F9" w:rsidRDefault="004B40F9" w:rsidP="004B40F9">
      <w:pPr>
        <w:pStyle w:val="ListParagraph"/>
        <w:numPr>
          <w:ilvl w:val="0"/>
          <w:numId w:val="11"/>
        </w:numPr>
      </w:pPr>
      <w:r>
        <w:t>Volume at Top Dead Center (TDC) [L and in</w:t>
      </w:r>
      <w:r>
        <w:rPr>
          <w:vertAlign w:val="superscript"/>
        </w:rPr>
        <w:t>3</w:t>
      </w:r>
      <w:r>
        <w:t>]</w:t>
      </w:r>
    </w:p>
    <w:p w14:paraId="32EC959D" w14:textId="372F7CA9" w:rsidR="004B40F9" w:rsidRDefault="004B40F9" w:rsidP="00E63079">
      <w:pPr>
        <w:pStyle w:val="ListParagraph"/>
        <w:numPr>
          <w:ilvl w:val="0"/>
          <w:numId w:val="11"/>
        </w:numPr>
      </w:pPr>
      <w:r>
        <w:t>Average clearance height at TDC [mm and in]</w:t>
      </w:r>
    </w:p>
    <w:p w14:paraId="437B8265" w14:textId="05C7FD1A" w:rsidR="00922ED9" w:rsidRDefault="004B40F9" w:rsidP="00922ED9">
      <w:pPr>
        <w:pStyle w:val="ListParagraph"/>
        <w:numPr>
          <w:ilvl w:val="0"/>
          <w:numId w:val="11"/>
        </w:numPr>
      </w:pPr>
      <w:r>
        <w:t>Use either the Otto or Dual Cycle to approximate:</w:t>
      </w:r>
    </w:p>
    <w:p w14:paraId="5A01D78E" w14:textId="0F8165D4" w:rsidR="00922ED9" w:rsidRDefault="00922ED9" w:rsidP="00922ED9">
      <w:pPr>
        <w:pStyle w:val="ListParagraph"/>
        <w:numPr>
          <w:ilvl w:val="1"/>
          <w:numId w:val="11"/>
        </w:numPr>
      </w:pPr>
      <w:r>
        <w:t>Power [hp]</w:t>
      </w:r>
    </w:p>
    <w:p w14:paraId="254EA0C8" w14:textId="24274929" w:rsidR="00922ED9" w:rsidRDefault="00922ED9" w:rsidP="00922ED9">
      <w:pPr>
        <w:pStyle w:val="ListParagraph"/>
        <w:numPr>
          <w:ilvl w:val="1"/>
          <w:numId w:val="11"/>
        </w:numPr>
      </w:pPr>
      <w:r>
        <w:t>Efficiency [%]</w:t>
      </w:r>
    </w:p>
    <w:p w14:paraId="1D3B9813" w14:textId="22EE6B70" w:rsidR="00922ED9" w:rsidRDefault="00922ED9" w:rsidP="00922ED9">
      <w:pPr>
        <w:pStyle w:val="ListParagraph"/>
        <w:numPr>
          <w:ilvl w:val="1"/>
          <w:numId w:val="11"/>
        </w:numPr>
      </w:pPr>
      <w:r>
        <w:t>MEP [kPa and psia]</w:t>
      </w:r>
    </w:p>
    <w:p w14:paraId="79D1B69B" w14:textId="1836E7D3" w:rsidR="004B40F9" w:rsidRDefault="004B40F9" w:rsidP="004B40F9">
      <w:pPr>
        <w:pStyle w:val="Heading2"/>
      </w:pPr>
      <w:r w:rsidRPr="00D82850">
        <w:t xml:space="preserve">Part </w:t>
      </w:r>
      <w:r>
        <w:t>I</w:t>
      </w:r>
      <w:r w:rsidRPr="00D82850">
        <w:t>I</w:t>
      </w:r>
      <w:r>
        <w:t>I</w:t>
      </w:r>
      <w:r w:rsidRPr="00D82850">
        <w:t xml:space="preserve">. </w:t>
      </w:r>
      <w:r w:rsidR="00685DA6">
        <w:t>Time and Velocity</w:t>
      </w:r>
    </w:p>
    <w:p w14:paraId="1C452266" w14:textId="564971D9" w:rsidR="00685DA6" w:rsidRDefault="00685DA6" w:rsidP="00685DA6">
      <w:r>
        <w:t xml:space="preserve">Several velocity, time, and length scales are useful in understanding what goes on inside engines.  Make estimates of the following quantities for a 1.6 liter four-cylinder spark-ignition engine with a bore of 100 mm, operating at wide-open throttle at 2500 RPM.  Clearly document your assumptions and your solution process. You can use the “Four-Stroke SI Engine” plot (slide 4 from LECT 3) to approximate </w:t>
      </w:r>
      <w:proofErr w:type="spellStart"/>
      <w:r>
        <w:t>crankangles</w:t>
      </w:r>
      <w:proofErr w:type="spellEnd"/>
      <w:r>
        <w:t xml:space="preserve"> as necessary. </w:t>
      </w:r>
    </w:p>
    <w:p w14:paraId="5FEA4D0D" w14:textId="39B4323A" w:rsidR="00685DA6" w:rsidRDefault="00685DA6" w:rsidP="00685DA6">
      <w:pPr>
        <w:pStyle w:val="ListParagraph"/>
        <w:numPr>
          <w:ilvl w:val="0"/>
          <w:numId w:val="13"/>
        </w:numPr>
      </w:pPr>
      <w:r>
        <w:t>The time [seconds, or milliseconds] that takes for: one complete engine cycle, the intake process, the compression process, the combustion process, the expansion process, and the exhaust process.</w:t>
      </w:r>
    </w:p>
    <w:p w14:paraId="7C82FE4D" w14:textId="13420E61" w:rsidR="00685DA6" w:rsidRDefault="00685DA6" w:rsidP="00685DA6">
      <w:pPr>
        <w:pStyle w:val="ListParagraph"/>
        <w:numPr>
          <w:ilvl w:val="0"/>
          <w:numId w:val="13"/>
        </w:numPr>
      </w:pPr>
      <w:r>
        <w:t>The average velocity [m/s] in the intake port during the induction process (assuming that the port area is about 20</w:t>
      </w:r>
      <w:r w:rsidR="00E653B2">
        <w:t xml:space="preserve">% </w:t>
      </w:r>
      <w:r>
        <w:t>of the piston area).</w:t>
      </w:r>
    </w:p>
    <w:p w14:paraId="5AC7A3AB" w14:textId="7577B1B4" w:rsidR="00685DA6" w:rsidRDefault="00685DA6" w:rsidP="00685DA6">
      <w:pPr>
        <w:pStyle w:val="ListParagraph"/>
        <w:numPr>
          <w:ilvl w:val="0"/>
          <w:numId w:val="13"/>
        </w:numPr>
      </w:pPr>
      <w:r>
        <w:t>The average velocity [m/s] of the flame traveling across the combustion chamber.</w:t>
      </w:r>
    </w:p>
    <w:p w14:paraId="452A909E" w14:textId="1F4151B2" w:rsidR="00685DA6" w:rsidRDefault="00E653B2" w:rsidP="00685DA6">
      <w:pPr>
        <w:pStyle w:val="ListParagraph"/>
        <w:numPr>
          <w:ilvl w:val="0"/>
          <w:numId w:val="13"/>
        </w:numPr>
      </w:pPr>
      <w:r>
        <w:t>If the intake port area is 20% of the piston area, what would the length [mm and in] of the runner be for the runner to have the same volume as the displaced volume of the cylinder? Assume an average intake temperature of 80 °C.</w:t>
      </w:r>
    </w:p>
    <w:p w14:paraId="78AE6DDE" w14:textId="20151715" w:rsidR="004B40F9" w:rsidRDefault="00E653B2" w:rsidP="00685DA6">
      <w:pPr>
        <w:pStyle w:val="ListParagraph"/>
        <w:numPr>
          <w:ilvl w:val="0"/>
          <w:numId w:val="13"/>
        </w:numPr>
      </w:pPr>
      <w:r>
        <w:t xml:space="preserve">If the exhaust port area is 12% of the piston area, what </w:t>
      </w:r>
      <w:r w:rsidR="00685DA6">
        <w:t xml:space="preserve">length </w:t>
      </w:r>
      <w:r>
        <w:t xml:space="preserve">[mm and in] of exhaust is </w:t>
      </w:r>
      <w:r w:rsidR="00685DA6">
        <w:t>filled by one cylinder charge after it exits the cylinder</w:t>
      </w:r>
      <w:r>
        <w:t>? A</w:t>
      </w:r>
      <w:r w:rsidR="00685DA6">
        <w:t>ssum</w:t>
      </w:r>
      <w:r>
        <w:t>e</w:t>
      </w:r>
      <w:r w:rsidR="00685DA6">
        <w:t xml:space="preserve"> an average exhaust gas temperature of 425 </w:t>
      </w:r>
      <w:r>
        <w:t>°</w:t>
      </w:r>
      <w:r w:rsidR="00685DA6">
        <w:t>C.</w:t>
      </w:r>
    </w:p>
    <w:sectPr w:rsidR="004B40F9" w:rsidSect="009030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86663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502BFC"/>
    <w:multiLevelType w:val="hybridMultilevel"/>
    <w:tmpl w:val="A6488C8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0687"/>
    <w:multiLevelType w:val="hybridMultilevel"/>
    <w:tmpl w:val="34A88D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92B93"/>
    <w:multiLevelType w:val="hybridMultilevel"/>
    <w:tmpl w:val="84ECEF12"/>
    <w:lvl w:ilvl="0" w:tplc="98D83C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4BBF"/>
    <w:multiLevelType w:val="multilevel"/>
    <w:tmpl w:val="D0F270F6"/>
    <w:lvl w:ilvl="0">
      <w:start w:val="1"/>
      <w:numFmt w:val="lowerLetter"/>
      <w:lvlText w:val="%1)"/>
      <w:lvlJc w:val="left"/>
      <w:pPr>
        <w:ind w:left="63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5" w15:restartNumberingAfterBreak="0">
    <w:nsid w:val="33EF1C54"/>
    <w:multiLevelType w:val="multilevel"/>
    <w:tmpl w:val="D0F270F6"/>
    <w:lvl w:ilvl="0">
      <w:start w:val="1"/>
      <w:numFmt w:val="lowerLetter"/>
      <w:lvlText w:val="%1)"/>
      <w:lvlJc w:val="left"/>
      <w:pPr>
        <w:ind w:left="63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6" w15:restartNumberingAfterBreak="0">
    <w:nsid w:val="45261199"/>
    <w:multiLevelType w:val="hybridMultilevel"/>
    <w:tmpl w:val="93A6B0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F4E6D"/>
    <w:multiLevelType w:val="multilevel"/>
    <w:tmpl w:val="D0F270F6"/>
    <w:lvl w:ilvl="0">
      <w:start w:val="1"/>
      <w:numFmt w:val="lowerLetter"/>
      <w:lvlText w:val="%1)"/>
      <w:lvlJc w:val="left"/>
      <w:pPr>
        <w:ind w:left="63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8" w15:restartNumberingAfterBreak="0">
    <w:nsid w:val="4C3A1F05"/>
    <w:multiLevelType w:val="hybridMultilevel"/>
    <w:tmpl w:val="4CC0C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E7391"/>
    <w:multiLevelType w:val="multilevel"/>
    <w:tmpl w:val="D0F270F6"/>
    <w:lvl w:ilvl="0">
      <w:start w:val="1"/>
      <w:numFmt w:val="lowerLetter"/>
      <w:lvlText w:val="%1)"/>
      <w:lvlJc w:val="left"/>
      <w:pPr>
        <w:ind w:left="63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10" w15:restartNumberingAfterBreak="0">
    <w:nsid w:val="669230DC"/>
    <w:multiLevelType w:val="multilevel"/>
    <w:tmpl w:val="D0F270F6"/>
    <w:lvl w:ilvl="0">
      <w:start w:val="1"/>
      <w:numFmt w:val="lowerLetter"/>
      <w:lvlText w:val="%1)"/>
      <w:lvlJc w:val="left"/>
      <w:pPr>
        <w:ind w:left="630" w:hanging="360"/>
      </w:pPr>
      <w:rPr>
        <w:rFonts w:ascii="Calibri" w:eastAsiaTheme="minorHAnsi" w:hAnsi="Calibri" w:cs="Calibri"/>
      </w:r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11" w15:restartNumberingAfterBreak="0">
    <w:nsid w:val="74D71ACE"/>
    <w:multiLevelType w:val="hybridMultilevel"/>
    <w:tmpl w:val="2370E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72EB1"/>
    <w:multiLevelType w:val="hybridMultilevel"/>
    <w:tmpl w:val="6D00F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09860">
    <w:abstractNumId w:val="0"/>
  </w:num>
  <w:num w:numId="2" w16cid:durableId="988360408">
    <w:abstractNumId w:val="7"/>
  </w:num>
  <w:num w:numId="3" w16cid:durableId="139152614">
    <w:abstractNumId w:val="3"/>
  </w:num>
  <w:num w:numId="4" w16cid:durableId="520634507">
    <w:abstractNumId w:val="1"/>
  </w:num>
  <w:num w:numId="5" w16cid:durableId="815806271">
    <w:abstractNumId w:val="10"/>
  </w:num>
  <w:num w:numId="6" w16cid:durableId="1976400495">
    <w:abstractNumId w:val="9"/>
  </w:num>
  <w:num w:numId="7" w16cid:durableId="1072434307">
    <w:abstractNumId w:val="4"/>
  </w:num>
  <w:num w:numId="8" w16cid:durableId="313413918">
    <w:abstractNumId w:val="5"/>
  </w:num>
  <w:num w:numId="9" w16cid:durableId="1505246135">
    <w:abstractNumId w:val="2"/>
  </w:num>
  <w:num w:numId="10" w16cid:durableId="299771784">
    <w:abstractNumId w:val="12"/>
  </w:num>
  <w:num w:numId="11" w16cid:durableId="153104257">
    <w:abstractNumId w:val="11"/>
  </w:num>
  <w:num w:numId="12" w16cid:durableId="1509057359">
    <w:abstractNumId w:val="8"/>
  </w:num>
  <w:num w:numId="13" w16cid:durableId="287976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50"/>
    <w:rsid w:val="000A08EF"/>
    <w:rsid w:val="00167A0D"/>
    <w:rsid w:val="00281C00"/>
    <w:rsid w:val="003C1BDD"/>
    <w:rsid w:val="004B40F9"/>
    <w:rsid w:val="005E08B0"/>
    <w:rsid w:val="005F0FB9"/>
    <w:rsid w:val="00655293"/>
    <w:rsid w:val="00685DA6"/>
    <w:rsid w:val="00736E46"/>
    <w:rsid w:val="007755B3"/>
    <w:rsid w:val="0080692B"/>
    <w:rsid w:val="00880216"/>
    <w:rsid w:val="009030EF"/>
    <w:rsid w:val="00922ED9"/>
    <w:rsid w:val="0095570D"/>
    <w:rsid w:val="00D05114"/>
    <w:rsid w:val="00D82850"/>
    <w:rsid w:val="00E63079"/>
    <w:rsid w:val="00E6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F5AD"/>
  <w15:chartTrackingRefBased/>
  <w15:docId w15:val="{FFB676CF-DAD5-4F8E-A65D-3523B0D5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8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8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8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8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8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8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8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8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8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8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828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28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85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85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85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85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85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85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828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28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8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8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828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285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828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8285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8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85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82850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D82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Cordon, Dan (dcordon@uidaho.edu)</dc:creator>
  <cp:keywords/>
  <dc:description/>
  <cp:lastModifiedBy>Cordon, Dan (dcordon@uidaho.edu)</cp:lastModifiedBy>
  <cp:revision>8</cp:revision>
  <dcterms:created xsi:type="dcterms:W3CDTF">2024-01-17T18:05:00Z</dcterms:created>
  <dcterms:modified xsi:type="dcterms:W3CDTF">2024-02-07T22:42:00Z</dcterms:modified>
</cp:coreProperties>
</file>