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EDD8" w14:textId="40AD3F82" w:rsidR="00590C3B" w:rsidRPr="00F037D3" w:rsidRDefault="00F84DF2" w:rsidP="00631A95">
      <w:pPr>
        <w:pBdr>
          <w:top w:val="single" w:sz="4" w:space="1" w:color="auto"/>
        </w:pBdr>
        <w:rPr>
          <w:rFonts w:asciiTheme="minorHAnsi" w:hAnsiTheme="minorHAnsi"/>
          <w:sz w:val="24"/>
          <w:szCs w:val="24"/>
        </w:rPr>
      </w:pPr>
      <w:r w:rsidRPr="00F037D3">
        <w:rPr>
          <w:rFonts w:asciiTheme="minorHAnsi" w:hAnsiTheme="minorHAnsi"/>
          <w:sz w:val="24"/>
          <w:szCs w:val="24"/>
        </w:rPr>
        <w:t xml:space="preserve">A simple </w:t>
      </w:r>
      <w:r w:rsidR="00E56E97">
        <w:rPr>
          <w:rFonts w:asciiTheme="minorHAnsi" w:hAnsiTheme="minorHAnsi"/>
          <w:sz w:val="24"/>
          <w:szCs w:val="24"/>
        </w:rPr>
        <w:t xml:space="preserve">steam </w:t>
      </w:r>
      <w:r w:rsidRPr="00F037D3">
        <w:rPr>
          <w:rFonts w:asciiTheme="minorHAnsi" w:hAnsiTheme="minorHAnsi"/>
          <w:sz w:val="24"/>
          <w:szCs w:val="24"/>
        </w:rPr>
        <w:t>power</w:t>
      </w:r>
      <w:r w:rsidR="00C601B8" w:rsidRPr="00F037D3">
        <w:rPr>
          <w:rFonts w:asciiTheme="minorHAnsi" w:hAnsiTheme="minorHAnsi"/>
          <w:sz w:val="24"/>
          <w:szCs w:val="24"/>
        </w:rPr>
        <w:t xml:space="preserve"> </w:t>
      </w:r>
      <w:r w:rsidRPr="00F037D3">
        <w:rPr>
          <w:rFonts w:asciiTheme="minorHAnsi" w:hAnsiTheme="minorHAnsi"/>
          <w:sz w:val="24"/>
          <w:szCs w:val="24"/>
        </w:rPr>
        <w:t xml:space="preserve">plant consists of </w:t>
      </w:r>
      <w:r w:rsidR="0084005E" w:rsidRPr="00F037D3">
        <w:rPr>
          <w:rFonts w:asciiTheme="minorHAnsi" w:hAnsiTheme="minorHAnsi"/>
          <w:sz w:val="24"/>
          <w:szCs w:val="24"/>
        </w:rPr>
        <w:t>four</w:t>
      </w:r>
      <w:r w:rsidR="00E56E97">
        <w:rPr>
          <w:rFonts w:asciiTheme="minorHAnsi" w:hAnsiTheme="minorHAnsi"/>
          <w:sz w:val="24"/>
          <w:szCs w:val="24"/>
        </w:rPr>
        <w:t xml:space="preserve"> components, all operating at</w:t>
      </w:r>
      <w:r w:rsidR="0084005E" w:rsidRPr="00F037D3">
        <w:rPr>
          <w:rFonts w:asciiTheme="minorHAnsi" w:hAnsiTheme="minorHAnsi"/>
          <w:sz w:val="24"/>
          <w:szCs w:val="24"/>
        </w:rPr>
        <w:t xml:space="preserve"> </w:t>
      </w:r>
      <w:r w:rsidR="004D48C2">
        <w:rPr>
          <w:rFonts w:asciiTheme="minorHAnsi" w:hAnsiTheme="minorHAnsi"/>
          <w:sz w:val="24"/>
          <w:szCs w:val="24"/>
        </w:rPr>
        <w:t>steady-state</w:t>
      </w:r>
      <w:r w:rsidR="00C601B8" w:rsidRPr="00F037D3">
        <w:rPr>
          <w:rFonts w:asciiTheme="minorHAnsi" w:hAnsiTheme="minorHAnsi"/>
          <w:sz w:val="24"/>
          <w:szCs w:val="24"/>
        </w:rPr>
        <w:t>:</w:t>
      </w:r>
      <w:r w:rsidR="00554F17" w:rsidRPr="00F037D3">
        <w:rPr>
          <w:rFonts w:asciiTheme="minorHAnsi" w:hAnsiTheme="minorHAnsi"/>
          <w:sz w:val="24"/>
          <w:szCs w:val="24"/>
        </w:rPr>
        <w:t xml:space="preserve"> </w:t>
      </w:r>
      <w:r w:rsidR="004D48C2">
        <w:rPr>
          <w:rFonts w:asciiTheme="minorHAnsi" w:hAnsiTheme="minorHAnsi"/>
          <w:sz w:val="24"/>
          <w:szCs w:val="24"/>
        </w:rPr>
        <w:br/>
      </w:r>
      <w:r w:rsidR="00554F17" w:rsidRPr="00F037D3">
        <w:rPr>
          <w:rFonts w:asciiTheme="minorHAnsi" w:hAnsiTheme="minorHAnsi"/>
          <w:sz w:val="24"/>
          <w:szCs w:val="24"/>
        </w:rPr>
        <w:t>(a</w:t>
      </w:r>
      <w:r w:rsidR="0084005E" w:rsidRPr="00F037D3">
        <w:rPr>
          <w:rFonts w:asciiTheme="minorHAnsi" w:hAnsiTheme="minorHAnsi"/>
          <w:sz w:val="24"/>
          <w:szCs w:val="24"/>
        </w:rPr>
        <w:t xml:space="preserve">) </w:t>
      </w:r>
      <w:r w:rsidRPr="00F037D3">
        <w:rPr>
          <w:rFonts w:asciiTheme="minorHAnsi" w:hAnsiTheme="minorHAnsi"/>
          <w:sz w:val="24"/>
          <w:szCs w:val="24"/>
        </w:rPr>
        <w:t>a feedpump,</w:t>
      </w:r>
      <w:r w:rsidR="0084005E" w:rsidRPr="00F037D3">
        <w:rPr>
          <w:rFonts w:asciiTheme="minorHAnsi" w:hAnsiTheme="minorHAnsi"/>
          <w:sz w:val="24"/>
          <w:szCs w:val="24"/>
        </w:rPr>
        <w:t xml:space="preserve"> (</w:t>
      </w:r>
      <w:r w:rsidR="00554F17" w:rsidRPr="00F037D3">
        <w:rPr>
          <w:rFonts w:asciiTheme="minorHAnsi" w:hAnsiTheme="minorHAnsi"/>
          <w:sz w:val="24"/>
          <w:szCs w:val="24"/>
        </w:rPr>
        <w:t>b</w:t>
      </w:r>
      <w:r w:rsidR="0084005E" w:rsidRPr="00F037D3">
        <w:rPr>
          <w:rFonts w:asciiTheme="minorHAnsi" w:hAnsiTheme="minorHAnsi"/>
          <w:sz w:val="24"/>
          <w:szCs w:val="24"/>
        </w:rPr>
        <w:t>)</w:t>
      </w:r>
      <w:r w:rsidRPr="00F037D3">
        <w:rPr>
          <w:rFonts w:asciiTheme="minorHAnsi" w:hAnsiTheme="minorHAnsi"/>
          <w:sz w:val="24"/>
          <w:szCs w:val="24"/>
        </w:rPr>
        <w:t xml:space="preserve"> a boiler, </w:t>
      </w:r>
      <w:r w:rsidR="0084005E" w:rsidRPr="00F037D3">
        <w:rPr>
          <w:rFonts w:asciiTheme="minorHAnsi" w:hAnsiTheme="minorHAnsi"/>
          <w:sz w:val="24"/>
          <w:szCs w:val="24"/>
        </w:rPr>
        <w:t>(</w:t>
      </w:r>
      <w:r w:rsidR="00554F17" w:rsidRPr="00F037D3">
        <w:rPr>
          <w:rFonts w:asciiTheme="minorHAnsi" w:hAnsiTheme="minorHAnsi"/>
          <w:sz w:val="24"/>
          <w:szCs w:val="24"/>
        </w:rPr>
        <w:t>c</w:t>
      </w:r>
      <w:r w:rsidR="0084005E" w:rsidRPr="00F037D3">
        <w:rPr>
          <w:rFonts w:asciiTheme="minorHAnsi" w:hAnsiTheme="minorHAnsi"/>
          <w:sz w:val="24"/>
          <w:szCs w:val="24"/>
        </w:rPr>
        <w:t xml:space="preserve">) </w:t>
      </w:r>
      <w:r w:rsidRPr="00F037D3">
        <w:rPr>
          <w:rFonts w:asciiTheme="minorHAnsi" w:hAnsiTheme="minorHAnsi"/>
          <w:sz w:val="24"/>
          <w:szCs w:val="24"/>
        </w:rPr>
        <w:t xml:space="preserve">a turbine, and </w:t>
      </w:r>
      <w:r w:rsidR="00554F17" w:rsidRPr="00F037D3">
        <w:rPr>
          <w:rFonts w:asciiTheme="minorHAnsi" w:hAnsiTheme="minorHAnsi"/>
          <w:sz w:val="24"/>
          <w:szCs w:val="24"/>
        </w:rPr>
        <w:t>(d</w:t>
      </w:r>
      <w:r w:rsidR="0084005E" w:rsidRPr="00F037D3">
        <w:rPr>
          <w:rFonts w:asciiTheme="minorHAnsi" w:hAnsiTheme="minorHAnsi"/>
          <w:sz w:val="24"/>
          <w:szCs w:val="24"/>
        </w:rPr>
        <w:t xml:space="preserve">) </w:t>
      </w:r>
      <w:r w:rsidRPr="00F037D3">
        <w:rPr>
          <w:rFonts w:asciiTheme="minorHAnsi" w:hAnsiTheme="minorHAnsi"/>
          <w:sz w:val="24"/>
          <w:szCs w:val="24"/>
        </w:rPr>
        <w:t xml:space="preserve">a condenser. </w:t>
      </w:r>
      <w:r w:rsidR="004D48C2">
        <w:rPr>
          <w:rFonts w:asciiTheme="minorHAnsi" w:hAnsiTheme="minorHAnsi"/>
          <w:sz w:val="24"/>
          <w:szCs w:val="24"/>
        </w:rPr>
        <w:br/>
      </w:r>
      <w:r w:rsidRPr="00F037D3">
        <w:rPr>
          <w:rFonts w:asciiTheme="minorHAnsi" w:hAnsiTheme="minorHAnsi"/>
          <w:sz w:val="24"/>
          <w:szCs w:val="24"/>
        </w:rPr>
        <w:t xml:space="preserve"> </w:t>
      </w:r>
      <w:r w:rsidR="000602C0">
        <w:rPr>
          <w:rFonts w:asciiTheme="minorHAnsi" w:hAnsiTheme="minorHAnsi"/>
          <w:b/>
          <w:sz w:val="24"/>
          <w:szCs w:val="24"/>
        </w:rPr>
        <w:t xml:space="preserve">State 1 </w:t>
      </w:r>
      <w:r w:rsidR="000602C0" w:rsidRPr="000602C0">
        <w:rPr>
          <w:rFonts w:asciiTheme="minorHAnsi" w:hAnsiTheme="minorHAnsi"/>
          <w:b/>
          <w:sz w:val="24"/>
          <w:szCs w:val="24"/>
        </w:rPr>
        <w:sym w:font="Wingdings" w:char="F0E0"/>
      </w:r>
      <w:r w:rsidR="000602C0">
        <w:rPr>
          <w:rFonts w:asciiTheme="minorHAnsi" w:hAnsiTheme="minorHAnsi"/>
          <w:b/>
          <w:sz w:val="24"/>
          <w:szCs w:val="24"/>
        </w:rPr>
        <w:t xml:space="preserve"> </w:t>
      </w:r>
      <w:r w:rsidR="00453EA8" w:rsidRPr="00453EA8">
        <w:rPr>
          <w:rFonts w:asciiTheme="minorHAnsi" w:hAnsiTheme="minorHAnsi"/>
          <w:b/>
          <w:sz w:val="24"/>
          <w:szCs w:val="24"/>
        </w:rPr>
        <w:t>2:</w:t>
      </w:r>
      <w:r w:rsidR="00453EA8">
        <w:rPr>
          <w:rFonts w:asciiTheme="minorHAnsi" w:hAnsiTheme="minorHAnsi"/>
          <w:sz w:val="24"/>
          <w:szCs w:val="24"/>
        </w:rPr>
        <w:t xml:space="preserve"> </w:t>
      </w:r>
      <w:r w:rsidRPr="00F037D3">
        <w:rPr>
          <w:rFonts w:asciiTheme="minorHAnsi" w:hAnsiTheme="minorHAnsi"/>
          <w:sz w:val="24"/>
          <w:szCs w:val="24"/>
        </w:rPr>
        <w:t xml:space="preserve">Saturated </w:t>
      </w:r>
      <w:r w:rsidR="00AF5B60">
        <w:rPr>
          <w:rFonts w:asciiTheme="minorHAnsi" w:hAnsiTheme="minorHAnsi"/>
          <w:sz w:val="24"/>
          <w:szCs w:val="24"/>
        </w:rPr>
        <w:t xml:space="preserve">liquid </w:t>
      </w:r>
      <w:r w:rsidRPr="00F037D3">
        <w:rPr>
          <w:rFonts w:asciiTheme="minorHAnsi" w:hAnsiTheme="minorHAnsi"/>
          <w:sz w:val="24"/>
          <w:szCs w:val="24"/>
        </w:rPr>
        <w:t xml:space="preserve">water at 40 kPa enters the feedpump, is compressed </w:t>
      </w:r>
      <w:r w:rsidRPr="00F037D3">
        <w:rPr>
          <w:rFonts w:asciiTheme="minorHAnsi" w:hAnsiTheme="minorHAnsi"/>
          <w:sz w:val="24"/>
          <w:szCs w:val="24"/>
          <w:u w:val="single"/>
        </w:rPr>
        <w:t>isothermally</w:t>
      </w:r>
      <w:r w:rsidRPr="00F037D3">
        <w:rPr>
          <w:rFonts w:asciiTheme="minorHAnsi" w:hAnsiTheme="minorHAnsi"/>
          <w:sz w:val="24"/>
          <w:szCs w:val="24"/>
        </w:rPr>
        <w:t xml:space="preserve">, and exits at 10 MPa.  </w:t>
      </w:r>
      <w:r w:rsidR="004D48C2">
        <w:rPr>
          <w:rFonts w:asciiTheme="minorHAnsi" w:hAnsiTheme="minorHAnsi"/>
          <w:sz w:val="24"/>
          <w:szCs w:val="24"/>
        </w:rPr>
        <w:br/>
      </w:r>
      <w:r w:rsidR="00453EA8" w:rsidRPr="00453EA8">
        <w:rPr>
          <w:rFonts w:asciiTheme="minorHAnsi" w:hAnsiTheme="minorHAnsi"/>
          <w:b/>
          <w:sz w:val="24"/>
          <w:szCs w:val="24"/>
        </w:rPr>
        <w:t>State 2</w:t>
      </w:r>
      <w:r w:rsidR="000602C0">
        <w:rPr>
          <w:rFonts w:asciiTheme="minorHAnsi" w:hAnsiTheme="minorHAnsi"/>
          <w:b/>
          <w:sz w:val="24"/>
          <w:szCs w:val="24"/>
        </w:rPr>
        <w:t xml:space="preserve"> </w:t>
      </w:r>
      <w:r w:rsidR="000602C0" w:rsidRPr="000602C0">
        <w:rPr>
          <w:rFonts w:asciiTheme="minorHAnsi" w:hAnsiTheme="minorHAnsi"/>
          <w:b/>
          <w:sz w:val="24"/>
          <w:szCs w:val="24"/>
        </w:rPr>
        <w:sym w:font="Wingdings" w:char="F0E0"/>
      </w:r>
      <w:r w:rsidR="00453EA8" w:rsidRPr="00453EA8">
        <w:rPr>
          <w:rFonts w:asciiTheme="minorHAnsi" w:hAnsiTheme="minorHAnsi"/>
          <w:b/>
          <w:sz w:val="24"/>
          <w:szCs w:val="24"/>
        </w:rPr>
        <w:t xml:space="preserve"> 3:</w:t>
      </w:r>
      <w:r w:rsidR="00453EA8">
        <w:rPr>
          <w:rFonts w:asciiTheme="minorHAnsi" w:hAnsiTheme="minorHAnsi"/>
          <w:sz w:val="24"/>
          <w:szCs w:val="24"/>
        </w:rPr>
        <w:t xml:space="preserve"> </w:t>
      </w:r>
      <w:r w:rsidRPr="00F037D3">
        <w:rPr>
          <w:rFonts w:asciiTheme="minorHAnsi" w:hAnsiTheme="minorHAnsi"/>
          <w:sz w:val="24"/>
          <w:szCs w:val="24"/>
        </w:rPr>
        <w:t xml:space="preserve">Feedwater then enters the boiler and is heated </w:t>
      </w:r>
      <w:r w:rsidRPr="00F037D3">
        <w:rPr>
          <w:rFonts w:asciiTheme="minorHAnsi" w:hAnsiTheme="minorHAnsi"/>
          <w:sz w:val="24"/>
          <w:szCs w:val="24"/>
          <w:u w:val="single"/>
        </w:rPr>
        <w:t>isobarically</w:t>
      </w:r>
      <w:r w:rsidRPr="00F037D3">
        <w:rPr>
          <w:rFonts w:asciiTheme="minorHAnsi" w:hAnsiTheme="minorHAnsi"/>
          <w:sz w:val="24"/>
          <w:szCs w:val="24"/>
        </w:rPr>
        <w:t xml:space="preserve"> to create </w:t>
      </w:r>
      <w:r w:rsidR="0084005E" w:rsidRPr="00F037D3">
        <w:rPr>
          <w:rFonts w:asciiTheme="minorHAnsi" w:hAnsiTheme="minorHAnsi"/>
          <w:sz w:val="24"/>
          <w:szCs w:val="24"/>
        </w:rPr>
        <w:t xml:space="preserve">high pressure </w:t>
      </w:r>
      <w:r w:rsidRPr="00F037D3">
        <w:rPr>
          <w:rFonts w:asciiTheme="minorHAnsi" w:hAnsiTheme="minorHAnsi"/>
          <w:sz w:val="24"/>
          <w:szCs w:val="24"/>
        </w:rPr>
        <w:t xml:space="preserve">steam at 700 </w:t>
      </w:r>
      <w:r w:rsidR="00E56E97">
        <w:rPr>
          <w:rFonts w:asciiTheme="minorHAnsi" w:hAnsiTheme="minorHAnsi"/>
          <w:sz w:val="24"/>
          <w:szCs w:val="24"/>
        </w:rPr>
        <w:t>°</w:t>
      </w:r>
      <w:r w:rsidRPr="00F037D3">
        <w:rPr>
          <w:rFonts w:asciiTheme="minorHAnsi" w:hAnsiTheme="minorHAnsi"/>
          <w:sz w:val="24"/>
          <w:szCs w:val="24"/>
        </w:rPr>
        <w:t xml:space="preserve">C.  </w:t>
      </w:r>
      <w:r w:rsidR="004D48C2">
        <w:rPr>
          <w:rFonts w:asciiTheme="minorHAnsi" w:hAnsiTheme="minorHAnsi"/>
          <w:sz w:val="24"/>
          <w:szCs w:val="24"/>
        </w:rPr>
        <w:br/>
      </w:r>
      <w:r w:rsidR="00453EA8" w:rsidRPr="00453EA8">
        <w:rPr>
          <w:rFonts w:asciiTheme="minorHAnsi" w:hAnsiTheme="minorHAnsi"/>
          <w:b/>
          <w:sz w:val="24"/>
          <w:szCs w:val="24"/>
        </w:rPr>
        <w:t>State 3</w:t>
      </w:r>
      <w:r w:rsidR="000602C0">
        <w:rPr>
          <w:rFonts w:asciiTheme="minorHAnsi" w:hAnsiTheme="minorHAnsi"/>
          <w:b/>
          <w:sz w:val="24"/>
          <w:szCs w:val="24"/>
        </w:rPr>
        <w:t xml:space="preserve"> </w:t>
      </w:r>
      <w:r w:rsidR="000602C0" w:rsidRPr="000602C0">
        <w:rPr>
          <w:rFonts w:asciiTheme="minorHAnsi" w:hAnsiTheme="minorHAnsi"/>
          <w:b/>
          <w:sz w:val="24"/>
          <w:szCs w:val="24"/>
        </w:rPr>
        <w:sym w:font="Wingdings" w:char="F0E0"/>
      </w:r>
      <w:r w:rsidR="00453EA8" w:rsidRPr="00453EA8">
        <w:rPr>
          <w:rFonts w:asciiTheme="minorHAnsi" w:hAnsiTheme="minorHAnsi"/>
          <w:b/>
          <w:sz w:val="24"/>
          <w:szCs w:val="24"/>
        </w:rPr>
        <w:t xml:space="preserve"> 4:</w:t>
      </w:r>
      <w:r w:rsidR="00453EA8">
        <w:rPr>
          <w:rFonts w:asciiTheme="minorHAnsi" w:hAnsiTheme="minorHAnsi"/>
          <w:sz w:val="24"/>
          <w:szCs w:val="24"/>
        </w:rPr>
        <w:t xml:space="preserve"> </w:t>
      </w:r>
      <w:r w:rsidRPr="00F037D3">
        <w:rPr>
          <w:rFonts w:asciiTheme="minorHAnsi" w:hAnsiTheme="minorHAnsi"/>
          <w:sz w:val="24"/>
          <w:szCs w:val="24"/>
        </w:rPr>
        <w:t xml:space="preserve">Next, the steam passes through a turbine and exits to a condenser at </w:t>
      </w:r>
      <w:r w:rsidR="0084005E" w:rsidRPr="00F037D3">
        <w:rPr>
          <w:rFonts w:asciiTheme="minorHAnsi" w:hAnsiTheme="minorHAnsi"/>
          <w:sz w:val="24"/>
          <w:szCs w:val="24"/>
        </w:rPr>
        <w:t xml:space="preserve">conditions of </w:t>
      </w:r>
      <w:r w:rsidRPr="00F037D3">
        <w:rPr>
          <w:rFonts w:asciiTheme="minorHAnsi" w:hAnsiTheme="minorHAnsi"/>
          <w:sz w:val="24"/>
          <w:szCs w:val="24"/>
        </w:rPr>
        <w:t xml:space="preserve">40 kPa with 95% quality.  </w:t>
      </w:r>
      <w:r w:rsidR="004D48C2">
        <w:rPr>
          <w:rFonts w:asciiTheme="minorHAnsi" w:hAnsiTheme="minorHAnsi"/>
          <w:sz w:val="24"/>
          <w:szCs w:val="24"/>
        </w:rPr>
        <w:br/>
      </w:r>
      <w:r w:rsidR="00453EA8" w:rsidRPr="00453EA8">
        <w:rPr>
          <w:rFonts w:asciiTheme="minorHAnsi" w:hAnsiTheme="minorHAnsi"/>
          <w:b/>
          <w:sz w:val="24"/>
          <w:szCs w:val="24"/>
        </w:rPr>
        <w:t>State 4</w:t>
      </w:r>
      <w:r w:rsidR="000602C0">
        <w:rPr>
          <w:rFonts w:asciiTheme="minorHAnsi" w:hAnsiTheme="minorHAnsi"/>
          <w:b/>
          <w:sz w:val="24"/>
          <w:szCs w:val="24"/>
        </w:rPr>
        <w:t xml:space="preserve"> </w:t>
      </w:r>
      <w:r w:rsidR="000602C0" w:rsidRPr="000602C0">
        <w:rPr>
          <w:rFonts w:asciiTheme="minorHAnsi" w:hAnsiTheme="minorHAnsi"/>
          <w:b/>
          <w:sz w:val="24"/>
          <w:szCs w:val="24"/>
        </w:rPr>
        <w:sym w:font="Wingdings" w:char="F0E0"/>
      </w:r>
      <w:r w:rsidR="00453EA8" w:rsidRPr="00453EA8">
        <w:rPr>
          <w:rFonts w:asciiTheme="minorHAnsi" w:hAnsiTheme="minorHAnsi"/>
          <w:b/>
          <w:sz w:val="24"/>
          <w:szCs w:val="24"/>
        </w:rPr>
        <w:t xml:space="preserve"> 1:</w:t>
      </w:r>
      <w:r w:rsidR="00453EA8">
        <w:rPr>
          <w:rFonts w:asciiTheme="minorHAnsi" w:hAnsiTheme="minorHAnsi"/>
          <w:sz w:val="24"/>
          <w:szCs w:val="24"/>
        </w:rPr>
        <w:t xml:space="preserve"> </w:t>
      </w:r>
      <w:r w:rsidRPr="00F037D3">
        <w:rPr>
          <w:rFonts w:asciiTheme="minorHAnsi" w:hAnsiTheme="minorHAnsi"/>
          <w:sz w:val="24"/>
          <w:szCs w:val="24"/>
        </w:rPr>
        <w:t xml:space="preserve">Finally, heat is rejected </w:t>
      </w:r>
      <w:r w:rsidRPr="00F037D3">
        <w:rPr>
          <w:rFonts w:asciiTheme="minorHAnsi" w:hAnsiTheme="minorHAnsi"/>
          <w:sz w:val="24"/>
          <w:szCs w:val="24"/>
          <w:u w:val="single"/>
        </w:rPr>
        <w:t>isobarically</w:t>
      </w:r>
      <w:r w:rsidRPr="00F037D3">
        <w:rPr>
          <w:rFonts w:asciiTheme="minorHAnsi" w:hAnsiTheme="minorHAnsi"/>
          <w:sz w:val="24"/>
          <w:szCs w:val="24"/>
        </w:rPr>
        <w:t xml:space="preserve"> by the condenser</w:t>
      </w:r>
      <w:r w:rsidR="0084005E" w:rsidRPr="00F037D3">
        <w:rPr>
          <w:rFonts w:asciiTheme="minorHAnsi" w:hAnsiTheme="minorHAnsi"/>
          <w:sz w:val="24"/>
          <w:szCs w:val="24"/>
        </w:rPr>
        <w:t>, generating</w:t>
      </w:r>
      <w:r w:rsidRPr="00F037D3">
        <w:rPr>
          <w:rFonts w:asciiTheme="minorHAnsi" w:hAnsiTheme="minorHAnsi"/>
          <w:sz w:val="24"/>
          <w:szCs w:val="24"/>
        </w:rPr>
        <w:t xml:space="preserve"> saturated liquid that returns to the </w:t>
      </w:r>
      <w:r w:rsidR="0084005E" w:rsidRPr="00F037D3">
        <w:rPr>
          <w:rFonts w:asciiTheme="minorHAnsi" w:hAnsiTheme="minorHAnsi"/>
          <w:sz w:val="24"/>
          <w:szCs w:val="24"/>
        </w:rPr>
        <w:t xml:space="preserve">inlet of the </w:t>
      </w:r>
      <w:r w:rsidRPr="00F037D3">
        <w:rPr>
          <w:rFonts w:asciiTheme="minorHAnsi" w:hAnsiTheme="minorHAnsi"/>
          <w:sz w:val="24"/>
          <w:szCs w:val="24"/>
        </w:rPr>
        <w:t xml:space="preserve">feedpump.  </w:t>
      </w:r>
      <w:r w:rsidR="004D48C2">
        <w:rPr>
          <w:rFonts w:asciiTheme="minorHAnsi" w:hAnsiTheme="minorHAnsi"/>
          <w:sz w:val="24"/>
          <w:szCs w:val="24"/>
        </w:rPr>
        <w:br/>
      </w:r>
      <w:r w:rsidRPr="00F037D3">
        <w:rPr>
          <w:rFonts w:asciiTheme="minorHAnsi" w:hAnsiTheme="minorHAnsi"/>
          <w:sz w:val="24"/>
          <w:szCs w:val="24"/>
        </w:rPr>
        <w:t>On a particular day</w:t>
      </w:r>
      <w:r w:rsidR="0084005E" w:rsidRPr="00F037D3">
        <w:rPr>
          <w:rFonts w:asciiTheme="minorHAnsi" w:hAnsiTheme="minorHAnsi"/>
          <w:sz w:val="24"/>
          <w:szCs w:val="24"/>
        </w:rPr>
        <w:t>,</w:t>
      </w:r>
      <w:r w:rsidRPr="00F037D3">
        <w:rPr>
          <w:rFonts w:asciiTheme="minorHAnsi" w:hAnsiTheme="minorHAnsi"/>
          <w:sz w:val="24"/>
          <w:szCs w:val="24"/>
        </w:rPr>
        <w:t xml:space="preserve"> the mass flow rate </w:t>
      </w:r>
      <w:r w:rsidR="0084005E" w:rsidRPr="00F037D3">
        <w:rPr>
          <w:rFonts w:asciiTheme="minorHAnsi" w:hAnsiTheme="minorHAnsi"/>
          <w:sz w:val="24"/>
          <w:szCs w:val="24"/>
        </w:rPr>
        <w:t xml:space="preserve">through this </w:t>
      </w:r>
      <w:r w:rsidR="00E56E97">
        <w:rPr>
          <w:rFonts w:asciiTheme="minorHAnsi" w:hAnsiTheme="minorHAnsi"/>
          <w:sz w:val="24"/>
          <w:szCs w:val="24"/>
        </w:rPr>
        <w:t xml:space="preserve">steam </w:t>
      </w:r>
      <w:r w:rsidR="0084005E" w:rsidRPr="00F037D3">
        <w:rPr>
          <w:rFonts w:asciiTheme="minorHAnsi" w:hAnsiTheme="minorHAnsi"/>
          <w:sz w:val="24"/>
          <w:szCs w:val="24"/>
        </w:rPr>
        <w:t xml:space="preserve">plant </w:t>
      </w:r>
      <w:r w:rsidRPr="00F037D3">
        <w:rPr>
          <w:rFonts w:asciiTheme="minorHAnsi" w:hAnsiTheme="minorHAnsi"/>
          <w:sz w:val="24"/>
          <w:szCs w:val="24"/>
        </w:rPr>
        <w:t>is 100 kg/s.</w:t>
      </w:r>
    </w:p>
    <w:p w14:paraId="3E357CEB" w14:textId="77777777" w:rsidR="005707AC" w:rsidRPr="005707AC" w:rsidRDefault="005707AC" w:rsidP="005707AC">
      <w:pPr>
        <w:pStyle w:val="Heading3"/>
      </w:pPr>
      <w:r w:rsidRPr="005707AC">
        <w:t xml:space="preserve">Part </w:t>
      </w:r>
      <w:r w:rsidR="00021597">
        <w:t>A</w:t>
      </w:r>
      <w:r w:rsidRPr="005707AC">
        <w:t xml:space="preserve"> –</w:t>
      </w:r>
      <w:r w:rsidR="00484C2A">
        <w:t xml:space="preserve"> Hand Sketches and Planning</w:t>
      </w:r>
    </w:p>
    <w:p w14:paraId="25060A2E" w14:textId="0B0B444F" w:rsidR="00F037D3" w:rsidRPr="00F037D3" w:rsidRDefault="00E56E97" w:rsidP="00F037D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Make a</w:t>
      </w:r>
      <w:r w:rsidR="00F037D3" w:rsidRPr="00F037D3">
        <w:rPr>
          <w:rFonts w:asciiTheme="minorHAnsi" w:hAnsiTheme="minorHAnsi"/>
        </w:rPr>
        <w:t xml:space="preserve"> diagram </w:t>
      </w:r>
      <w:r>
        <w:rPr>
          <w:rFonts w:asciiTheme="minorHAnsi" w:hAnsiTheme="minorHAnsi"/>
        </w:rPr>
        <w:t>showing the four components and labeling States 1-4</w:t>
      </w:r>
      <w:r w:rsidR="00F037D3" w:rsidRPr="00F037D3">
        <w:rPr>
          <w:rFonts w:asciiTheme="minorHAnsi" w:hAnsiTheme="minorHAnsi"/>
        </w:rPr>
        <w:t xml:space="preserve">. Clearly identify </w:t>
      </w:r>
      <w:r>
        <w:rPr>
          <w:rFonts w:asciiTheme="minorHAnsi" w:hAnsiTheme="minorHAnsi"/>
        </w:rPr>
        <w:t>which two independent, intensive properties are known at each state</w:t>
      </w:r>
      <w:r w:rsidR="00F037D3" w:rsidRPr="00F037D3">
        <w:rPr>
          <w:rFonts w:asciiTheme="minorHAnsi" w:hAnsiTheme="minorHAnsi"/>
        </w:rPr>
        <w:t>.</w:t>
      </w:r>
    </w:p>
    <w:p w14:paraId="73C15323" w14:textId="77777777" w:rsidR="00F037D3" w:rsidRPr="00F037D3" w:rsidRDefault="00F037D3" w:rsidP="00F037D3">
      <w:pPr>
        <w:rPr>
          <w:rFonts w:asciiTheme="minorHAnsi" w:hAnsiTheme="minorHAnsi"/>
        </w:rPr>
      </w:pPr>
    </w:p>
    <w:p w14:paraId="5A9F4A0B" w14:textId="2890AEC4" w:rsidR="00F037D3" w:rsidRPr="00F037D3" w:rsidRDefault="00E56E97" w:rsidP="00F037D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Simplify the general form of</w:t>
      </w:r>
      <w:r w:rsidR="00F037D3" w:rsidRPr="00F037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First Law of T</w:t>
      </w:r>
      <w:r w:rsidR="00F037D3" w:rsidRPr="00F037D3">
        <w:rPr>
          <w:rFonts w:asciiTheme="minorHAnsi" w:hAnsiTheme="minorHAnsi"/>
        </w:rPr>
        <w:t xml:space="preserve">hermodynamics for open systems for each </w:t>
      </w:r>
      <w:r>
        <w:rPr>
          <w:rFonts w:asciiTheme="minorHAnsi" w:hAnsiTheme="minorHAnsi"/>
        </w:rPr>
        <w:t>component</w:t>
      </w:r>
      <w:r w:rsidR="00F037D3" w:rsidRPr="00F037D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Be careful/purposeful with your sign convention for Heat and Work.</w:t>
      </w:r>
    </w:p>
    <w:p w14:paraId="4AFCAFA7" w14:textId="77777777" w:rsidR="005707AC" w:rsidRPr="005707AC" w:rsidRDefault="00021597" w:rsidP="005707AC">
      <w:pPr>
        <w:pStyle w:val="Heading3"/>
      </w:pPr>
      <w:r>
        <w:t>Part B</w:t>
      </w:r>
      <w:r w:rsidR="00484C2A">
        <w:t xml:space="preserve"> – EES Properties and Solution</w:t>
      </w:r>
    </w:p>
    <w:p w14:paraId="5AEB6B7D" w14:textId="5EE49562" w:rsidR="00F037D3" w:rsidRPr="00F037D3" w:rsidRDefault="00F037D3" w:rsidP="00F037D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037D3">
        <w:rPr>
          <w:rFonts w:asciiTheme="minorHAnsi" w:hAnsiTheme="minorHAnsi"/>
        </w:rPr>
        <w:t xml:space="preserve">Using EES, solve for temperature, pressure, enthalpy, specific volume, and quality at each state.  Place your </w:t>
      </w:r>
      <w:r w:rsidR="00E56E97">
        <w:rPr>
          <w:rFonts w:asciiTheme="minorHAnsi" w:hAnsiTheme="minorHAnsi"/>
        </w:rPr>
        <w:t>values</w:t>
      </w:r>
      <w:r w:rsidRPr="00F037D3">
        <w:rPr>
          <w:rFonts w:asciiTheme="minorHAnsi" w:hAnsiTheme="minorHAnsi"/>
        </w:rPr>
        <w:t xml:space="preserve"> in an array table.  Assign units in your array table so that no unit problems are detected.  </w:t>
      </w:r>
    </w:p>
    <w:p w14:paraId="148781BD" w14:textId="77777777" w:rsidR="00F037D3" w:rsidRPr="00F037D3" w:rsidRDefault="00F037D3" w:rsidP="00F037D3">
      <w:pPr>
        <w:rPr>
          <w:rFonts w:asciiTheme="minorHAnsi" w:hAnsiTheme="minorHAnsi"/>
        </w:rPr>
      </w:pPr>
    </w:p>
    <w:p w14:paraId="348EA85B" w14:textId="77777777" w:rsidR="00E56E97" w:rsidRDefault="00E56E97" w:rsidP="005707A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Apply First Law of Thermodynamics to each component and have</w:t>
      </w:r>
      <w:r w:rsidR="00F037D3" w:rsidRPr="00F037D3">
        <w:rPr>
          <w:rFonts w:asciiTheme="minorHAnsi" w:hAnsiTheme="minorHAnsi"/>
        </w:rPr>
        <w:t xml:space="preserve"> EES to solve for </w:t>
      </w:r>
    </w:p>
    <w:p w14:paraId="7DC81FC9" w14:textId="04682481" w:rsidR="00E56E97" w:rsidRDefault="00F037D3" w:rsidP="00E56E97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F037D3">
        <w:rPr>
          <w:rFonts w:asciiTheme="minorHAnsi" w:hAnsiTheme="minorHAnsi"/>
        </w:rPr>
        <w:t>feedpump power</w:t>
      </w:r>
      <w:r w:rsidR="00E56E97">
        <w:rPr>
          <w:rFonts w:asciiTheme="minorHAnsi" w:hAnsiTheme="minorHAnsi"/>
        </w:rPr>
        <w:t xml:space="preserve"> [kW]</w:t>
      </w:r>
    </w:p>
    <w:p w14:paraId="134E2D84" w14:textId="56E7898A" w:rsidR="00E56E97" w:rsidRDefault="00F037D3" w:rsidP="00E56E97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F037D3">
        <w:rPr>
          <w:rFonts w:asciiTheme="minorHAnsi" w:hAnsiTheme="minorHAnsi"/>
        </w:rPr>
        <w:t>rate of heat addition in the boiler</w:t>
      </w:r>
      <w:r w:rsidR="00E56E97">
        <w:rPr>
          <w:rFonts w:asciiTheme="minorHAnsi" w:hAnsiTheme="minorHAnsi"/>
        </w:rPr>
        <w:t xml:space="preserve"> [kW]</w:t>
      </w:r>
    </w:p>
    <w:p w14:paraId="2DA0BD68" w14:textId="0B946314" w:rsidR="00E56E97" w:rsidRDefault="00F037D3" w:rsidP="00E56E97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F037D3">
        <w:rPr>
          <w:rFonts w:asciiTheme="minorHAnsi" w:hAnsiTheme="minorHAnsi"/>
        </w:rPr>
        <w:t>turbine power</w:t>
      </w:r>
      <w:r w:rsidR="00E56E97">
        <w:rPr>
          <w:rFonts w:asciiTheme="minorHAnsi" w:hAnsiTheme="minorHAnsi"/>
        </w:rPr>
        <w:t xml:space="preserve"> [kW]</w:t>
      </w:r>
    </w:p>
    <w:p w14:paraId="0A1F4A21" w14:textId="481E9374" w:rsidR="00E56E97" w:rsidRPr="00E56E97" w:rsidRDefault="00F037D3" w:rsidP="00E56E97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F037D3">
        <w:rPr>
          <w:rFonts w:asciiTheme="minorHAnsi" w:hAnsiTheme="minorHAnsi"/>
        </w:rPr>
        <w:t>rate of heat rejection from the condenser</w:t>
      </w:r>
      <w:r w:rsidR="00E56E97">
        <w:rPr>
          <w:rFonts w:asciiTheme="minorHAnsi" w:hAnsiTheme="minorHAnsi"/>
        </w:rPr>
        <w:t xml:space="preserve"> [kW]</w:t>
      </w:r>
    </w:p>
    <w:p w14:paraId="2D88F5A5" w14:textId="33ABA905" w:rsidR="005707AC" w:rsidRPr="00E56E97" w:rsidRDefault="00F037D3" w:rsidP="00E56E97">
      <w:pPr>
        <w:ind w:left="720"/>
        <w:rPr>
          <w:rFonts w:asciiTheme="minorHAnsi" w:hAnsiTheme="minorHAnsi"/>
        </w:rPr>
      </w:pPr>
      <w:r w:rsidRPr="00E56E97">
        <w:rPr>
          <w:rFonts w:asciiTheme="minorHAnsi" w:hAnsiTheme="minorHAnsi"/>
        </w:rPr>
        <w:t xml:space="preserve">Make each of these quantities </w:t>
      </w:r>
      <w:r w:rsidR="00E56E97">
        <w:rPr>
          <w:rFonts w:asciiTheme="minorHAnsi" w:hAnsiTheme="minorHAnsi"/>
        </w:rPr>
        <w:t xml:space="preserve">a </w:t>
      </w:r>
      <w:r w:rsidRPr="00E56E97">
        <w:rPr>
          <w:rFonts w:asciiTheme="minorHAnsi" w:hAnsiTheme="minorHAnsi"/>
        </w:rPr>
        <w:t xml:space="preserve">key variable.  Make sure that no unit problems are detected in your solution window. </w:t>
      </w:r>
    </w:p>
    <w:p w14:paraId="7A448771" w14:textId="77777777" w:rsidR="005707AC" w:rsidRPr="005707AC" w:rsidRDefault="00021597" w:rsidP="005707AC">
      <w:pPr>
        <w:pStyle w:val="Heading3"/>
      </w:pPr>
      <w:r>
        <w:t>Part C</w:t>
      </w:r>
      <w:r w:rsidR="005707AC">
        <w:t xml:space="preserve"> – Plotting and Report Windows</w:t>
      </w:r>
    </w:p>
    <w:p w14:paraId="33C7655E" w14:textId="1A31354D" w:rsidR="00F037D3" w:rsidRPr="004D48C2" w:rsidRDefault="00F037D3" w:rsidP="00F037D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037D3">
        <w:rPr>
          <w:rFonts w:asciiTheme="minorHAnsi" w:hAnsiTheme="minorHAnsi"/>
        </w:rPr>
        <w:t xml:space="preserve">Overlay pressure and specific volume data from your array table on a P-v property plot.   Select isotherms at 50 </w:t>
      </w:r>
      <w:r w:rsidR="008A4C7A">
        <w:rPr>
          <w:rFonts w:asciiTheme="minorHAnsi" w:hAnsiTheme="minorHAnsi"/>
        </w:rPr>
        <w:t>°</w:t>
      </w:r>
      <w:r w:rsidRPr="00F037D3">
        <w:rPr>
          <w:rFonts w:asciiTheme="minorHAnsi" w:hAnsiTheme="minorHAnsi"/>
        </w:rPr>
        <w:t xml:space="preserve">C, 100 </w:t>
      </w:r>
      <w:r w:rsidR="008A4C7A">
        <w:rPr>
          <w:rFonts w:asciiTheme="minorHAnsi" w:hAnsiTheme="minorHAnsi"/>
        </w:rPr>
        <w:t>°</w:t>
      </w:r>
      <w:r w:rsidRPr="00F037D3">
        <w:rPr>
          <w:rFonts w:asciiTheme="minorHAnsi" w:hAnsiTheme="minorHAnsi"/>
        </w:rPr>
        <w:t xml:space="preserve">C, 250 </w:t>
      </w:r>
      <w:r w:rsidR="008A4C7A">
        <w:rPr>
          <w:rFonts w:asciiTheme="minorHAnsi" w:hAnsiTheme="minorHAnsi"/>
        </w:rPr>
        <w:t>°</w:t>
      </w:r>
      <w:r w:rsidRPr="00F037D3">
        <w:rPr>
          <w:rFonts w:asciiTheme="minorHAnsi" w:hAnsiTheme="minorHAnsi"/>
        </w:rPr>
        <w:t xml:space="preserve">C, and 700 </w:t>
      </w:r>
      <w:r w:rsidR="008A4C7A">
        <w:rPr>
          <w:rFonts w:asciiTheme="minorHAnsi" w:hAnsiTheme="minorHAnsi"/>
        </w:rPr>
        <w:t>°</w:t>
      </w:r>
      <w:r w:rsidRPr="00F037D3">
        <w:rPr>
          <w:rFonts w:asciiTheme="minorHAnsi" w:hAnsiTheme="minorHAnsi"/>
        </w:rPr>
        <w:t xml:space="preserve">C.  Show lines of constant quality.  Use colored symbols to identify each of the state points.  </w:t>
      </w:r>
      <w:r w:rsidRPr="008A4C7A">
        <w:rPr>
          <w:rFonts w:asciiTheme="minorHAnsi" w:hAnsiTheme="minorHAnsi"/>
          <w:u w:val="single"/>
        </w:rPr>
        <w:t>Do not</w:t>
      </w:r>
      <w:r w:rsidRPr="00F037D3">
        <w:rPr>
          <w:rFonts w:asciiTheme="minorHAnsi" w:hAnsiTheme="minorHAnsi"/>
        </w:rPr>
        <w:t xml:space="preserve"> connect state points with solid lines.  Apply a label next to each state point on the property plot.</w:t>
      </w:r>
    </w:p>
    <w:p w14:paraId="2B587E4D" w14:textId="77777777" w:rsidR="005707AC" w:rsidRPr="005707AC" w:rsidRDefault="005707AC" w:rsidP="005707AC">
      <w:pPr>
        <w:pStyle w:val="Heading3"/>
      </w:pPr>
      <w:r>
        <w:t xml:space="preserve">Part </w:t>
      </w:r>
      <w:r w:rsidR="00766EF5">
        <w:t>D</w:t>
      </w:r>
      <w:r w:rsidR="00484C2A">
        <w:t xml:space="preserve"> – Turn It In</w:t>
      </w:r>
    </w:p>
    <w:p w14:paraId="7CF20CD0" w14:textId="7B647A36" w:rsidR="00F037D3" w:rsidRPr="00F037D3" w:rsidRDefault="00E56E97" w:rsidP="00F037D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PDF printed from </w:t>
      </w:r>
      <w:r w:rsidR="004D48C2">
        <w:rPr>
          <w:rFonts w:asciiTheme="minorHAnsi" w:hAnsiTheme="minorHAnsi"/>
        </w:rPr>
        <w:t xml:space="preserve">EES for </w:t>
      </w:r>
      <w:r w:rsidR="000602C0">
        <w:rPr>
          <w:rFonts w:asciiTheme="minorHAnsi" w:hAnsiTheme="minorHAnsi"/>
        </w:rPr>
        <w:t>Part B and C (</w:t>
      </w:r>
      <w:r w:rsidR="00F037D3" w:rsidRPr="00F037D3">
        <w:rPr>
          <w:rFonts w:asciiTheme="minorHAnsi" w:hAnsiTheme="minorHAnsi"/>
        </w:rPr>
        <w:t xml:space="preserve">equation window, solution window, array table, </w:t>
      </w:r>
      <w:r w:rsidR="004D48C2">
        <w:rPr>
          <w:rFonts w:asciiTheme="minorHAnsi" w:hAnsiTheme="minorHAnsi"/>
        </w:rPr>
        <w:t xml:space="preserve">and </w:t>
      </w:r>
      <w:r w:rsidR="00F037D3" w:rsidRPr="00F037D3">
        <w:rPr>
          <w:rFonts w:asciiTheme="minorHAnsi" w:hAnsiTheme="minorHAnsi"/>
        </w:rPr>
        <w:t xml:space="preserve">property plot with </w:t>
      </w:r>
      <w:r w:rsidR="000602C0" w:rsidRPr="00F037D3">
        <w:rPr>
          <w:rFonts w:asciiTheme="minorHAnsi" w:hAnsiTheme="minorHAnsi"/>
        </w:rPr>
        <w:t>overlaid</w:t>
      </w:r>
      <w:r w:rsidR="00F037D3" w:rsidRPr="00F037D3">
        <w:rPr>
          <w:rFonts w:asciiTheme="minorHAnsi" w:hAnsiTheme="minorHAnsi"/>
        </w:rPr>
        <w:t xml:space="preserve"> data</w:t>
      </w:r>
      <w:r w:rsidR="000602C0">
        <w:rPr>
          <w:rFonts w:asciiTheme="minorHAnsi" w:hAnsiTheme="minorHAnsi"/>
        </w:rPr>
        <w:t>)</w:t>
      </w:r>
      <w:r w:rsidR="00F037D3" w:rsidRPr="00F037D3">
        <w:rPr>
          <w:rFonts w:asciiTheme="minorHAnsi" w:hAnsiTheme="minorHAnsi"/>
        </w:rPr>
        <w:t xml:space="preserve">. </w:t>
      </w:r>
    </w:p>
    <w:sectPr w:rsidR="00F037D3" w:rsidRPr="00F037D3" w:rsidSect="00A70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FFDF" w14:textId="77777777" w:rsidR="00F874CC" w:rsidRDefault="00F874CC" w:rsidP="00631A95">
      <w:r>
        <w:separator/>
      </w:r>
    </w:p>
  </w:endnote>
  <w:endnote w:type="continuationSeparator" w:id="0">
    <w:p w14:paraId="63097C80" w14:textId="77777777" w:rsidR="00F874CC" w:rsidRDefault="00F874CC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24EF" w14:textId="77777777" w:rsidR="00FB7B76" w:rsidRDefault="00FB7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5516" w14:textId="2635CBFC" w:rsidR="00415A99" w:rsidRPr="00FB7B76" w:rsidRDefault="00FB7B76" w:rsidP="00FB7B76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C3C8" w14:textId="77777777" w:rsidR="00FB7B76" w:rsidRDefault="00FB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7448" w14:textId="77777777" w:rsidR="00F874CC" w:rsidRDefault="00F874CC" w:rsidP="00631A95">
      <w:r>
        <w:separator/>
      </w:r>
    </w:p>
  </w:footnote>
  <w:footnote w:type="continuationSeparator" w:id="0">
    <w:p w14:paraId="31A82E24" w14:textId="77777777" w:rsidR="00F874CC" w:rsidRDefault="00F874CC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E328" w14:textId="77777777" w:rsidR="00FB7B76" w:rsidRDefault="00FB7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9056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1DF3E692" w14:textId="7F542695" w:rsidR="00631A95" w:rsidRPr="00631A95" w:rsidRDefault="00997FC7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br/>
      <w:t>HOMEWORK #16</w:t>
    </w:r>
  </w:p>
  <w:p w14:paraId="30E132C7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2315" w14:textId="77777777" w:rsidR="00FB7B76" w:rsidRDefault="00FB7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6F0"/>
    <w:multiLevelType w:val="hybridMultilevel"/>
    <w:tmpl w:val="2A12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177"/>
    <w:multiLevelType w:val="hybridMultilevel"/>
    <w:tmpl w:val="CA1E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96215"/>
    <w:multiLevelType w:val="hybridMultilevel"/>
    <w:tmpl w:val="FA7A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6996">
    <w:abstractNumId w:val="4"/>
  </w:num>
  <w:num w:numId="2" w16cid:durableId="1713264825">
    <w:abstractNumId w:val="5"/>
  </w:num>
  <w:num w:numId="3" w16cid:durableId="463668413">
    <w:abstractNumId w:val="2"/>
  </w:num>
  <w:num w:numId="4" w16cid:durableId="284653976">
    <w:abstractNumId w:val="6"/>
  </w:num>
  <w:num w:numId="5" w16cid:durableId="2105496819">
    <w:abstractNumId w:val="3"/>
  </w:num>
  <w:num w:numId="6" w16cid:durableId="1805002417">
    <w:abstractNumId w:val="1"/>
  </w:num>
  <w:num w:numId="7" w16cid:durableId="4295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A95"/>
    <w:rsid w:val="00013D65"/>
    <w:rsid w:val="00014F9E"/>
    <w:rsid w:val="00021597"/>
    <w:rsid w:val="00021B9D"/>
    <w:rsid w:val="00042E09"/>
    <w:rsid w:val="00043D97"/>
    <w:rsid w:val="000602C0"/>
    <w:rsid w:val="000704E8"/>
    <w:rsid w:val="00075FBE"/>
    <w:rsid w:val="000848DF"/>
    <w:rsid w:val="0008578C"/>
    <w:rsid w:val="000B333E"/>
    <w:rsid w:val="000D4A48"/>
    <w:rsid w:val="00104647"/>
    <w:rsid w:val="00111D4D"/>
    <w:rsid w:val="001176C9"/>
    <w:rsid w:val="001257D3"/>
    <w:rsid w:val="001343A6"/>
    <w:rsid w:val="00134897"/>
    <w:rsid w:val="00143631"/>
    <w:rsid w:val="00143A19"/>
    <w:rsid w:val="00157F90"/>
    <w:rsid w:val="00171904"/>
    <w:rsid w:val="0018221F"/>
    <w:rsid w:val="00185107"/>
    <w:rsid w:val="001A0FF0"/>
    <w:rsid w:val="001A6369"/>
    <w:rsid w:val="001B1474"/>
    <w:rsid w:val="001C5E9A"/>
    <w:rsid w:val="001E2C5C"/>
    <w:rsid w:val="001E7C83"/>
    <w:rsid w:val="00213ABF"/>
    <w:rsid w:val="00222921"/>
    <w:rsid w:val="00224DF0"/>
    <w:rsid w:val="002513AD"/>
    <w:rsid w:val="00252E4C"/>
    <w:rsid w:val="00255883"/>
    <w:rsid w:val="00274CC3"/>
    <w:rsid w:val="002E4528"/>
    <w:rsid w:val="002E7F57"/>
    <w:rsid w:val="003021DC"/>
    <w:rsid w:val="00311945"/>
    <w:rsid w:val="00320AAB"/>
    <w:rsid w:val="0034210C"/>
    <w:rsid w:val="00370C88"/>
    <w:rsid w:val="0038531B"/>
    <w:rsid w:val="0039576C"/>
    <w:rsid w:val="003A18A1"/>
    <w:rsid w:val="003A203A"/>
    <w:rsid w:val="003A6727"/>
    <w:rsid w:val="003C20BF"/>
    <w:rsid w:val="003C26A1"/>
    <w:rsid w:val="003C7F45"/>
    <w:rsid w:val="003D3482"/>
    <w:rsid w:val="003D6F8E"/>
    <w:rsid w:val="003F31F2"/>
    <w:rsid w:val="003F38D3"/>
    <w:rsid w:val="003F6199"/>
    <w:rsid w:val="004034CB"/>
    <w:rsid w:val="00404AD5"/>
    <w:rsid w:val="00415A99"/>
    <w:rsid w:val="00423C48"/>
    <w:rsid w:val="00443002"/>
    <w:rsid w:val="00453EA8"/>
    <w:rsid w:val="00456C7C"/>
    <w:rsid w:val="00484C2A"/>
    <w:rsid w:val="00491FF2"/>
    <w:rsid w:val="00493DA3"/>
    <w:rsid w:val="00497B29"/>
    <w:rsid w:val="004A43F1"/>
    <w:rsid w:val="004C1F49"/>
    <w:rsid w:val="004D48C2"/>
    <w:rsid w:val="004D59D5"/>
    <w:rsid w:val="004E407A"/>
    <w:rsid w:val="00500EAA"/>
    <w:rsid w:val="00510A7F"/>
    <w:rsid w:val="005251C7"/>
    <w:rsid w:val="0055057C"/>
    <w:rsid w:val="005538E3"/>
    <w:rsid w:val="00554F17"/>
    <w:rsid w:val="00561DAC"/>
    <w:rsid w:val="005707AC"/>
    <w:rsid w:val="00574096"/>
    <w:rsid w:val="00581715"/>
    <w:rsid w:val="00590C3B"/>
    <w:rsid w:val="0059171B"/>
    <w:rsid w:val="00594F04"/>
    <w:rsid w:val="00596F12"/>
    <w:rsid w:val="005B299C"/>
    <w:rsid w:val="005C4CAD"/>
    <w:rsid w:val="005C7B86"/>
    <w:rsid w:val="005D6DF5"/>
    <w:rsid w:val="005E23BB"/>
    <w:rsid w:val="005E2BB5"/>
    <w:rsid w:val="005E6D6B"/>
    <w:rsid w:val="005E718F"/>
    <w:rsid w:val="00601CD3"/>
    <w:rsid w:val="00603163"/>
    <w:rsid w:val="00603956"/>
    <w:rsid w:val="006146B1"/>
    <w:rsid w:val="00615E7B"/>
    <w:rsid w:val="00620C68"/>
    <w:rsid w:val="0062326E"/>
    <w:rsid w:val="006266C7"/>
    <w:rsid w:val="006268FB"/>
    <w:rsid w:val="00631A95"/>
    <w:rsid w:val="00643F53"/>
    <w:rsid w:val="00675187"/>
    <w:rsid w:val="0067791F"/>
    <w:rsid w:val="006B2257"/>
    <w:rsid w:val="006E1D8C"/>
    <w:rsid w:val="006E6D36"/>
    <w:rsid w:val="006E7CDC"/>
    <w:rsid w:val="006F2697"/>
    <w:rsid w:val="007061C6"/>
    <w:rsid w:val="00724D38"/>
    <w:rsid w:val="00750C47"/>
    <w:rsid w:val="00753A20"/>
    <w:rsid w:val="00755909"/>
    <w:rsid w:val="00757FC2"/>
    <w:rsid w:val="00766EF5"/>
    <w:rsid w:val="007777CF"/>
    <w:rsid w:val="00795CF3"/>
    <w:rsid w:val="007B238F"/>
    <w:rsid w:val="007C0A01"/>
    <w:rsid w:val="007D2478"/>
    <w:rsid w:val="007D4D46"/>
    <w:rsid w:val="007D66F0"/>
    <w:rsid w:val="00825314"/>
    <w:rsid w:val="0082706C"/>
    <w:rsid w:val="00832E0A"/>
    <w:rsid w:val="0084005E"/>
    <w:rsid w:val="008741C6"/>
    <w:rsid w:val="00895330"/>
    <w:rsid w:val="00896922"/>
    <w:rsid w:val="008A43D5"/>
    <w:rsid w:val="008A4C7A"/>
    <w:rsid w:val="008B0CC6"/>
    <w:rsid w:val="008E1DD7"/>
    <w:rsid w:val="008E62FE"/>
    <w:rsid w:val="008F2C62"/>
    <w:rsid w:val="008F3489"/>
    <w:rsid w:val="008F5483"/>
    <w:rsid w:val="009021B3"/>
    <w:rsid w:val="009047F4"/>
    <w:rsid w:val="00966BDC"/>
    <w:rsid w:val="00970BE2"/>
    <w:rsid w:val="00972CAE"/>
    <w:rsid w:val="00973A38"/>
    <w:rsid w:val="00985D7B"/>
    <w:rsid w:val="00997FC7"/>
    <w:rsid w:val="009E17DD"/>
    <w:rsid w:val="009E5286"/>
    <w:rsid w:val="009F39CF"/>
    <w:rsid w:val="009F4D0D"/>
    <w:rsid w:val="00A011A0"/>
    <w:rsid w:val="00A1400C"/>
    <w:rsid w:val="00A156EA"/>
    <w:rsid w:val="00A317B7"/>
    <w:rsid w:val="00A539D0"/>
    <w:rsid w:val="00A67EE6"/>
    <w:rsid w:val="00A70399"/>
    <w:rsid w:val="00AB4EAA"/>
    <w:rsid w:val="00AE13B2"/>
    <w:rsid w:val="00AF5B60"/>
    <w:rsid w:val="00B15C48"/>
    <w:rsid w:val="00B4081A"/>
    <w:rsid w:val="00B54451"/>
    <w:rsid w:val="00B57F12"/>
    <w:rsid w:val="00BA3918"/>
    <w:rsid w:val="00BA5BAE"/>
    <w:rsid w:val="00BB40E5"/>
    <w:rsid w:val="00BC3B71"/>
    <w:rsid w:val="00BD2A09"/>
    <w:rsid w:val="00BD2B96"/>
    <w:rsid w:val="00BE4B58"/>
    <w:rsid w:val="00BE562A"/>
    <w:rsid w:val="00BF22F7"/>
    <w:rsid w:val="00C20440"/>
    <w:rsid w:val="00C4087A"/>
    <w:rsid w:val="00C601B8"/>
    <w:rsid w:val="00C87DFE"/>
    <w:rsid w:val="00C950F3"/>
    <w:rsid w:val="00CA3FA9"/>
    <w:rsid w:val="00CA67FE"/>
    <w:rsid w:val="00CA6E1E"/>
    <w:rsid w:val="00CB09A5"/>
    <w:rsid w:val="00CB1CED"/>
    <w:rsid w:val="00CD2C6A"/>
    <w:rsid w:val="00CD501E"/>
    <w:rsid w:val="00CD6DF1"/>
    <w:rsid w:val="00CE3A97"/>
    <w:rsid w:val="00D019F3"/>
    <w:rsid w:val="00D2179F"/>
    <w:rsid w:val="00D24C69"/>
    <w:rsid w:val="00D255B5"/>
    <w:rsid w:val="00D4574F"/>
    <w:rsid w:val="00D47244"/>
    <w:rsid w:val="00D764D7"/>
    <w:rsid w:val="00D77927"/>
    <w:rsid w:val="00D83F4F"/>
    <w:rsid w:val="00D83FE0"/>
    <w:rsid w:val="00D86674"/>
    <w:rsid w:val="00D91066"/>
    <w:rsid w:val="00DA384C"/>
    <w:rsid w:val="00DB03C6"/>
    <w:rsid w:val="00DE1B7E"/>
    <w:rsid w:val="00DE34D7"/>
    <w:rsid w:val="00DF3618"/>
    <w:rsid w:val="00E127AC"/>
    <w:rsid w:val="00E16C0F"/>
    <w:rsid w:val="00E419AA"/>
    <w:rsid w:val="00E56E97"/>
    <w:rsid w:val="00E708F6"/>
    <w:rsid w:val="00EA21DB"/>
    <w:rsid w:val="00EA3F79"/>
    <w:rsid w:val="00EB24DF"/>
    <w:rsid w:val="00EB312C"/>
    <w:rsid w:val="00EB370E"/>
    <w:rsid w:val="00EB7688"/>
    <w:rsid w:val="00EF27A1"/>
    <w:rsid w:val="00EF67A1"/>
    <w:rsid w:val="00EF7153"/>
    <w:rsid w:val="00F037D3"/>
    <w:rsid w:val="00F43E15"/>
    <w:rsid w:val="00F46913"/>
    <w:rsid w:val="00F46E8A"/>
    <w:rsid w:val="00F607EA"/>
    <w:rsid w:val="00F61235"/>
    <w:rsid w:val="00F8048A"/>
    <w:rsid w:val="00F84DF2"/>
    <w:rsid w:val="00F85011"/>
    <w:rsid w:val="00F874CC"/>
    <w:rsid w:val="00F94443"/>
    <w:rsid w:val="00FB7B76"/>
    <w:rsid w:val="00FD040F"/>
    <w:rsid w:val="00FD5089"/>
    <w:rsid w:val="00FE6E60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C4EF"/>
  <w15:docId w15:val="{E471D83C-28F6-4289-8141-5C360B14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7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0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7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31</cp:revision>
  <cp:lastPrinted>2017-10-02T16:25:00Z</cp:lastPrinted>
  <dcterms:created xsi:type="dcterms:W3CDTF">2014-02-25T18:08:00Z</dcterms:created>
  <dcterms:modified xsi:type="dcterms:W3CDTF">2023-10-02T18:46:00Z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