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F7" w:rsidRDefault="002D23F7" w:rsidP="001F4FB8">
      <w:r w:rsidRPr="00F57556">
        <w:rPr>
          <w:b/>
          <w:sz w:val="40"/>
          <w:szCs w:val="40"/>
        </w:rPr>
        <w:t>University of Idaho Assessment Plan Analytic Rubric</w:t>
      </w:r>
      <w:r w:rsidR="00F57556">
        <w:tab/>
      </w:r>
      <w:r w:rsidR="00F57556">
        <w:tab/>
      </w:r>
      <w:r w:rsidR="005E5DCA">
        <w:t>Program</w:t>
      </w:r>
      <w:r w:rsidR="00F57556">
        <w:t xml:space="preserve"> Name _______________</w:t>
      </w:r>
      <w:r w:rsidR="005E5DCA">
        <w:tab/>
        <w:t>Date ________</w:t>
      </w:r>
    </w:p>
    <w:p w:rsidR="006265DD" w:rsidRPr="002D23F7" w:rsidRDefault="006265DD" w:rsidP="001F4FB8"/>
    <w:tbl>
      <w:tblPr>
        <w:tblStyle w:val="TableGrid"/>
        <w:tblW w:w="0" w:type="auto"/>
        <w:tblLook w:val="04A0" w:firstRow="1" w:lastRow="0" w:firstColumn="1" w:lastColumn="0" w:noHBand="0" w:noVBand="1"/>
      </w:tblPr>
      <w:tblGrid>
        <w:gridCol w:w="3312"/>
        <w:gridCol w:w="2826"/>
        <w:gridCol w:w="2826"/>
        <w:gridCol w:w="2826"/>
        <w:gridCol w:w="2826"/>
      </w:tblGrid>
      <w:tr w:rsidR="000B3BCB" w:rsidTr="00595401">
        <w:trPr>
          <w:tblHeader/>
        </w:trPr>
        <w:tc>
          <w:tcPr>
            <w:tcW w:w="3312" w:type="dxa"/>
            <w:vMerge w:val="restart"/>
          </w:tcPr>
          <w:p w:rsidR="000B3BCB" w:rsidRPr="00BD3BD0" w:rsidRDefault="000B3BCB" w:rsidP="000B3BCB">
            <w:pPr>
              <w:spacing w:before="120"/>
              <w:jc w:val="center"/>
              <w:rPr>
                <w:sz w:val="28"/>
                <w:szCs w:val="28"/>
              </w:rPr>
            </w:pPr>
            <w:r>
              <w:rPr>
                <w:sz w:val="28"/>
                <w:szCs w:val="28"/>
              </w:rPr>
              <w:t>PERFORMANCE DIMENSIONS</w:t>
            </w:r>
          </w:p>
        </w:tc>
        <w:tc>
          <w:tcPr>
            <w:tcW w:w="11304" w:type="dxa"/>
            <w:gridSpan w:val="4"/>
          </w:tcPr>
          <w:p w:rsidR="000B3BCB" w:rsidRPr="00BD3BD0" w:rsidRDefault="000B3BCB" w:rsidP="00BD3BD0">
            <w:pPr>
              <w:jc w:val="center"/>
              <w:rPr>
                <w:sz w:val="28"/>
                <w:szCs w:val="28"/>
              </w:rPr>
            </w:pPr>
            <w:r w:rsidRPr="00BD3BD0">
              <w:rPr>
                <w:sz w:val="28"/>
                <w:szCs w:val="28"/>
              </w:rPr>
              <w:t>SCORING SCALE</w:t>
            </w:r>
          </w:p>
        </w:tc>
      </w:tr>
      <w:tr w:rsidR="000B3BCB" w:rsidTr="00595401">
        <w:trPr>
          <w:tblHeader/>
        </w:trPr>
        <w:tc>
          <w:tcPr>
            <w:tcW w:w="3312" w:type="dxa"/>
            <w:vMerge/>
          </w:tcPr>
          <w:p w:rsidR="000B3BCB" w:rsidRDefault="000B3BCB">
            <w:pPr>
              <w:rPr>
                <w:b/>
                <w:sz w:val="24"/>
                <w:szCs w:val="24"/>
              </w:rPr>
            </w:pPr>
          </w:p>
        </w:tc>
        <w:tc>
          <w:tcPr>
            <w:tcW w:w="2826" w:type="dxa"/>
          </w:tcPr>
          <w:p w:rsidR="000B3BCB" w:rsidRPr="00D6502D" w:rsidRDefault="000B3BCB" w:rsidP="000B3BCB">
            <w:pPr>
              <w:jc w:val="center"/>
              <w:rPr>
                <w:b/>
                <w:sz w:val="24"/>
                <w:szCs w:val="24"/>
              </w:rPr>
            </w:pPr>
            <w:r w:rsidRPr="00D6502D">
              <w:rPr>
                <w:b/>
                <w:sz w:val="24"/>
                <w:szCs w:val="24"/>
              </w:rPr>
              <w:t>EXCEEDS REQUIREMENTS</w:t>
            </w:r>
          </w:p>
        </w:tc>
        <w:tc>
          <w:tcPr>
            <w:tcW w:w="2826" w:type="dxa"/>
          </w:tcPr>
          <w:p w:rsidR="000B3BCB" w:rsidRPr="00D6502D" w:rsidRDefault="000B3BCB" w:rsidP="000B3BCB">
            <w:pPr>
              <w:jc w:val="center"/>
              <w:rPr>
                <w:b/>
                <w:sz w:val="24"/>
                <w:szCs w:val="24"/>
              </w:rPr>
            </w:pPr>
            <w:r w:rsidRPr="00D6502D">
              <w:rPr>
                <w:b/>
                <w:sz w:val="24"/>
                <w:szCs w:val="24"/>
              </w:rPr>
              <w:t>MEETS REQUIREMENTS</w:t>
            </w:r>
          </w:p>
        </w:tc>
        <w:tc>
          <w:tcPr>
            <w:tcW w:w="2826" w:type="dxa"/>
          </w:tcPr>
          <w:p w:rsidR="000B3BCB" w:rsidRPr="00D6502D" w:rsidRDefault="000B3BCB" w:rsidP="000B3BCB">
            <w:pPr>
              <w:jc w:val="center"/>
              <w:rPr>
                <w:b/>
                <w:sz w:val="24"/>
                <w:szCs w:val="24"/>
              </w:rPr>
            </w:pPr>
            <w:r w:rsidRPr="00D6502D">
              <w:rPr>
                <w:b/>
                <w:sz w:val="24"/>
                <w:szCs w:val="24"/>
              </w:rPr>
              <w:t>PARTIALLY MEETS REQUIREMENTS</w:t>
            </w:r>
          </w:p>
        </w:tc>
        <w:tc>
          <w:tcPr>
            <w:tcW w:w="2826" w:type="dxa"/>
          </w:tcPr>
          <w:p w:rsidR="000B3BCB" w:rsidRPr="00D6502D" w:rsidRDefault="000B3BCB" w:rsidP="000B3BCB">
            <w:pPr>
              <w:jc w:val="center"/>
              <w:rPr>
                <w:b/>
                <w:sz w:val="24"/>
                <w:szCs w:val="24"/>
              </w:rPr>
            </w:pPr>
            <w:r w:rsidRPr="00D6502D">
              <w:rPr>
                <w:b/>
                <w:sz w:val="24"/>
                <w:szCs w:val="24"/>
              </w:rPr>
              <w:t>DOES NOT MEET REQUIREMENTS</w:t>
            </w:r>
          </w:p>
        </w:tc>
      </w:tr>
      <w:tr w:rsidR="00BD3BD0" w:rsidTr="00595401">
        <w:tc>
          <w:tcPr>
            <w:tcW w:w="3312" w:type="dxa"/>
          </w:tcPr>
          <w:p w:rsidR="00BD3BD0" w:rsidRDefault="008430AD">
            <w:pPr>
              <w:rPr>
                <w:b/>
                <w:sz w:val="24"/>
                <w:szCs w:val="24"/>
              </w:rPr>
            </w:pPr>
            <w:r>
              <w:rPr>
                <w:b/>
                <w:sz w:val="24"/>
                <w:szCs w:val="24"/>
              </w:rPr>
              <w:t xml:space="preserve">Program </w:t>
            </w:r>
            <w:r w:rsidRPr="008430AD">
              <w:rPr>
                <w:b/>
                <w:sz w:val="24"/>
                <w:szCs w:val="24"/>
              </w:rPr>
              <w:t>Learning Outcomes</w:t>
            </w:r>
            <w:r w:rsidR="00196B7E">
              <w:rPr>
                <w:b/>
                <w:sz w:val="24"/>
                <w:szCs w:val="24"/>
              </w:rPr>
              <w:t xml:space="preserve"> (PLO’s)</w:t>
            </w:r>
          </w:p>
          <w:p w:rsidR="006265DD" w:rsidRPr="008430AD" w:rsidRDefault="006265DD">
            <w:pPr>
              <w:rPr>
                <w:b/>
                <w:sz w:val="24"/>
                <w:szCs w:val="24"/>
              </w:rPr>
            </w:pPr>
          </w:p>
          <w:p w:rsidR="008430AD" w:rsidRPr="00A36628" w:rsidRDefault="008430AD" w:rsidP="008430AD">
            <w:r w:rsidRPr="00A36628">
              <w:t>When students successfully complete the program, what should they be able to do, know and value as they move to the next stage of their life?</w:t>
            </w:r>
          </w:p>
          <w:p w:rsidR="008430AD" w:rsidRPr="00A36628" w:rsidRDefault="008430AD" w:rsidP="008430AD">
            <w:pPr>
              <w:pStyle w:val="ListParagraph"/>
              <w:numPr>
                <w:ilvl w:val="0"/>
                <w:numId w:val="1"/>
              </w:numPr>
            </w:pPr>
            <w:r w:rsidRPr="00A36628">
              <w:t xml:space="preserve">The statement of program </w:t>
            </w:r>
            <w:r w:rsidR="00196B7E">
              <w:t xml:space="preserve">learning </w:t>
            </w:r>
            <w:r w:rsidRPr="00A36628">
              <w:t>outcomes (P</w:t>
            </w:r>
            <w:r w:rsidR="00196B7E">
              <w:t>L</w:t>
            </w:r>
            <w:r w:rsidRPr="00A36628">
              <w:t>O</w:t>
            </w:r>
            <w:r w:rsidR="00196B7E">
              <w:t>’s</w:t>
            </w:r>
            <w:r w:rsidRPr="00A36628">
              <w:t>) are clear</w:t>
            </w:r>
          </w:p>
          <w:p w:rsidR="008430AD" w:rsidRPr="00A36628" w:rsidRDefault="008430AD" w:rsidP="008430AD">
            <w:pPr>
              <w:pStyle w:val="ListParagraph"/>
              <w:numPr>
                <w:ilvl w:val="0"/>
                <w:numId w:val="1"/>
              </w:numPr>
            </w:pPr>
            <w:r w:rsidRPr="00A36628">
              <w:t>P</w:t>
            </w:r>
            <w:r w:rsidR="00196B7E">
              <w:t>L</w:t>
            </w:r>
            <w:r w:rsidRPr="00A36628">
              <w:t>O’s are comparable to University level student learning outcomes</w:t>
            </w:r>
            <w:r w:rsidR="00F406C6" w:rsidRPr="00A36628">
              <w:t xml:space="preserve"> (SLO’s)</w:t>
            </w:r>
          </w:p>
          <w:p w:rsidR="008430AD" w:rsidRPr="00A36628" w:rsidRDefault="008430AD" w:rsidP="008430AD">
            <w:pPr>
              <w:pStyle w:val="ListParagraph"/>
              <w:numPr>
                <w:ilvl w:val="0"/>
                <w:numId w:val="1"/>
              </w:numPr>
            </w:pPr>
            <w:r w:rsidRPr="00A36628">
              <w:t>P</w:t>
            </w:r>
            <w:r w:rsidR="00196B7E">
              <w:t>L</w:t>
            </w:r>
            <w:r w:rsidRPr="00A36628">
              <w:t>O’s cover the scope of University level student learning outcomes</w:t>
            </w:r>
          </w:p>
          <w:p w:rsidR="008430AD" w:rsidRPr="00A36628" w:rsidRDefault="008430AD" w:rsidP="008430AD">
            <w:pPr>
              <w:pStyle w:val="ListParagraph"/>
              <w:numPr>
                <w:ilvl w:val="0"/>
                <w:numId w:val="1"/>
              </w:numPr>
            </w:pPr>
            <w:r w:rsidRPr="00A36628">
              <w:t>P</w:t>
            </w:r>
            <w:r w:rsidR="00196B7E">
              <w:t>L</w:t>
            </w:r>
            <w:r w:rsidRPr="00A36628">
              <w:t>O’s are measureable</w:t>
            </w:r>
          </w:p>
          <w:p w:rsidR="008430AD" w:rsidRDefault="008430AD" w:rsidP="005E183D">
            <w:pPr>
              <w:pStyle w:val="ListParagraph"/>
              <w:numPr>
                <w:ilvl w:val="0"/>
                <w:numId w:val="1"/>
              </w:numPr>
            </w:pPr>
            <w:r w:rsidRPr="00A36628">
              <w:t>P</w:t>
            </w:r>
            <w:r w:rsidR="00196B7E">
              <w:t>L</w:t>
            </w:r>
            <w:r w:rsidRPr="00A36628">
              <w:t>O’s reflect multiple levels of learning</w:t>
            </w:r>
            <w:r w:rsidR="000C55A4">
              <w:t xml:space="preserve"> (see definitions on next page)</w:t>
            </w:r>
          </w:p>
          <w:p w:rsidR="006265DD" w:rsidRDefault="006265DD" w:rsidP="006265DD">
            <w:pPr>
              <w:pStyle w:val="ListParagraph"/>
              <w:ind w:left="360"/>
            </w:pPr>
          </w:p>
        </w:tc>
        <w:tc>
          <w:tcPr>
            <w:tcW w:w="2826" w:type="dxa"/>
          </w:tcPr>
          <w:p w:rsidR="00EF2C14" w:rsidRDefault="00EF2C14"/>
          <w:p w:rsidR="00EF2C14" w:rsidRDefault="00EF2C14"/>
          <w:p w:rsidR="00EF2C14" w:rsidRDefault="00EF2C14"/>
          <w:p w:rsidR="000B3BCB" w:rsidRPr="00A36628" w:rsidRDefault="000B3BCB">
            <w:r w:rsidRPr="00A36628">
              <w:t xml:space="preserve">Nearly all </w:t>
            </w:r>
            <w:r w:rsidR="00D6502D" w:rsidRPr="00A36628">
              <w:rPr>
                <w:i/>
              </w:rPr>
              <w:t xml:space="preserve">(at least 80%) </w:t>
            </w:r>
            <w:r w:rsidRPr="00A36628">
              <w:t>P</w:t>
            </w:r>
            <w:r w:rsidR="00196B7E">
              <w:t>L</w:t>
            </w:r>
            <w:r w:rsidRPr="00A36628">
              <w:t>O’s are clearly stated</w:t>
            </w:r>
          </w:p>
          <w:p w:rsidR="000B3BCB" w:rsidRPr="00A36628" w:rsidRDefault="000B3BCB"/>
          <w:p w:rsidR="000B3BCB" w:rsidRPr="00A36628" w:rsidRDefault="000B3BCB">
            <w:r w:rsidRPr="00A36628">
              <w:t>Nearly all P</w:t>
            </w:r>
            <w:r w:rsidR="00196B7E">
              <w:t>L</w:t>
            </w:r>
            <w:r w:rsidRPr="00A36628">
              <w:t xml:space="preserve">O’s </w:t>
            </w:r>
            <w:r w:rsidR="00F406C6" w:rsidRPr="00A36628">
              <w:t>flow from the</w:t>
            </w:r>
            <w:r w:rsidRPr="00A36628">
              <w:t xml:space="preserve"> University SLO’s</w:t>
            </w:r>
          </w:p>
          <w:p w:rsidR="000B3BCB" w:rsidRPr="00A36628" w:rsidRDefault="000B3BCB"/>
          <w:p w:rsidR="000B3BCB" w:rsidRPr="00A36628" w:rsidRDefault="00F406C6">
            <w:r w:rsidRPr="00A36628">
              <w:t>All five University SLO’s are covered</w:t>
            </w:r>
          </w:p>
          <w:p w:rsidR="00F406C6" w:rsidRPr="00A36628" w:rsidRDefault="00F406C6"/>
          <w:p w:rsidR="00F406C6" w:rsidRPr="00A36628" w:rsidRDefault="00F406C6"/>
          <w:p w:rsidR="00F406C6" w:rsidRPr="00A36628" w:rsidRDefault="00F406C6" w:rsidP="00F406C6">
            <w:r w:rsidRPr="00A36628">
              <w:t>Nearly all P</w:t>
            </w:r>
            <w:r w:rsidR="00196B7E">
              <w:t>L</w:t>
            </w:r>
            <w:r w:rsidRPr="00A36628">
              <w:t>O’s are measureable using quantitative and/or qualitative measures</w:t>
            </w:r>
          </w:p>
          <w:p w:rsidR="00F406C6" w:rsidRPr="00A36628" w:rsidRDefault="00F406C6" w:rsidP="00F406C6"/>
          <w:p w:rsidR="000B3BCB" w:rsidRPr="00A36628" w:rsidRDefault="00F406C6">
            <w:r w:rsidRPr="00A36628">
              <w:t>Nearly all P</w:t>
            </w:r>
            <w:r w:rsidR="00196B7E">
              <w:t>L</w:t>
            </w:r>
            <w:r w:rsidRPr="00A36628">
              <w:t xml:space="preserve">O’s </w:t>
            </w:r>
            <w:r w:rsidR="002D23F7" w:rsidRPr="00A36628">
              <w:t>suggest the opportunity for  multiple levels of learning</w:t>
            </w:r>
          </w:p>
        </w:tc>
        <w:tc>
          <w:tcPr>
            <w:tcW w:w="2826" w:type="dxa"/>
          </w:tcPr>
          <w:p w:rsidR="00EF2C14" w:rsidRDefault="00EF2C14"/>
          <w:p w:rsidR="00EF2C14" w:rsidRDefault="00EF2C14"/>
          <w:p w:rsidR="00EF2C14" w:rsidRDefault="00EF2C14"/>
          <w:p w:rsidR="000B3BCB" w:rsidRPr="00A36628" w:rsidRDefault="000B3BCB">
            <w:r w:rsidRPr="00A36628">
              <w:t xml:space="preserve">Most </w:t>
            </w:r>
            <w:r w:rsidR="00D6502D" w:rsidRPr="00A36628">
              <w:rPr>
                <w:i/>
              </w:rPr>
              <w:t>(at least 60%)</w:t>
            </w:r>
            <w:r w:rsidR="00D6502D" w:rsidRPr="00A36628">
              <w:t xml:space="preserve"> </w:t>
            </w:r>
            <w:r w:rsidRPr="00A36628">
              <w:t>P</w:t>
            </w:r>
            <w:r w:rsidR="00196B7E">
              <w:t>L</w:t>
            </w:r>
            <w:r w:rsidRPr="00A36628">
              <w:t>O’s are clearly stated</w:t>
            </w:r>
          </w:p>
          <w:p w:rsidR="000B3BCB" w:rsidRPr="00A36628" w:rsidRDefault="000B3BCB"/>
          <w:p w:rsidR="000B3BCB" w:rsidRPr="00A36628" w:rsidRDefault="000B3BCB">
            <w:r w:rsidRPr="00A36628">
              <w:t>Most P</w:t>
            </w:r>
            <w:r w:rsidR="00196B7E">
              <w:t>L</w:t>
            </w:r>
            <w:r w:rsidRPr="00A36628">
              <w:t xml:space="preserve">O’s </w:t>
            </w:r>
            <w:r w:rsidR="00F406C6" w:rsidRPr="00A36628">
              <w:t xml:space="preserve">flow from the </w:t>
            </w:r>
            <w:r w:rsidRPr="00A36628">
              <w:t>University SLO’s</w:t>
            </w:r>
          </w:p>
          <w:p w:rsidR="00F406C6" w:rsidRPr="00A36628" w:rsidRDefault="00F406C6"/>
          <w:p w:rsidR="00F406C6" w:rsidRPr="00A36628" w:rsidRDefault="00F406C6">
            <w:r w:rsidRPr="00A36628">
              <w:t>Four of the five University SLO’s are covered</w:t>
            </w:r>
          </w:p>
          <w:p w:rsidR="00F406C6" w:rsidRPr="00A36628" w:rsidRDefault="00F406C6"/>
          <w:p w:rsidR="00F406C6" w:rsidRPr="00A36628" w:rsidRDefault="00F406C6" w:rsidP="00F406C6">
            <w:r w:rsidRPr="00A36628">
              <w:t>Most P</w:t>
            </w:r>
            <w:r w:rsidR="00196B7E">
              <w:t>L</w:t>
            </w:r>
            <w:r w:rsidRPr="00A36628">
              <w:t>O’s are measureable using quantitative and/or qualitative measures</w:t>
            </w:r>
          </w:p>
          <w:p w:rsidR="002D23F7" w:rsidRPr="00A36628" w:rsidRDefault="002D23F7" w:rsidP="00F406C6"/>
          <w:p w:rsidR="002D23F7" w:rsidRPr="00A36628" w:rsidRDefault="002D23F7" w:rsidP="002D23F7">
            <w:r w:rsidRPr="00A36628">
              <w:t>Most  P</w:t>
            </w:r>
            <w:r w:rsidR="00196B7E">
              <w:t>L</w:t>
            </w:r>
            <w:r w:rsidRPr="00A36628">
              <w:t>O’s suggest the opportunity for  multiple levels of learning</w:t>
            </w:r>
          </w:p>
          <w:p w:rsidR="00F406C6" w:rsidRPr="00A36628" w:rsidRDefault="00F406C6"/>
        </w:tc>
        <w:tc>
          <w:tcPr>
            <w:tcW w:w="2826" w:type="dxa"/>
          </w:tcPr>
          <w:p w:rsidR="00EF2C14" w:rsidRDefault="00EF2C14"/>
          <w:p w:rsidR="00EF2C14" w:rsidRDefault="00EF2C14"/>
          <w:p w:rsidR="00EF2C14" w:rsidRDefault="00EF2C14"/>
          <w:p w:rsidR="000B3BCB" w:rsidRPr="00A36628" w:rsidRDefault="000B3BCB">
            <w:r w:rsidRPr="00A36628">
              <w:t xml:space="preserve">Some </w:t>
            </w:r>
            <w:r w:rsidR="00D6502D" w:rsidRPr="00A36628">
              <w:rPr>
                <w:i/>
              </w:rPr>
              <w:t>(at least 40%)</w:t>
            </w:r>
            <w:r w:rsidR="00D6502D" w:rsidRPr="00A36628">
              <w:t xml:space="preserve"> </w:t>
            </w:r>
            <w:r w:rsidRPr="00A36628">
              <w:t>P</w:t>
            </w:r>
            <w:r w:rsidR="00196B7E">
              <w:t>L</w:t>
            </w:r>
            <w:r w:rsidRPr="00A36628">
              <w:t>O’s clearly stated</w:t>
            </w:r>
          </w:p>
          <w:p w:rsidR="00F406C6" w:rsidRPr="00A36628" w:rsidRDefault="00F406C6"/>
          <w:p w:rsidR="00D6502D" w:rsidRPr="00A36628" w:rsidRDefault="00D6502D"/>
          <w:p w:rsidR="000B3BCB" w:rsidRPr="00A36628" w:rsidRDefault="00F406C6">
            <w:r w:rsidRPr="00A36628">
              <w:t>Some</w:t>
            </w:r>
            <w:r w:rsidR="000B3BCB" w:rsidRPr="00A36628">
              <w:t xml:space="preserve"> P</w:t>
            </w:r>
            <w:r w:rsidR="00196B7E">
              <w:t>L</w:t>
            </w:r>
            <w:r w:rsidR="000B3BCB" w:rsidRPr="00A36628">
              <w:t xml:space="preserve">O’s </w:t>
            </w:r>
            <w:r w:rsidRPr="00A36628">
              <w:t xml:space="preserve">flow from the </w:t>
            </w:r>
            <w:r w:rsidR="000B3BCB" w:rsidRPr="00A36628">
              <w:t>University SLO’s</w:t>
            </w:r>
          </w:p>
          <w:p w:rsidR="00F406C6" w:rsidRPr="00A36628" w:rsidRDefault="00F406C6"/>
          <w:p w:rsidR="00F406C6" w:rsidRPr="00A36628" w:rsidRDefault="00F406C6">
            <w:r w:rsidRPr="00A36628">
              <w:t>Three of the five University SLO’s are covered</w:t>
            </w:r>
          </w:p>
          <w:p w:rsidR="00F406C6" w:rsidRPr="00A36628" w:rsidRDefault="00F406C6"/>
          <w:p w:rsidR="00F406C6" w:rsidRPr="00A36628" w:rsidRDefault="00F406C6" w:rsidP="00F406C6">
            <w:r w:rsidRPr="00A36628">
              <w:t>Some  P</w:t>
            </w:r>
            <w:r w:rsidR="00196B7E">
              <w:t>L</w:t>
            </w:r>
            <w:r w:rsidRPr="00A36628">
              <w:t>O’s are measureable using quantitative and/or qualitative measures</w:t>
            </w:r>
          </w:p>
          <w:p w:rsidR="002D23F7" w:rsidRPr="00A36628" w:rsidRDefault="002D23F7" w:rsidP="00F406C6"/>
          <w:p w:rsidR="002D23F7" w:rsidRPr="00A36628" w:rsidRDefault="002D23F7" w:rsidP="002D23F7">
            <w:r w:rsidRPr="00A36628">
              <w:t>Some P</w:t>
            </w:r>
            <w:r w:rsidR="00196B7E">
              <w:t>L</w:t>
            </w:r>
            <w:r w:rsidRPr="00A36628">
              <w:t>O’s suggest the opportunity for  multiple levels of learning</w:t>
            </w:r>
          </w:p>
          <w:p w:rsidR="00F406C6" w:rsidRPr="00A36628" w:rsidRDefault="00F406C6"/>
        </w:tc>
        <w:tc>
          <w:tcPr>
            <w:tcW w:w="2826" w:type="dxa"/>
          </w:tcPr>
          <w:p w:rsidR="00EF2C14" w:rsidRDefault="00EF2C14"/>
          <w:p w:rsidR="00EF2C14" w:rsidRDefault="00EF2C14"/>
          <w:p w:rsidR="00EF2C14" w:rsidRDefault="00EF2C14"/>
          <w:p w:rsidR="000B3BCB" w:rsidRPr="00A36628" w:rsidRDefault="000B3BCB">
            <w:r w:rsidRPr="00A36628">
              <w:t>Few</w:t>
            </w:r>
            <w:r w:rsidR="00D6502D" w:rsidRPr="00A36628">
              <w:t xml:space="preserve"> </w:t>
            </w:r>
            <w:r w:rsidR="00D6502D" w:rsidRPr="00A36628">
              <w:rPr>
                <w:i/>
              </w:rPr>
              <w:t>(less than 40%)</w:t>
            </w:r>
            <w:r w:rsidRPr="00A36628">
              <w:t xml:space="preserve">  P</w:t>
            </w:r>
            <w:r w:rsidR="00196B7E">
              <w:t>L</w:t>
            </w:r>
            <w:r w:rsidRPr="00A36628">
              <w:t>O’s clearly stated</w:t>
            </w:r>
          </w:p>
          <w:p w:rsidR="00D6502D" w:rsidRPr="00A36628" w:rsidRDefault="00D6502D"/>
          <w:p w:rsidR="00F406C6" w:rsidRPr="00A36628" w:rsidRDefault="00F406C6">
            <w:r w:rsidRPr="00A36628">
              <w:t>Few P</w:t>
            </w:r>
            <w:r w:rsidR="00196B7E">
              <w:t>L</w:t>
            </w:r>
            <w:r w:rsidRPr="00A36628">
              <w:t>O’s flow from the University SLO’s</w:t>
            </w:r>
          </w:p>
          <w:p w:rsidR="00F406C6" w:rsidRPr="00A36628" w:rsidRDefault="00F406C6"/>
          <w:p w:rsidR="00F406C6" w:rsidRPr="00A36628" w:rsidRDefault="00F406C6">
            <w:r w:rsidRPr="00A36628">
              <w:t>Only one or two of the five University SLO’s are covered</w:t>
            </w:r>
          </w:p>
          <w:p w:rsidR="00F406C6" w:rsidRPr="00A36628" w:rsidRDefault="00F406C6"/>
          <w:p w:rsidR="00F406C6" w:rsidRPr="00A36628" w:rsidRDefault="00F406C6" w:rsidP="00F406C6">
            <w:r w:rsidRPr="00A36628">
              <w:t>Few P</w:t>
            </w:r>
            <w:r w:rsidR="00196B7E">
              <w:t>L</w:t>
            </w:r>
            <w:r w:rsidRPr="00A36628">
              <w:t>O’s are measureable using quantitative and/or qualitative measures</w:t>
            </w:r>
          </w:p>
          <w:p w:rsidR="002D23F7" w:rsidRPr="00A36628" w:rsidRDefault="002D23F7" w:rsidP="00F406C6"/>
          <w:p w:rsidR="002D23F7" w:rsidRPr="00A36628" w:rsidRDefault="002D23F7" w:rsidP="002D23F7">
            <w:r w:rsidRPr="00A36628">
              <w:t>Few P</w:t>
            </w:r>
            <w:r w:rsidR="00196B7E">
              <w:t>L</w:t>
            </w:r>
            <w:r w:rsidRPr="00A36628">
              <w:t>O’s suggest the opportunity for  multiple levels of learning</w:t>
            </w:r>
          </w:p>
          <w:p w:rsidR="00F406C6" w:rsidRPr="00A36628" w:rsidRDefault="00F406C6"/>
        </w:tc>
      </w:tr>
      <w:tr w:rsidR="00074283" w:rsidTr="00595401">
        <w:tc>
          <w:tcPr>
            <w:tcW w:w="14616" w:type="dxa"/>
            <w:gridSpan w:val="5"/>
          </w:tcPr>
          <w:p w:rsidR="00074283" w:rsidRDefault="00074283">
            <w:r w:rsidRPr="00074283">
              <w:t>Program Learning Outcomes</w:t>
            </w:r>
            <w:r>
              <w:t xml:space="preserve"> Comments:</w:t>
            </w:r>
          </w:p>
          <w:p w:rsidR="00074283" w:rsidRDefault="00074283"/>
          <w:p w:rsidR="00074283" w:rsidRDefault="00074283"/>
          <w:p w:rsidR="006265DD" w:rsidRDefault="006265DD"/>
          <w:p w:rsidR="006265DD" w:rsidRDefault="006265DD"/>
          <w:p w:rsidR="006265DD" w:rsidRDefault="006265DD"/>
          <w:p w:rsidR="006265DD" w:rsidRDefault="006265DD"/>
          <w:p w:rsidR="006265DD" w:rsidRDefault="006265DD"/>
          <w:p w:rsidR="00074283" w:rsidRPr="00A36628" w:rsidRDefault="00074283"/>
        </w:tc>
      </w:tr>
      <w:tr w:rsidR="00BD3BD0" w:rsidTr="00595401">
        <w:tc>
          <w:tcPr>
            <w:tcW w:w="3312" w:type="dxa"/>
          </w:tcPr>
          <w:p w:rsidR="00E019BA" w:rsidRDefault="00E019BA">
            <w:pPr>
              <w:rPr>
                <w:b/>
                <w:sz w:val="24"/>
                <w:szCs w:val="24"/>
              </w:rPr>
            </w:pPr>
            <w:r w:rsidRPr="00074283">
              <w:rPr>
                <w:b/>
                <w:sz w:val="24"/>
                <w:szCs w:val="24"/>
              </w:rPr>
              <w:lastRenderedPageBreak/>
              <w:t>Tools and Processes Used to Assemble Evidence</w:t>
            </w:r>
          </w:p>
          <w:p w:rsidR="006265DD" w:rsidRPr="00074283" w:rsidRDefault="006265DD">
            <w:pPr>
              <w:rPr>
                <w:b/>
                <w:sz w:val="24"/>
                <w:szCs w:val="24"/>
              </w:rPr>
            </w:pPr>
          </w:p>
          <w:p w:rsidR="00E019BA" w:rsidRPr="00074283" w:rsidRDefault="00E019BA" w:rsidP="00E019BA">
            <w:r w:rsidRPr="00074283">
              <w:t xml:space="preserve">Direct and indirect evidence of learning </w:t>
            </w:r>
            <w:r w:rsidR="00A36628" w:rsidRPr="00074283">
              <w:t>was</w:t>
            </w:r>
            <w:r w:rsidRPr="00074283">
              <w:t xml:space="preserve"> assembled along with evidence collected using face-to-face techniques </w:t>
            </w:r>
            <w:r w:rsidR="00A36628" w:rsidRPr="00074283">
              <w:t>where</w:t>
            </w:r>
            <w:r w:rsidRPr="00074283">
              <w:t xml:space="preserve"> st</w:t>
            </w:r>
            <w:r w:rsidR="00A36628" w:rsidRPr="00074283">
              <w:t>udents assessed their learning</w:t>
            </w:r>
            <w:r w:rsidRPr="00074283">
              <w:t>.</w:t>
            </w:r>
          </w:p>
          <w:p w:rsidR="00E019BA" w:rsidRPr="00074283" w:rsidRDefault="00F4566E" w:rsidP="00E019BA">
            <w:pPr>
              <w:pStyle w:val="ListParagraph"/>
              <w:numPr>
                <w:ilvl w:val="0"/>
                <w:numId w:val="2"/>
              </w:numPr>
            </w:pPr>
            <w:r w:rsidRPr="00074283">
              <w:t>Evidence assembled using multiple approaches</w:t>
            </w:r>
          </w:p>
          <w:p w:rsidR="00E019BA" w:rsidRDefault="00F615B2" w:rsidP="00E019BA">
            <w:pPr>
              <w:pStyle w:val="ListParagraph"/>
              <w:numPr>
                <w:ilvl w:val="0"/>
                <w:numId w:val="2"/>
              </w:numPr>
            </w:pPr>
            <w:r>
              <w:t>M</w:t>
            </w:r>
            <w:r w:rsidR="00F4566E" w:rsidRPr="00074283">
              <w:t xml:space="preserve">ultiple </w:t>
            </w:r>
            <w:r w:rsidR="00E019BA" w:rsidRPr="00074283">
              <w:t xml:space="preserve"> student activities </w:t>
            </w:r>
            <w:r>
              <w:t xml:space="preserve">or work samples are </w:t>
            </w:r>
            <w:r w:rsidR="00E019BA" w:rsidRPr="00074283">
              <w:t>directly assessed</w:t>
            </w:r>
          </w:p>
          <w:p w:rsidR="00F615B2" w:rsidRPr="00074283" w:rsidRDefault="00F615B2" w:rsidP="00E019BA">
            <w:pPr>
              <w:pStyle w:val="ListParagraph"/>
              <w:numPr>
                <w:ilvl w:val="0"/>
                <w:numId w:val="2"/>
              </w:numPr>
            </w:pPr>
            <w:r>
              <w:t>Student work samples are easily linked to one or more PLO</w:t>
            </w:r>
          </w:p>
          <w:p w:rsidR="00E019BA" w:rsidRPr="00074283" w:rsidRDefault="00A36628" w:rsidP="00E019BA">
            <w:pPr>
              <w:pStyle w:val="ListParagraph"/>
              <w:numPr>
                <w:ilvl w:val="0"/>
                <w:numId w:val="2"/>
              </w:numPr>
            </w:pPr>
            <w:r w:rsidRPr="00074283">
              <w:t>Clarity of explanation of</w:t>
            </w:r>
            <w:r w:rsidR="00E019BA" w:rsidRPr="00074283">
              <w:t xml:space="preserve"> how evidence was assembled</w:t>
            </w:r>
            <w:r w:rsidRPr="00074283">
              <w:t>,</w:t>
            </w:r>
            <w:r w:rsidR="00E019BA" w:rsidRPr="00074283">
              <w:t xml:space="preserve"> from whom </w:t>
            </w:r>
            <w:r w:rsidR="00F4566E" w:rsidRPr="00074283">
              <w:t>it was obtained</w:t>
            </w:r>
            <w:r w:rsidRPr="00074283">
              <w:t xml:space="preserve">, </w:t>
            </w:r>
            <w:r w:rsidR="00F4566E" w:rsidRPr="00074283">
              <w:t>and how assessments were conducted</w:t>
            </w:r>
          </w:p>
          <w:p w:rsidR="00A36628" w:rsidRPr="00074283" w:rsidRDefault="00A36628" w:rsidP="00E019BA">
            <w:pPr>
              <w:pStyle w:val="ListParagraph"/>
              <w:numPr>
                <w:ilvl w:val="0"/>
                <w:numId w:val="2"/>
              </w:numPr>
            </w:pPr>
            <w:r w:rsidRPr="00074283">
              <w:t>Evidence is developed throughout a student’s time in a program</w:t>
            </w:r>
          </w:p>
          <w:p w:rsidR="00E477CA" w:rsidRPr="00074283" w:rsidRDefault="00F4566E" w:rsidP="00E477CA">
            <w:pPr>
              <w:pStyle w:val="ListParagraph"/>
              <w:numPr>
                <w:ilvl w:val="0"/>
                <w:numId w:val="2"/>
              </w:numPr>
            </w:pPr>
            <w:r w:rsidRPr="00074283">
              <w:t xml:space="preserve">Evidence </w:t>
            </w:r>
            <w:r w:rsidR="007B1400" w:rsidRPr="00074283">
              <w:t xml:space="preserve">connects back to </w:t>
            </w:r>
            <w:r w:rsidR="007650A7">
              <w:t xml:space="preserve">mastery of </w:t>
            </w:r>
            <w:r w:rsidR="007B1400" w:rsidRPr="00074283">
              <w:t>P</w:t>
            </w:r>
            <w:r w:rsidR="007650A7">
              <w:t>LO</w:t>
            </w:r>
            <w:r w:rsidR="00FE5C17">
              <w:t>(</w:t>
            </w:r>
            <w:r w:rsidR="007B1400" w:rsidRPr="00074283">
              <w:t>s</w:t>
            </w:r>
            <w:r w:rsidR="00FE5C17">
              <w:t>)</w:t>
            </w:r>
            <w:r w:rsidR="007650A7">
              <w:t xml:space="preserve"> outcome(s)</w:t>
            </w:r>
          </w:p>
          <w:p w:rsidR="00CE7C39" w:rsidRPr="00074283" w:rsidRDefault="00CE7C39" w:rsidP="00CE7C39">
            <w:pPr>
              <w:pStyle w:val="ListParagraph"/>
              <w:ind w:left="360"/>
            </w:pPr>
          </w:p>
          <w:p w:rsidR="00C3677E" w:rsidRPr="00074283" w:rsidRDefault="003A1814" w:rsidP="00074283">
            <w:pPr>
              <w:pStyle w:val="ListParagraph"/>
              <w:ind w:left="360"/>
            </w:pPr>
            <w:r w:rsidRPr="00074283">
              <w:t xml:space="preserve"> </w:t>
            </w:r>
          </w:p>
        </w:tc>
        <w:tc>
          <w:tcPr>
            <w:tcW w:w="2826" w:type="dxa"/>
          </w:tcPr>
          <w:p w:rsidR="00DE07E6" w:rsidRDefault="00DE07E6"/>
          <w:p w:rsidR="00EF2C14" w:rsidRDefault="00EF2C14"/>
          <w:p w:rsidR="00EF2C14" w:rsidRDefault="00EF2C14"/>
          <w:p w:rsidR="00F4566E" w:rsidRDefault="00F4566E">
            <w:r>
              <w:t xml:space="preserve">Evidence was </w:t>
            </w:r>
            <w:r w:rsidR="00E477CA" w:rsidRPr="00A36628">
              <w:t>assembled</w:t>
            </w:r>
            <w:r>
              <w:t xml:space="preserve"> using all three types of approaches</w:t>
            </w:r>
            <w:r w:rsidR="00746790">
              <w:t xml:space="preserve"> (direct, indirect, face-to-face with students)</w:t>
            </w:r>
            <w:r>
              <w:t xml:space="preserve"> </w:t>
            </w:r>
          </w:p>
          <w:p w:rsidR="00746790" w:rsidRDefault="00746790"/>
          <w:p w:rsidR="009149C2" w:rsidRDefault="00100604">
            <w:r>
              <w:t xml:space="preserve">At least three </w:t>
            </w:r>
            <w:r w:rsidR="005E183D">
              <w:t xml:space="preserve">student </w:t>
            </w:r>
            <w:r>
              <w:t xml:space="preserve">work samples </w:t>
            </w:r>
            <w:r w:rsidR="005E183D">
              <w:t>reflecting P</w:t>
            </w:r>
            <w:r w:rsidR="00196B7E">
              <w:t>L</w:t>
            </w:r>
            <w:r w:rsidR="005E183D">
              <w:t xml:space="preserve">O’s </w:t>
            </w:r>
            <w:r>
              <w:t xml:space="preserve">were </w:t>
            </w:r>
            <w:r w:rsidR="005E183D">
              <w:t xml:space="preserve">directly assessed </w:t>
            </w:r>
          </w:p>
          <w:p w:rsidR="005E183D" w:rsidRDefault="005E183D"/>
          <w:p w:rsidR="001C683C" w:rsidRDefault="00F615B2">
            <w:r>
              <w:t>S</w:t>
            </w:r>
            <w:r w:rsidR="001C683C">
              <w:t xml:space="preserve">tudent </w:t>
            </w:r>
            <w:r w:rsidR="000D652C">
              <w:t>work samples</w:t>
            </w:r>
            <w:r>
              <w:t xml:space="preserve"> reflect a wide variety of</w:t>
            </w:r>
            <w:r w:rsidR="001C683C">
              <w:t xml:space="preserve"> </w:t>
            </w:r>
            <w:r>
              <w:t xml:space="preserve">directly assessed </w:t>
            </w:r>
            <w:r w:rsidR="001C683C">
              <w:t>P</w:t>
            </w:r>
            <w:r w:rsidR="00196B7E">
              <w:t>L</w:t>
            </w:r>
            <w:r>
              <w:t>O’s</w:t>
            </w:r>
            <w:r w:rsidR="001C683C">
              <w:t xml:space="preserve"> </w:t>
            </w:r>
          </w:p>
          <w:p w:rsidR="00E477CA" w:rsidRDefault="00E477CA"/>
          <w:p w:rsidR="00E477CA" w:rsidRDefault="005E183D">
            <w:r>
              <w:t>Explaining</w:t>
            </w:r>
            <w:r w:rsidR="000D652C">
              <w:t xml:space="preserve"> </w:t>
            </w:r>
            <w:r w:rsidR="00E477CA">
              <w:t xml:space="preserve"> selection of respondents, assembling </w:t>
            </w:r>
            <w:r w:rsidR="000D652C">
              <w:t xml:space="preserve">evidence </w:t>
            </w:r>
            <w:r w:rsidR="00E477CA">
              <w:t xml:space="preserve">and </w:t>
            </w:r>
            <w:r w:rsidR="000D652C">
              <w:t>evaluation is clear for nearly all evidence</w:t>
            </w:r>
          </w:p>
          <w:p w:rsidR="00E477CA" w:rsidRDefault="00E477CA"/>
          <w:p w:rsidR="00E477CA" w:rsidRDefault="00E477CA">
            <w:r>
              <w:t>Evidence is collected at least three points throughout a student’s program and assessed in terms of trend</w:t>
            </w:r>
          </w:p>
          <w:p w:rsidR="001C683C" w:rsidRDefault="001C683C">
            <w:r>
              <w:t xml:space="preserve"> </w:t>
            </w:r>
          </w:p>
          <w:p w:rsidR="00D60E9A" w:rsidRDefault="00F4566E" w:rsidP="00074283">
            <w:r>
              <w:t>Nearly all evidence collected reflects a student’s mastery of the P</w:t>
            </w:r>
            <w:r w:rsidR="00196B7E">
              <w:t>L</w:t>
            </w:r>
            <w:r>
              <w:t>O</w:t>
            </w:r>
            <w:r w:rsidR="00E477CA">
              <w:t>’s</w:t>
            </w:r>
          </w:p>
          <w:p w:rsidR="00EF2C14" w:rsidRDefault="00EF2C14" w:rsidP="00074283"/>
        </w:tc>
        <w:tc>
          <w:tcPr>
            <w:tcW w:w="2826" w:type="dxa"/>
          </w:tcPr>
          <w:p w:rsidR="00DE07E6" w:rsidRDefault="00DE07E6"/>
          <w:p w:rsidR="00EF2C14" w:rsidRDefault="00EF2C14"/>
          <w:p w:rsidR="00EF2C14" w:rsidRDefault="00EF2C14"/>
          <w:p w:rsidR="00746790" w:rsidRDefault="00746790">
            <w:r>
              <w:t xml:space="preserve">Evidence was </w:t>
            </w:r>
            <w:r w:rsidR="00E477CA" w:rsidRPr="00A36628">
              <w:t>assembled</w:t>
            </w:r>
            <w:r w:rsidR="001F4FB8">
              <w:t xml:space="preserve"> using </w:t>
            </w:r>
            <w:r w:rsidR="00100604">
              <w:t xml:space="preserve">at least </w:t>
            </w:r>
            <w:r w:rsidR="001F4FB8">
              <w:t xml:space="preserve">a </w:t>
            </w:r>
            <w:r w:rsidR="001F4FB8" w:rsidRPr="001F4FB8">
              <w:rPr>
                <w:u w:val="single"/>
              </w:rPr>
              <w:t>direct or indirect approach</w:t>
            </w:r>
            <w:r w:rsidR="001F4FB8">
              <w:t xml:space="preserve"> </w:t>
            </w:r>
            <w:r w:rsidR="00E477CA">
              <w:t>and</w:t>
            </w:r>
            <w:r w:rsidR="001F4FB8">
              <w:t xml:space="preserve"> a </w:t>
            </w:r>
            <w:r w:rsidR="00E477CA">
              <w:t xml:space="preserve">face-to-face </w:t>
            </w:r>
            <w:r w:rsidR="001F4FB8">
              <w:t xml:space="preserve">approach </w:t>
            </w:r>
            <w:r w:rsidR="00E477CA">
              <w:t>with students</w:t>
            </w:r>
            <w:r w:rsidR="009149C2">
              <w:t xml:space="preserve"> </w:t>
            </w:r>
          </w:p>
          <w:p w:rsidR="001C683C" w:rsidRDefault="001C683C"/>
          <w:p w:rsidR="005E183D" w:rsidRDefault="005E183D" w:rsidP="005E183D">
            <w:r>
              <w:t>At least two student work samples reflecting P</w:t>
            </w:r>
            <w:r w:rsidR="00196B7E">
              <w:t>L</w:t>
            </w:r>
            <w:r>
              <w:t xml:space="preserve">O’s were directly assessed </w:t>
            </w:r>
          </w:p>
          <w:p w:rsidR="009149C2" w:rsidRDefault="009149C2"/>
          <w:p w:rsidR="00F615B2" w:rsidRDefault="00F615B2" w:rsidP="00F615B2">
            <w:r>
              <w:t xml:space="preserve">Student work samples reflect a variety of directly assessed PLO’s </w:t>
            </w:r>
          </w:p>
          <w:p w:rsidR="000D652C" w:rsidRDefault="000D652C"/>
          <w:p w:rsidR="000D652C" w:rsidRDefault="005E183D" w:rsidP="000D652C">
            <w:r>
              <w:t xml:space="preserve">Explaining </w:t>
            </w:r>
            <w:r w:rsidR="000D652C">
              <w:t>selection of respondents, assembling evidence and evaluation is clear for most evidence</w:t>
            </w:r>
          </w:p>
          <w:p w:rsidR="000D652C" w:rsidRDefault="000D652C" w:rsidP="000D652C"/>
          <w:p w:rsidR="000D652C" w:rsidRDefault="000D652C" w:rsidP="000D652C">
            <w:r>
              <w:t>Evidence is collected at least two points throughout a student’s program and assessed in terms of trend</w:t>
            </w:r>
          </w:p>
          <w:p w:rsidR="000D652C" w:rsidRDefault="000D652C" w:rsidP="000D652C">
            <w:r>
              <w:t xml:space="preserve"> </w:t>
            </w:r>
          </w:p>
          <w:p w:rsidR="00CE7C39" w:rsidRDefault="000D652C" w:rsidP="000D652C">
            <w:r>
              <w:t>Most evidence collected reflects a student’s mastery of the P</w:t>
            </w:r>
            <w:r w:rsidR="00196B7E">
              <w:t>L</w:t>
            </w:r>
            <w:r>
              <w:t>O’s</w:t>
            </w:r>
          </w:p>
          <w:p w:rsidR="006265DD" w:rsidRDefault="006265DD" w:rsidP="000D652C"/>
          <w:p w:rsidR="00767670" w:rsidRDefault="00767670" w:rsidP="000D652C"/>
          <w:p w:rsidR="00767670" w:rsidRDefault="00767670" w:rsidP="000D652C"/>
          <w:p w:rsidR="00767670" w:rsidRDefault="00767670" w:rsidP="000D652C"/>
          <w:p w:rsidR="00767670" w:rsidRDefault="00767670" w:rsidP="000D652C"/>
          <w:p w:rsidR="00767670" w:rsidRDefault="00767670" w:rsidP="000D652C"/>
        </w:tc>
        <w:tc>
          <w:tcPr>
            <w:tcW w:w="2826" w:type="dxa"/>
          </w:tcPr>
          <w:p w:rsidR="00DE07E6" w:rsidRDefault="00DE07E6"/>
          <w:p w:rsidR="00EF2C14" w:rsidRDefault="00EF2C14"/>
          <w:p w:rsidR="00EF2C14" w:rsidRDefault="00EF2C14"/>
          <w:p w:rsidR="00746790" w:rsidRDefault="00746790">
            <w:r>
              <w:t xml:space="preserve">Evidence was </w:t>
            </w:r>
            <w:r w:rsidR="00E477CA" w:rsidRPr="00A36628">
              <w:t>assembled</w:t>
            </w:r>
            <w:r>
              <w:t xml:space="preserve"> using </w:t>
            </w:r>
            <w:r w:rsidR="001F4FB8">
              <w:t>only direct and/or indirect approaches and no face-to-face approach with students was used</w:t>
            </w:r>
          </w:p>
          <w:p w:rsidR="005E183D" w:rsidRDefault="005E183D" w:rsidP="005E183D">
            <w:r>
              <w:t>At least one student work sample reflecting P</w:t>
            </w:r>
            <w:r w:rsidR="00196B7E">
              <w:t>L</w:t>
            </w:r>
            <w:r>
              <w:t xml:space="preserve">O’s was directly assessed </w:t>
            </w:r>
          </w:p>
          <w:p w:rsidR="00100604" w:rsidRDefault="00100604" w:rsidP="00100604"/>
          <w:p w:rsidR="00F615B2" w:rsidRDefault="00F615B2" w:rsidP="00F615B2">
            <w:r>
              <w:t xml:space="preserve">Student work samples generally reflect a single directly assessed PLO </w:t>
            </w:r>
          </w:p>
          <w:p w:rsidR="000D652C" w:rsidRDefault="000D652C"/>
          <w:p w:rsidR="000D652C" w:rsidRDefault="005E183D" w:rsidP="000D652C">
            <w:r>
              <w:t>Explaining</w:t>
            </w:r>
            <w:r w:rsidR="000D652C">
              <w:t xml:space="preserve">  selection of respondents, assembling evidence and evaluation is clear for some evidence</w:t>
            </w:r>
          </w:p>
          <w:p w:rsidR="000D652C" w:rsidRDefault="000D652C" w:rsidP="000D652C"/>
          <w:p w:rsidR="000D652C" w:rsidRDefault="000D652C" w:rsidP="000D652C">
            <w:r>
              <w:t xml:space="preserve">Evidence is collected at one point in a student’s program and </w:t>
            </w:r>
            <w:r w:rsidR="00C70B12">
              <w:t xml:space="preserve">the </w:t>
            </w:r>
            <w:r>
              <w:t xml:space="preserve">logic for that point </w:t>
            </w:r>
            <w:r w:rsidR="00C70B12">
              <w:t xml:space="preserve">in time </w:t>
            </w:r>
            <w:r>
              <w:t>is explained</w:t>
            </w:r>
          </w:p>
          <w:p w:rsidR="000D652C" w:rsidRDefault="000D652C" w:rsidP="000D652C">
            <w:r>
              <w:t xml:space="preserve"> </w:t>
            </w:r>
          </w:p>
          <w:p w:rsidR="00CE7C39" w:rsidRDefault="000D652C" w:rsidP="0035209B">
            <w:r>
              <w:t>Some evidence collected reflects a student’s mastery of the P</w:t>
            </w:r>
            <w:r w:rsidR="00196B7E">
              <w:t>L</w:t>
            </w:r>
            <w:r>
              <w:t>O’s</w:t>
            </w:r>
          </w:p>
        </w:tc>
        <w:tc>
          <w:tcPr>
            <w:tcW w:w="2826" w:type="dxa"/>
          </w:tcPr>
          <w:p w:rsidR="00DE07E6" w:rsidRDefault="00DE07E6" w:rsidP="001C683C"/>
          <w:p w:rsidR="00EF2C14" w:rsidRDefault="00EF2C14" w:rsidP="001C683C"/>
          <w:p w:rsidR="00EF2C14" w:rsidRDefault="00EF2C14" w:rsidP="001C683C"/>
          <w:p w:rsidR="00746790" w:rsidRDefault="00E477CA" w:rsidP="001C683C">
            <w:r>
              <w:t>It is unclear how e</w:t>
            </w:r>
            <w:r w:rsidR="00746790">
              <w:t xml:space="preserve">vidence was </w:t>
            </w:r>
            <w:r w:rsidRPr="00A36628">
              <w:t>assembled</w:t>
            </w:r>
            <w:r w:rsidR="00100604">
              <w:t xml:space="preserve"> and exactly what approaches were used</w:t>
            </w:r>
          </w:p>
          <w:p w:rsidR="001C683C" w:rsidRDefault="001C683C" w:rsidP="001C683C"/>
          <w:p w:rsidR="009149C2" w:rsidRDefault="00100604" w:rsidP="001C683C">
            <w:r>
              <w:t xml:space="preserve">No </w:t>
            </w:r>
            <w:r w:rsidR="005E183D">
              <w:t xml:space="preserve">student </w:t>
            </w:r>
            <w:r>
              <w:t>work</w:t>
            </w:r>
            <w:r w:rsidR="005E183D">
              <w:t xml:space="preserve"> sample was directly assessed</w:t>
            </w:r>
          </w:p>
          <w:p w:rsidR="009149C2" w:rsidRDefault="009149C2" w:rsidP="001C683C"/>
          <w:p w:rsidR="00F615B2" w:rsidRDefault="00F615B2" w:rsidP="00F615B2">
            <w:r>
              <w:t>Student work samples do not seem to be directly linked to a PL</w:t>
            </w:r>
            <w:r w:rsidR="007650A7">
              <w:t>O</w:t>
            </w:r>
            <w:r>
              <w:t xml:space="preserve">(s) </w:t>
            </w:r>
          </w:p>
          <w:p w:rsidR="000D652C" w:rsidRDefault="000D652C" w:rsidP="001C683C"/>
          <w:p w:rsidR="000D652C" w:rsidRDefault="005E183D" w:rsidP="000D652C">
            <w:r>
              <w:t>Explaining</w:t>
            </w:r>
            <w:r w:rsidR="000D652C">
              <w:t xml:space="preserve">  selection of respondents, assembling evidence and evaluation is unclear for most evidence</w:t>
            </w:r>
          </w:p>
          <w:p w:rsidR="000D652C" w:rsidRDefault="000D652C" w:rsidP="000D652C"/>
          <w:p w:rsidR="000D652C" w:rsidRDefault="000D652C" w:rsidP="000D652C">
            <w:r>
              <w:t>Evidence is collected at one point in a student’s program and</w:t>
            </w:r>
            <w:r w:rsidR="00C70B12">
              <w:t xml:space="preserve"> no</w:t>
            </w:r>
            <w:r>
              <w:t xml:space="preserve"> logic for that point </w:t>
            </w:r>
            <w:r w:rsidR="00C70B12">
              <w:t xml:space="preserve">in time </w:t>
            </w:r>
            <w:r>
              <w:t>is explained</w:t>
            </w:r>
          </w:p>
          <w:p w:rsidR="000D652C" w:rsidRDefault="000D652C" w:rsidP="000D652C">
            <w:r>
              <w:t xml:space="preserve"> </w:t>
            </w:r>
          </w:p>
          <w:p w:rsidR="00CE7C39" w:rsidRDefault="00C70B12" w:rsidP="000D652C">
            <w:r>
              <w:t>Little of the</w:t>
            </w:r>
            <w:r w:rsidR="000D652C">
              <w:t xml:space="preserve"> evidence collected reflects a student’s mastery of the P</w:t>
            </w:r>
            <w:r w:rsidR="00196B7E">
              <w:t>L</w:t>
            </w:r>
            <w:r w:rsidR="000D652C">
              <w:t>O’s</w:t>
            </w:r>
          </w:p>
        </w:tc>
      </w:tr>
      <w:tr w:rsidR="00074283" w:rsidTr="00595401">
        <w:tc>
          <w:tcPr>
            <w:tcW w:w="3312" w:type="dxa"/>
          </w:tcPr>
          <w:p w:rsidR="00074283" w:rsidRDefault="00074283" w:rsidP="00074283">
            <w:pPr>
              <w:rPr>
                <w:b/>
                <w:sz w:val="24"/>
                <w:szCs w:val="24"/>
              </w:rPr>
            </w:pPr>
            <w:r w:rsidRPr="00074283">
              <w:rPr>
                <w:b/>
                <w:sz w:val="24"/>
                <w:szCs w:val="24"/>
              </w:rPr>
              <w:lastRenderedPageBreak/>
              <w:t>Benchmarks/Performance Targets</w:t>
            </w:r>
          </w:p>
          <w:p w:rsidR="006265DD" w:rsidRPr="00074283" w:rsidRDefault="006265DD" w:rsidP="00074283">
            <w:pPr>
              <w:rPr>
                <w:b/>
                <w:sz w:val="24"/>
                <w:szCs w:val="24"/>
              </w:rPr>
            </w:pPr>
          </w:p>
          <w:p w:rsidR="00074283" w:rsidRPr="00074283" w:rsidRDefault="00074283" w:rsidP="00074283">
            <w:r w:rsidRPr="00074283">
              <w:t>Targets against which evidence is assessed.  They can be as simple as a point on a rubric rating scale, a ratio, a percentage above or below where a rating must fall, or change along a scale.  Most important, is to select and define benchmarks useful and relevant for improving a program.  Whenever possible select benchmarks that can be used to compare your students’ learning to students external to UI.</w:t>
            </w:r>
          </w:p>
          <w:p w:rsidR="00074283" w:rsidRPr="00074283" w:rsidRDefault="00074283" w:rsidP="00074283">
            <w:pPr>
              <w:pStyle w:val="ListParagraph"/>
              <w:numPr>
                <w:ilvl w:val="0"/>
                <w:numId w:val="3"/>
              </w:numPr>
            </w:pPr>
            <w:r w:rsidRPr="00074283">
              <w:t>Targets are clearly defined and are linkable to one or more P</w:t>
            </w:r>
            <w:r w:rsidR="00236E12">
              <w:t>L</w:t>
            </w:r>
            <w:r w:rsidRPr="00074283">
              <w:t>O’s</w:t>
            </w:r>
          </w:p>
          <w:p w:rsidR="00074283" w:rsidRPr="006265DD" w:rsidRDefault="00074283" w:rsidP="001A4F09">
            <w:pPr>
              <w:pStyle w:val="ListParagraph"/>
              <w:numPr>
                <w:ilvl w:val="0"/>
                <w:numId w:val="3"/>
              </w:numPr>
              <w:rPr>
                <w:b/>
                <w:sz w:val="24"/>
                <w:szCs w:val="24"/>
              </w:rPr>
            </w:pPr>
            <w:r w:rsidRPr="00074283">
              <w:t>Targets are measurable</w:t>
            </w:r>
          </w:p>
          <w:p w:rsidR="006265DD" w:rsidRPr="001A4F09" w:rsidRDefault="006265DD" w:rsidP="006265DD">
            <w:pPr>
              <w:pStyle w:val="ListParagraph"/>
              <w:ind w:left="360"/>
              <w:rPr>
                <w:b/>
                <w:sz w:val="24"/>
                <w:szCs w:val="24"/>
              </w:rPr>
            </w:pPr>
          </w:p>
        </w:tc>
        <w:tc>
          <w:tcPr>
            <w:tcW w:w="2826" w:type="dxa"/>
          </w:tcPr>
          <w:p w:rsidR="00820BDB" w:rsidRDefault="00820BDB" w:rsidP="00074283"/>
          <w:p w:rsidR="00820BDB" w:rsidRDefault="00820BDB" w:rsidP="00074283"/>
          <w:p w:rsidR="00EF2C14" w:rsidRDefault="00EF2C14" w:rsidP="00074283"/>
          <w:p w:rsidR="00074283" w:rsidRDefault="00074283" w:rsidP="00074283">
            <w:r>
              <w:t>Nearly all performance targets are clearly defined and related to whichever P</w:t>
            </w:r>
            <w:r w:rsidR="00236E12">
              <w:t>L</w:t>
            </w:r>
            <w:r>
              <w:t>O or P</w:t>
            </w:r>
            <w:r w:rsidR="00236E12">
              <w:t>L</w:t>
            </w:r>
            <w:r>
              <w:t>O’S they are intended to reflect</w:t>
            </w:r>
          </w:p>
          <w:p w:rsidR="00074283" w:rsidRDefault="00074283" w:rsidP="00074283"/>
          <w:p w:rsidR="00074283" w:rsidRDefault="00820BDB">
            <w:r>
              <w:t>Nearly all performance targets are measurable using quantitative and/or qualitative approaches</w:t>
            </w:r>
          </w:p>
        </w:tc>
        <w:tc>
          <w:tcPr>
            <w:tcW w:w="2826" w:type="dxa"/>
          </w:tcPr>
          <w:p w:rsidR="00820BDB" w:rsidRDefault="00820BDB"/>
          <w:p w:rsidR="00820BDB" w:rsidRDefault="00820BDB"/>
          <w:p w:rsidR="00EF2C14" w:rsidRDefault="00EF2C14"/>
          <w:p w:rsidR="00074283" w:rsidRDefault="00074283">
            <w:r>
              <w:t>Most performance targets are clearly defined and related to whichever P</w:t>
            </w:r>
            <w:r w:rsidR="00236E12">
              <w:t>L</w:t>
            </w:r>
            <w:r>
              <w:t>O or P</w:t>
            </w:r>
            <w:r w:rsidR="00236E12">
              <w:t>L</w:t>
            </w:r>
            <w:r>
              <w:t>O’S they are intended to reflect</w:t>
            </w:r>
          </w:p>
          <w:p w:rsidR="00820BDB" w:rsidRDefault="00820BDB"/>
          <w:p w:rsidR="00820BDB" w:rsidRDefault="00820BDB"/>
          <w:p w:rsidR="00820BDB" w:rsidRDefault="00820BDB">
            <w:r>
              <w:t>Most performance targets are measurable using quantitative and/or qualitative approaches</w:t>
            </w:r>
          </w:p>
        </w:tc>
        <w:tc>
          <w:tcPr>
            <w:tcW w:w="2826" w:type="dxa"/>
          </w:tcPr>
          <w:p w:rsidR="00820BDB" w:rsidRDefault="00820BDB"/>
          <w:p w:rsidR="00820BDB" w:rsidRDefault="00820BDB"/>
          <w:p w:rsidR="00EF2C14" w:rsidRDefault="00EF2C14"/>
          <w:p w:rsidR="00074283" w:rsidRDefault="00074283">
            <w:r>
              <w:t>Some performance targets are clearly defined and related to whichever P</w:t>
            </w:r>
            <w:r w:rsidR="00236E12">
              <w:t>L</w:t>
            </w:r>
            <w:r>
              <w:t>O or P</w:t>
            </w:r>
            <w:r w:rsidR="00236E12">
              <w:t>L</w:t>
            </w:r>
            <w:r>
              <w:t>O’S they are intended to reflect</w:t>
            </w:r>
          </w:p>
          <w:p w:rsidR="00820BDB" w:rsidRDefault="00820BDB"/>
          <w:p w:rsidR="00820BDB" w:rsidRDefault="00820BDB"/>
          <w:p w:rsidR="00820BDB" w:rsidRDefault="00820BDB">
            <w:r>
              <w:t>Some performance targets are measurable using quantitative and/or qualitative approaches</w:t>
            </w:r>
          </w:p>
        </w:tc>
        <w:tc>
          <w:tcPr>
            <w:tcW w:w="2826" w:type="dxa"/>
          </w:tcPr>
          <w:p w:rsidR="00820BDB" w:rsidRDefault="00820BDB" w:rsidP="001C683C"/>
          <w:p w:rsidR="00820BDB" w:rsidRDefault="00820BDB" w:rsidP="001C683C"/>
          <w:p w:rsidR="00EF2C14" w:rsidRDefault="00EF2C14" w:rsidP="001C683C"/>
          <w:p w:rsidR="00074283" w:rsidRDefault="00074283" w:rsidP="001C683C">
            <w:r>
              <w:t>Few performance targets are clearly defined and related to whichever P</w:t>
            </w:r>
            <w:r w:rsidR="00236E12">
              <w:t>L</w:t>
            </w:r>
            <w:r>
              <w:t>O or P</w:t>
            </w:r>
            <w:r w:rsidR="00236E12">
              <w:t>L</w:t>
            </w:r>
            <w:r>
              <w:t>O’S they are intended to reflect</w:t>
            </w:r>
          </w:p>
          <w:p w:rsidR="00820BDB" w:rsidRDefault="00820BDB" w:rsidP="001C683C"/>
          <w:p w:rsidR="00820BDB" w:rsidRDefault="00820BDB" w:rsidP="001C683C"/>
          <w:p w:rsidR="00820BDB" w:rsidRDefault="0025409F" w:rsidP="001C683C">
            <w:r>
              <w:t>Few</w:t>
            </w:r>
            <w:r w:rsidR="00820BDB">
              <w:t xml:space="preserve"> performance targets are measurable using quantitative and/or qualitative approaches</w:t>
            </w:r>
          </w:p>
        </w:tc>
      </w:tr>
      <w:tr w:rsidR="00074283" w:rsidTr="00595401">
        <w:tc>
          <w:tcPr>
            <w:tcW w:w="14616" w:type="dxa"/>
            <w:gridSpan w:val="5"/>
          </w:tcPr>
          <w:p w:rsidR="00074283" w:rsidRPr="00074283" w:rsidRDefault="00074283" w:rsidP="00074283">
            <w:pPr>
              <w:rPr>
                <w:sz w:val="24"/>
                <w:szCs w:val="24"/>
              </w:rPr>
            </w:pPr>
            <w:r w:rsidRPr="00074283">
              <w:rPr>
                <w:sz w:val="24"/>
                <w:szCs w:val="24"/>
              </w:rPr>
              <w:t>Benchmarks/Performance Targets</w:t>
            </w:r>
            <w:r>
              <w:rPr>
                <w:sz w:val="24"/>
                <w:szCs w:val="24"/>
              </w:rPr>
              <w:t xml:space="preserve"> C</w:t>
            </w:r>
            <w:r w:rsidRPr="00074283">
              <w:rPr>
                <w:sz w:val="24"/>
                <w:szCs w:val="24"/>
              </w:rPr>
              <w:t>omments:</w:t>
            </w:r>
          </w:p>
          <w:p w:rsidR="00074283" w:rsidRDefault="00074283" w:rsidP="00074283">
            <w:pPr>
              <w:rPr>
                <w:b/>
                <w:sz w:val="24"/>
                <w:szCs w:val="24"/>
              </w:rPr>
            </w:pPr>
          </w:p>
          <w:p w:rsidR="006265DD" w:rsidRDefault="006265DD" w:rsidP="00074283">
            <w:pPr>
              <w:rPr>
                <w:b/>
                <w:sz w:val="24"/>
                <w:szCs w:val="24"/>
              </w:rPr>
            </w:pPr>
          </w:p>
          <w:p w:rsidR="00595401" w:rsidRDefault="00595401"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6265DD" w:rsidRDefault="006265DD" w:rsidP="00074283">
            <w:pPr>
              <w:rPr>
                <w:b/>
                <w:sz w:val="24"/>
                <w:szCs w:val="24"/>
              </w:rPr>
            </w:pPr>
          </w:p>
          <w:p w:rsidR="00074283" w:rsidRDefault="00074283" w:rsidP="001C683C"/>
        </w:tc>
      </w:tr>
      <w:tr w:rsidR="00BD3BD0" w:rsidTr="00595401">
        <w:tc>
          <w:tcPr>
            <w:tcW w:w="3312" w:type="dxa"/>
          </w:tcPr>
          <w:p w:rsidR="00591C5B" w:rsidRDefault="00591C5B" w:rsidP="00591C5B">
            <w:pPr>
              <w:rPr>
                <w:b/>
                <w:sz w:val="24"/>
                <w:szCs w:val="24"/>
              </w:rPr>
            </w:pPr>
            <w:r>
              <w:rPr>
                <w:b/>
                <w:sz w:val="24"/>
                <w:szCs w:val="24"/>
              </w:rPr>
              <w:lastRenderedPageBreak/>
              <w:t>Findings</w:t>
            </w:r>
            <w:r w:rsidRPr="00F97890">
              <w:rPr>
                <w:b/>
                <w:sz w:val="24"/>
                <w:szCs w:val="24"/>
              </w:rPr>
              <w:t xml:space="preserve"> and Analysis</w:t>
            </w:r>
          </w:p>
          <w:p w:rsidR="006265DD" w:rsidRDefault="006265DD" w:rsidP="00591C5B">
            <w:pPr>
              <w:rPr>
                <w:b/>
                <w:sz w:val="24"/>
                <w:szCs w:val="24"/>
              </w:rPr>
            </w:pPr>
          </w:p>
          <w:p w:rsidR="00591C5B" w:rsidRPr="00591C5B" w:rsidRDefault="00591C5B" w:rsidP="00591C5B">
            <w:r w:rsidRPr="00591C5B">
              <w:t xml:space="preserve">Adequate evidence </w:t>
            </w:r>
            <w:r>
              <w:t xml:space="preserve">was </w:t>
            </w:r>
            <w:r w:rsidRPr="00591C5B">
              <w:t>assembled and a</w:t>
            </w:r>
            <w:r>
              <w:t>ssessed to generate data</w:t>
            </w:r>
            <w:r w:rsidR="00DD015A">
              <w:t>, which was</w:t>
            </w:r>
            <w:r w:rsidRPr="00591C5B">
              <w:t xml:space="preserve"> analyzed, combin</w:t>
            </w:r>
            <w:r>
              <w:t>ed and summarized</w:t>
            </w:r>
            <w:r w:rsidRPr="00591C5B">
              <w:t xml:space="preserve">, and used to draw </w:t>
            </w:r>
            <w:r w:rsidR="00CD3788">
              <w:t xml:space="preserve">defensible </w:t>
            </w:r>
            <w:r w:rsidRPr="00591C5B">
              <w:t>conclusions.  Data can be quantitative, qualitative or both.</w:t>
            </w:r>
          </w:p>
          <w:p w:rsidR="00591C5B" w:rsidRPr="00591C5B" w:rsidRDefault="00591C5B" w:rsidP="00591C5B">
            <w:pPr>
              <w:pStyle w:val="ListParagraph"/>
              <w:numPr>
                <w:ilvl w:val="0"/>
                <w:numId w:val="4"/>
              </w:numPr>
            </w:pPr>
            <w:r w:rsidRPr="00591C5B">
              <w:t>The evidence a</w:t>
            </w:r>
            <w:r w:rsidR="00C3677E">
              <w:t>ssembled is justified</w:t>
            </w:r>
            <w:r w:rsidRPr="00591C5B">
              <w:t xml:space="preserve"> (Selectio</w:t>
            </w:r>
            <w:r w:rsidR="00DE41BE">
              <w:t xml:space="preserve">n and/or sampling processes, </w:t>
            </w:r>
            <w:r w:rsidRPr="00591C5B">
              <w:t>a</w:t>
            </w:r>
            <w:r w:rsidR="00C53D0B">
              <w:t xml:space="preserve">nalysis procedures </w:t>
            </w:r>
            <w:r w:rsidR="00DE41BE">
              <w:t xml:space="preserve">and </w:t>
            </w:r>
            <w:r w:rsidR="00CD3788">
              <w:t>inferences</w:t>
            </w:r>
            <w:r w:rsidRPr="00591C5B">
              <w:t xml:space="preserve"> </w:t>
            </w:r>
            <w:r w:rsidR="00DE41BE">
              <w:t xml:space="preserve">drawn </w:t>
            </w:r>
            <w:r w:rsidRPr="00591C5B">
              <w:t>about the program</w:t>
            </w:r>
            <w:r w:rsidR="00DE41BE">
              <w:t xml:space="preserve"> are reasonable</w:t>
            </w:r>
            <w:r w:rsidRPr="00591C5B">
              <w:t>)</w:t>
            </w:r>
          </w:p>
          <w:p w:rsidR="00591C5B" w:rsidRPr="00591C5B" w:rsidRDefault="00591C5B" w:rsidP="00591C5B">
            <w:pPr>
              <w:pStyle w:val="ListParagraph"/>
              <w:numPr>
                <w:ilvl w:val="0"/>
                <w:numId w:val="4"/>
              </w:numPr>
            </w:pPr>
            <w:r w:rsidRPr="00591C5B">
              <w:t>Processed data is presented in a form</w:t>
            </w:r>
            <w:r w:rsidR="00CD3788">
              <w:t>at</w:t>
            </w:r>
            <w:r w:rsidRPr="00591C5B">
              <w:t xml:space="preserve"> that links it to </w:t>
            </w:r>
            <w:r w:rsidR="00CD3788">
              <w:t xml:space="preserve">benchmarks/targets and the </w:t>
            </w:r>
            <w:r w:rsidR="00C53D0B">
              <w:t>P</w:t>
            </w:r>
            <w:r w:rsidR="006F5968">
              <w:t>L</w:t>
            </w:r>
            <w:r w:rsidR="00C53D0B">
              <w:t>O</w:t>
            </w:r>
            <w:r w:rsidR="003A1814">
              <w:t xml:space="preserve"> or P</w:t>
            </w:r>
            <w:r w:rsidR="006F5968">
              <w:t>L</w:t>
            </w:r>
            <w:r w:rsidR="003A1814">
              <w:t xml:space="preserve">O’s </w:t>
            </w:r>
            <w:r w:rsidR="00CD3788">
              <w:t xml:space="preserve"> they reflect</w:t>
            </w:r>
            <w:r w:rsidR="00C53D0B">
              <w:t xml:space="preserve"> </w:t>
            </w:r>
          </w:p>
          <w:p w:rsidR="00840BEC" w:rsidRPr="00A169AC" w:rsidRDefault="003A1814" w:rsidP="00A169AC">
            <w:pPr>
              <w:pStyle w:val="ListParagraph"/>
              <w:numPr>
                <w:ilvl w:val="0"/>
                <w:numId w:val="4"/>
              </w:numPr>
              <w:rPr>
                <w:sz w:val="24"/>
                <w:szCs w:val="24"/>
              </w:rPr>
            </w:pPr>
            <w:r w:rsidRPr="003A1814">
              <w:rPr>
                <w:sz w:val="24"/>
                <w:szCs w:val="24"/>
              </w:rPr>
              <w:t>Processed data is presented in a form</w:t>
            </w:r>
            <w:r>
              <w:rPr>
                <w:sz w:val="24"/>
                <w:szCs w:val="24"/>
              </w:rPr>
              <w:t>at</w:t>
            </w:r>
            <w:r w:rsidR="00145A9E">
              <w:rPr>
                <w:sz w:val="24"/>
                <w:szCs w:val="24"/>
              </w:rPr>
              <w:t xml:space="preserve"> that links student learning to</w:t>
            </w:r>
            <w:r w:rsidR="00425728">
              <w:rPr>
                <w:sz w:val="24"/>
                <w:szCs w:val="24"/>
              </w:rPr>
              <w:t xml:space="preserve"> the spectrum</w:t>
            </w:r>
            <w:r>
              <w:rPr>
                <w:sz w:val="24"/>
                <w:szCs w:val="24"/>
              </w:rPr>
              <w:t xml:space="preserve"> of </w:t>
            </w:r>
            <w:r w:rsidR="001E29D9">
              <w:rPr>
                <w:sz w:val="24"/>
                <w:szCs w:val="24"/>
              </w:rPr>
              <w:t>curricular and</w:t>
            </w:r>
            <w:r w:rsidRPr="003A1814">
              <w:rPr>
                <w:sz w:val="24"/>
                <w:szCs w:val="24"/>
              </w:rPr>
              <w:t xml:space="preserve"> co-curricular </w:t>
            </w:r>
            <w:r w:rsidR="00425728">
              <w:rPr>
                <w:sz w:val="24"/>
                <w:szCs w:val="24"/>
              </w:rPr>
              <w:t xml:space="preserve">activities </w:t>
            </w:r>
            <w:r w:rsidR="00145A9E">
              <w:rPr>
                <w:sz w:val="24"/>
                <w:szCs w:val="24"/>
              </w:rPr>
              <w:t>in the curriculum</w:t>
            </w:r>
          </w:p>
        </w:tc>
        <w:tc>
          <w:tcPr>
            <w:tcW w:w="2826" w:type="dxa"/>
          </w:tcPr>
          <w:p w:rsidR="001F237D" w:rsidRDefault="001F237D" w:rsidP="00C3677E"/>
          <w:p w:rsidR="00EF2C14" w:rsidRDefault="00EF2C14" w:rsidP="00C3677E"/>
          <w:p w:rsidR="00007565" w:rsidRDefault="00EE474A" w:rsidP="00C3677E">
            <w:r>
              <w:t>N</w:t>
            </w:r>
            <w:r w:rsidR="00175011">
              <w:t xml:space="preserve">early all </w:t>
            </w:r>
            <w:r w:rsidR="00007565">
              <w:t xml:space="preserve"> evidence that was assembled</w:t>
            </w:r>
            <w:r w:rsidR="00175011">
              <w:t xml:space="preserve"> was analyzed</w:t>
            </w:r>
          </w:p>
          <w:p w:rsidR="00007565" w:rsidRDefault="00007565" w:rsidP="00C3677E"/>
          <w:p w:rsidR="00BD3BD0" w:rsidRDefault="00AE0BC0" w:rsidP="00C3677E">
            <w:r>
              <w:t>Nearly all f</w:t>
            </w:r>
            <w:r w:rsidR="00C3677E">
              <w:t xml:space="preserve">indings reflect </w:t>
            </w:r>
            <w:r w:rsidR="00E04496">
              <w:t xml:space="preserve">well-conceived analyses, reasonable </w:t>
            </w:r>
            <w:r w:rsidR="00C3677E">
              <w:t xml:space="preserve">interpretation of methods used, thoughtful evaluation  </w:t>
            </w:r>
            <w:r>
              <w:t>of limitations</w:t>
            </w:r>
            <w:r w:rsidR="00E04496">
              <w:t>,</w:t>
            </w:r>
            <w:r>
              <w:t xml:space="preserve"> </w:t>
            </w:r>
            <w:r w:rsidR="00C3677E">
              <w:t>and an exploration of alternative explanation</w:t>
            </w:r>
            <w:r>
              <w:t>s</w:t>
            </w:r>
            <w:r w:rsidR="00C3677E">
              <w:t xml:space="preserve"> </w:t>
            </w:r>
          </w:p>
          <w:p w:rsidR="00AE0BC0" w:rsidRDefault="00AE0BC0" w:rsidP="00C3677E"/>
          <w:p w:rsidR="0074678D" w:rsidRDefault="00AE0BC0" w:rsidP="00C3677E">
            <w:r>
              <w:t>Analyzed data and findings are nearly always connected to a P</w:t>
            </w:r>
            <w:r w:rsidR="006F5968">
              <w:t>L</w:t>
            </w:r>
            <w:r>
              <w:t>O or set of P</w:t>
            </w:r>
            <w:r w:rsidR="006F5968">
              <w:t>L</w:t>
            </w:r>
            <w:r>
              <w:t>O’s they w</w:t>
            </w:r>
            <w:r w:rsidR="00E04496">
              <w:t>ere intended</w:t>
            </w:r>
            <w:r>
              <w:t xml:space="preserve"> to monitor</w:t>
            </w:r>
          </w:p>
          <w:p w:rsidR="0074678D" w:rsidRDefault="0074678D" w:rsidP="00C3677E"/>
          <w:p w:rsidR="0074678D" w:rsidRDefault="0074678D" w:rsidP="00C3677E"/>
          <w:p w:rsidR="00AE0BC0" w:rsidRDefault="0074678D" w:rsidP="00C3677E">
            <w:r>
              <w:t xml:space="preserve">Nearly all </w:t>
            </w:r>
            <w:r>
              <w:rPr>
                <w:sz w:val="24"/>
                <w:szCs w:val="24"/>
              </w:rPr>
              <w:t>p</w:t>
            </w:r>
            <w:r w:rsidRPr="003A1814">
              <w:rPr>
                <w:sz w:val="24"/>
                <w:szCs w:val="24"/>
              </w:rPr>
              <w:t>rocessed data is presented in a form</w:t>
            </w:r>
            <w:r>
              <w:rPr>
                <w:sz w:val="24"/>
                <w:szCs w:val="24"/>
              </w:rPr>
              <w:t xml:space="preserve">at that links student learning to the spectrum of </w:t>
            </w:r>
            <w:r w:rsidRPr="003A1814">
              <w:rPr>
                <w:sz w:val="24"/>
                <w:szCs w:val="24"/>
              </w:rPr>
              <w:t xml:space="preserve">curricular and co-curricular </w:t>
            </w:r>
            <w:r>
              <w:rPr>
                <w:sz w:val="24"/>
                <w:szCs w:val="24"/>
              </w:rPr>
              <w:t>activities included in the curriculum</w:t>
            </w:r>
            <w:r w:rsidR="00AE0BC0">
              <w:t xml:space="preserve"> </w:t>
            </w:r>
          </w:p>
        </w:tc>
        <w:tc>
          <w:tcPr>
            <w:tcW w:w="2826" w:type="dxa"/>
          </w:tcPr>
          <w:p w:rsidR="001F237D" w:rsidRDefault="001F237D"/>
          <w:p w:rsidR="00EF2C14" w:rsidRDefault="00EF2C14"/>
          <w:p w:rsidR="00007565" w:rsidRDefault="00EE474A">
            <w:r>
              <w:t>M</w:t>
            </w:r>
            <w:r w:rsidR="00175011">
              <w:t>ost evidence that was assembled was analyzed</w:t>
            </w:r>
          </w:p>
          <w:p w:rsidR="00007565" w:rsidRDefault="00007565"/>
          <w:p w:rsidR="00AE0BC0" w:rsidRDefault="00AE0BC0">
            <w:r>
              <w:t xml:space="preserve">Most findings </w:t>
            </w:r>
            <w:r w:rsidR="00E04496">
              <w:t xml:space="preserve">reflect well-conceived analyses, reasonable interpretation of methods used, thoughtful evaluation  of limitations, and an exploration of alternative explanations </w:t>
            </w:r>
          </w:p>
          <w:p w:rsidR="00E04496" w:rsidRDefault="00E04496"/>
          <w:p w:rsidR="00E04496" w:rsidRDefault="00E04496"/>
          <w:p w:rsidR="00AE0BC0" w:rsidRDefault="00AE0BC0">
            <w:r>
              <w:t>Analyzed data and findings are most often connected to a P</w:t>
            </w:r>
            <w:r w:rsidR="006F5968">
              <w:t>L</w:t>
            </w:r>
            <w:r>
              <w:t>O or set of P</w:t>
            </w:r>
            <w:r w:rsidR="006F5968">
              <w:t>L</w:t>
            </w:r>
            <w:r>
              <w:t xml:space="preserve">O’s they were </w:t>
            </w:r>
            <w:r w:rsidR="00E04496">
              <w:t>intended</w:t>
            </w:r>
            <w:r>
              <w:t xml:space="preserve"> to monitor</w:t>
            </w:r>
          </w:p>
          <w:p w:rsidR="0074678D" w:rsidRDefault="0074678D"/>
          <w:p w:rsidR="0074678D" w:rsidRDefault="0074678D"/>
          <w:p w:rsidR="0074678D" w:rsidRDefault="0074678D">
            <w:r>
              <w:t>Most</w:t>
            </w:r>
            <w:r>
              <w:rPr>
                <w:sz w:val="24"/>
                <w:szCs w:val="24"/>
              </w:rPr>
              <w:t xml:space="preserve"> p</w:t>
            </w:r>
            <w:r w:rsidRPr="003A1814">
              <w:rPr>
                <w:sz w:val="24"/>
                <w:szCs w:val="24"/>
              </w:rPr>
              <w:t>rocessed data is presented in a form</w:t>
            </w:r>
            <w:r>
              <w:rPr>
                <w:sz w:val="24"/>
                <w:szCs w:val="24"/>
              </w:rPr>
              <w:t xml:space="preserve">at that links student learning to the spectrum of </w:t>
            </w:r>
            <w:r w:rsidRPr="003A1814">
              <w:rPr>
                <w:sz w:val="24"/>
                <w:szCs w:val="24"/>
              </w:rPr>
              <w:t xml:space="preserve">curricular and co-curricular </w:t>
            </w:r>
            <w:r>
              <w:rPr>
                <w:sz w:val="24"/>
                <w:szCs w:val="24"/>
              </w:rPr>
              <w:t>activities included in the curriculum</w:t>
            </w:r>
          </w:p>
        </w:tc>
        <w:tc>
          <w:tcPr>
            <w:tcW w:w="2826" w:type="dxa"/>
          </w:tcPr>
          <w:p w:rsidR="001F237D" w:rsidRDefault="001F237D"/>
          <w:p w:rsidR="00EF2C14" w:rsidRDefault="00EF2C14"/>
          <w:p w:rsidR="00007565" w:rsidRDefault="00EE474A">
            <w:r>
              <w:t>S</w:t>
            </w:r>
            <w:r w:rsidR="00175011">
              <w:t>ome evidence that was assembled was analyzed</w:t>
            </w:r>
          </w:p>
          <w:p w:rsidR="00007565" w:rsidRDefault="00007565"/>
          <w:p w:rsidR="00BD3BD0" w:rsidRDefault="00AE0BC0">
            <w:r>
              <w:t xml:space="preserve">Some findings </w:t>
            </w:r>
            <w:r w:rsidR="00E04496">
              <w:t>reflect well-conceived analyses, reasonable interpretation of methods used, thoughtful evaluation  of limitations, and an exploration of alternative explanations</w:t>
            </w:r>
          </w:p>
          <w:p w:rsidR="00AE0BC0" w:rsidRDefault="00AE0BC0"/>
          <w:p w:rsidR="00E04496" w:rsidRDefault="00E04496"/>
          <w:p w:rsidR="00AE0BC0" w:rsidRDefault="00AE0BC0">
            <w:r>
              <w:t>Analyzed data and findings</w:t>
            </w:r>
            <w:r w:rsidR="00E04496">
              <w:t xml:space="preserve"> are sometimes </w:t>
            </w:r>
            <w:r>
              <w:t>connected to a P</w:t>
            </w:r>
            <w:r w:rsidR="006F5968">
              <w:t>L</w:t>
            </w:r>
            <w:r>
              <w:t>O or set of P</w:t>
            </w:r>
            <w:r w:rsidR="006F5968">
              <w:t>L</w:t>
            </w:r>
            <w:r>
              <w:t xml:space="preserve">O’s they were </w:t>
            </w:r>
            <w:r w:rsidR="00E04496">
              <w:t>intended</w:t>
            </w:r>
            <w:r>
              <w:t xml:space="preserve"> to monitor</w:t>
            </w:r>
          </w:p>
          <w:p w:rsidR="0074678D" w:rsidRDefault="0074678D"/>
          <w:p w:rsidR="0074678D" w:rsidRDefault="0074678D"/>
          <w:p w:rsidR="0074678D" w:rsidRDefault="0074678D">
            <w:r>
              <w:t>Some</w:t>
            </w:r>
            <w:r>
              <w:rPr>
                <w:sz w:val="24"/>
                <w:szCs w:val="24"/>
              </w:rPr>
              <w:t xml:space="preserve"> p</w:t>
            </w:r>
            <w:r w:rsidRPr="003A1814">
              <w:rPr>
                <w:sz w:val="24"/>
                <w:szCs w:val="24"/>
              </w:rPr>
              <w:t>rocessed data is presented in a form</w:t>
            </w:r>
            <w:r>
              <w:rPr>
                <w:sz w:val="24"/>
                <w:szCs w:val="24"/>
              </w:rPr>
              <w:t xml:space="preserve">at that links student learning to the spectrum of </w:t>
            </w:r>
            <w:r w:rsidRPr="003A1814">
              <w:rPr>
                <w:sz w:val="24"/>
                <w:szCs w:val="24"/>
              </w:rPr>
              <w:t xml:space="preserve">curricular and co-curricular </w:t>
            </w:r>
            <w:r>
              <w:rPr>
                <w:sz w:val="24"/>
                <w:szCs w:val="24"/>
              </w:rPr>
              <w:t>activities included in the curriculum</w:t>
            </w:r>
          </w:p>
        </w:tc>
        <w:tc>
          <w:tcPr>
            <w:tcW w:w="2826" w:type="dxa"/>
          </w:tcPr>
          <w:p w:rsidR="001F237D" w:rsidRDefault="001F237D"/>
          <w:p w:rsidR="00EF2C14" w:rsidRDefault="00EF2C14"/>
          <w:p w:rsidR="00007565" w:rsidRDefault="00EE474A">
            <w:r>
              <w:t>V</w:t>
            </w:r>
            <w:r w:rsidR="00175011">
              <w:t>ery little of the evidence that was assembled was analyzed</w:t>
            </w:r>
          </w:p>
          <w:p w:rsidR="00007565" w:rsidRDefault="00007565"/>
          <w:p w:rsidR="00BD3BD0" w:rsidRDefault="00AE0BC0">
            <w:r>
              <w:t xml:space="preserve">Few findings </w:t>
            </w:r>
            <w:r w:rsidR="00E04496" w:rsidRPr="00E04496">
              <w:t>reflect well-conceived analyses, reasonable interpretation of methods used, thoughtful evaluation  of limitations, and an exploration of alternative explanations</w:t>
            </w:r>
          </w:p>
          <w:p w:rsidR="00AE0BC0" w:rsidRDefault="00AE0BC0"/>
          <w:p w:rsidR="00E04496" w:rsidRDefault="00E04496" w:rsidP="00AE0BC0"/>
          <w:p w:rsidR="00AE0BC0" w:rsidRDefault="00AE0BC0" w:rsidP="00AE0BC0">
            <w:r>
              <w:t>There is no identifiable pattern of how analyzed data and findings are connected to a P</w:t>
            </w:r>
            <w:r w:rsidR="006F5968">
              <w:t>L</w:t>
            </w:r>
            <w:r>
              <w:t>O or set of P</w:t>
            </w:r>
            <w:r w:rsidR="006F5968">
              <w:t>L</w:t>
            </w:r>
            <w:r>
              <w:t xml:space="preserve">O’s they were </w:t>
            </w:r>
            <w:r w:rsidR="00E04496">
              <w:t>intended</w:t>
            </w:r>
            <w:r>
              <w:t xml:space="preserve"> to monitor</w:t>
            </w:r>
          </w:p>
          <w:p w:rsidR="0074678D" w:rsidRDefault="0074678D" w:rsidP="00AE0BC0"/>
          <w:p w:rsidR="0074678D" w:rsidRDefault="00B416F5" w:rsidP="00AE0BC0">
            <w:pPr>
              <w:rPr>
                <w:sz w:val="24"/>
                <w:szCs w:val="24"/>
              </w:rPr>
            </w:pPr>
            <w:r>
              <w:t>Little or</w:t>
            </w:r>
            <w:r w:rsidR="0074678D">
              <w:t xml:space="preserve"> none of the</w:t>
            </w:r>
            <w:r w:rsidR="0074678D">
              <w:rPr>
                <w:sz w:val="24"/>
                <w:szCs w:val="24"/>
              </w:rPr>
              <w:t xml:space="preserve"> p</w:t>
            </w:r>
            <w:r w:rsidR="0074678D" w:rsidRPr="003A1814">
              <w:rPr>
                <w:sz w:val="24"/>
                <w:szCs w:val="24"/>
              </w:rPr>
              <w:t>rocessed data is presented in a form</w:t>
            </w:r>
            <w:r w:rsidR="0074678D">
              <w:rPr>
                <w:sz w:val="24"/>
                <w:szCs w:val="24"/>
              </w:rPr>
              <w:t xml:space="preserve">at that links student learning to the spectrum of </w:t>
            </w:r>
            <w:r w:rsidR="0074678D" w:rsidRPr="003A1814">
              <w:rPr>
                <w:sz w:val="24"/>
                <w:szCs w:val="24"/>
              </w:rPr>
              <w:t xml:space="preserve">curricular and co-curricular </w:t>
            </w:r>
            <w:r w:rsidR="0074678D">
              <w:rPr>
                <w:sz w:val="24"/>
                <w:szCs w:val="24"/>
              </w:rPr>
              <w:t>activities included in the curriculum</w:t>
            </w:r>
          </w:p>
          <w:p w:rsidR="00EF2C14" w:rsidRDefault="00EF2C14" w:rsidP="00AE0BC0"/>
        </w:tc>
      </w:tr>
      <w:tr w:rsidR="00074283" w:rsidTr="00595401">
        <w:tc>
          <w:tcPr>
            <w:tcW w:w="14616" w:type="dxa"/>
            <w:gridSpan w:val="5"/>
          </w:tcPr>
          <w:p w:rsidR="00074283" w:rsidRPr="00074283" w:rsidRDefault="00074283" w:rsidP="00591C5B">
            <w:pPr>
              <w:rPr>
                <w:b/>
                <w:sz w:val="24"/>
                <w:szCs w:val="24"/>
              </w:rPr>
            </w:pPr>
            <w:r w:rsidRPr="00074283">
              <w:rPr>
                <w:sz w:val="24"/>
                <w:szCs w:val="24"/>
              </w:rPr>
              <w:t>Findings and Analysis</w:t>
            </w:r>
            <w:r>
              <w:rPr>
                <w:b/>
                <w:sz w:val="24"/>
                <w:szCs w:val="24"/>
              </w:rPr>
              <w:t xml:space="preserve"> </w:t>
            </w:r>
            <w:r w:rsidRPr="00074283">
              <w:rPr>
                <w:sz w:val="24"/>
                <w:szCs w:val="24"/>
              </w:rPr>
              <w:t>Comments:</w:t>
            </w:r>
          </w:p>
          <w:p w:rsidR="00074283" w:rsidRDefault="00074283" w:rsidP="00591C5B">
            <w:pPr>
              <w:rPr>
                <w:b/>
                <w:sz w:val="24"/>
                <w:szCs w:val="24"/>
              </w:rPr>
            </w:pPr>
          </w:p>
          <w:p w:rsidR="00EF2C14" w:rsidRDefault="00EF2C14" w:rsidP="00591C5B">
            <w:pPr>
              <w:rPr>
                <w:b/>
                <w:sz w:val="24"/>
                <w:szCs w:val="24"/>
              </w:rPr>
            </w:pPr>
          </w:p>
          <w:p w:rsidR="00EF2C14" w:rsidRDefault="00EF2C14" w:rsidP="00591C5B">
            <w:pPr>
              <w:rPr>
                <w:b/>
                <w:sz w:val="24"/>
                <w:szCs w:val="24"/>
              </w:rPr>
            </w:pPr>
          </w:p>
          <w:p w:rsidR="00074283" w:rsidRDefault="00074283"/>
        </w:tc>
      </w:tr>
      <w:tr w:rsidR="00BD3BD0" w:rsidTr="00595401">
        <w:tc>
          <w:tcPr>
            <w:tcW w:w="3312" w:type="dxa"/>
          </w:tcPr>
          <w:p w:rsidR="00CD3788" w:rsidRDefault="00CD3788" w:rsidP="00DE41BE">
            <w:pPr>
              <w:rPr>
                <w:b/>
                <w:sz w:val="24"/>
                <w:szCs w:val="24"/>
              </w:rPr>
            </w:pPr>
            <w:r w:rsidRPr="00CD3788">
              <w:rPr>
                <w:b/>
                <w:sz w:val="24"/>
                <w:szCs w:val="24"/>
              </w:rPr>
              <w:t>Actions</w:t>
            </w:r>
          </w:p>
          <w:p w:rsidR="00EF2C14" w:rsidRPr="00CD3788" w:rsidRDefault="00EF2C14" w:rsidP="00DE41BE">
            <w:pPr>
              <w:rPr>
                <w:b/>
                <w:sz w:val="24"/>
                <w:szCs w:val="24"/>
              </w:rPr>
            </w:pPr>
          </w:p>
          <w:p w:rsidR="00DE41BE" w:rsidRDefault="0096408E" w:rsidP="00DE41BE">
            <w:r>
              <w:t xml:space="preserve">What </w:t>
            </w:r>
            <w:r w:rsidR="00C02E61">
              <w:t>actions, based upon the findings of the program assessment process, were initiated to improve the program and how were program faculty and relevant stakeholders involved in making the decision.</w:t>
            </w:r>
          </w:p>
          <w:p w:rsidR="00DE41BE" w:rsidRDefault="00C02E61" w:rsidP="00DE41BE">
            <w:pPr>
              <w:pStyle w:val="ListParagraph"/>
              <w:numPr>
                <w:ilvl w:val="0"/>
                <w:numId w:val="4"/>
              </w:numPr>
            </w:pPr>
            <w:r>
              <w:t>Findings were</w:t>
            </w:r>
            <w:r w:rsidR="00DE41BE" w:rsidRPr="00DE41BE">
              <w:t xml:space="preserve"> reported to the program faculty and other relevant stakeholders for review and use</w:t>
            </w:r>
            <w:r>
              <w:t>d</w:t>
            </w:r>
            <w:r w:rsidR="00DE41BE" w:rsidRPr="00DE41BE">
              <w:t xml:space="preserve"> </w:t>
            </w:r>
            <w:r>
              <w:t>to draw</w:t>
            </w:r>
            <w:r w:rsidR="00DE41BE" w:rsidRPr="00DE41BE">
              <w:t xml:space="preserve"> conclusions about the program, and its achievement of, or need to refine P</w:t>
            </w:r>
            <w:r w:rsidR="00E01D02">
              <w:t>L</w:t>
            </w:r>
            <w:r w:rsidR="00DE41BE" w:rsidRPr="00DE41BE">
              <w:t>O’s</w:t>
            </w:r>
            <w:r w:rsidR="003A1814">
              <w:t xml:space="preserve"> or the curriculum </w:t>
            </w:r>
          </w:p>
          <w:p w:rsidR="00CD3788" w:rsidRDefault="003A1814" w:rsidP="00DE41BE">
            <w:pPr>
              <w:pStyle w:val="ListParagraph"/>
              <w:numPr>
                <w:ilvl w:val="0"/>
                <w:numId w:val="4"/>
              </w:numPr>
            </w:pPr>
            <w:r>
              <w:t>Proposed actions are traceable to findings and conclusions of the program faculty</w:t>
            </w:r>
          </w:p>
          <w:p w:rsidR="00BD3BD0" w:rsidRDefault="003A1814" w:rsidP="000C55A4">
            <w:pPr>
              <w:pStyle w:val="ListParagraph"/>
              <w:numPr>
                <w:ilvl w:val="0"/>
                <w:numId w:val="4"/>
              </w:numPr>
            </w:pPr>
            <w:r>
              <w:t xml:space="preserve">Both curricular and co-curricular actions were discussed and a mix was used as appropriate </w:t>
            </w:r>
          </w:p>
          <w:p w:rsidR="00EF2C14" w:rsidRDefault="00EF2C14" w:rsidP="00EF2C14">
            <w:pPr>
              <w:pStyle w:val="ListParagraph"/>
              <w:ind w:left="360"/>
            </w:pPr>
          </w:p>
        </w:tc>
        <w:tc>
          <w:tcPr>
            <w:tcW w:w="2826" w:type="dxa"/>
          </w:tcPr>
          <w:p w:rsidR="00BD3BD0" w:rsidRDefault="00BD3BD0"/>
          <w:p w:rsidR="00241FCD" w:rsidRDefault="00241FCD"/>
          <w:p w:rsidR="00E021C5" w:rsidRDefault="00712DD5">
            <w:r>
              <w:t>Program faculty and a wide spectrum of</w:t>
            </w:r>
            <w:r w:rsidR="00E021C5">
              <w:t xml:space="preserve"> relevant stakeholders </w:t>
            </w:r>
            <w:r>
              <w:t xml:space="preserve">interacted  and </w:t>
            </w:r>
            <w:r w:rsidR="00E021C5">
              <w:t>discuss</w:t>
            </w:r>
            <w:r>
              <w:t>ed the findings and made</w:t>
            </w:r>
            <w:r w:rsidR="00E021C5">
              <w:t xml:space="preserve"> recommendations for improvements</w:t>
            </w:r>
            <w:r w:rsidR="00DD5162">
              <w:t xml:space="preserve"> or no changes</w:t>
            </w:r>
          </w:p>
          <w:p w:rsidR="00FE555C" w:rsidRDefault="00FE555C"/>
          <w:p w:rsidR="00FE555C" w:rsidRDefault="00FE555C">
            <w:r>
              <w:t xml:space="preserve">Nearly all actions </w:t>
            </w:r>
            <w:r w:rsidR="00DD5162">
              <w:t xml:space="preserve">or non-actions </w:t>
            </w:r>
            <w:r>
              <w:t>proposed are traceable to the findings and conclusions drawn</w:t>
            </w:r>
          </w:p>
          <w:p w:rsidR="00FE555C" w:rsidRDefault="00FE555C"/>
          <w:p w:rsidR="00FE555C" w:rsidRDefault="00C657ED">
            <w:r>
              <w:t xml:space="preserve">Proposed actions </w:t>
            </w:r>
            <w:r w:rsidR="00DD5162">
              <w:t xml:space="preserve">or non-actions clearly demonstrate </w:t>
            </w:r>
            <w:r>
              <w:t>that findings have influenced curricular and</w:t>
            </w:r>
            <w:r w:rsidR="00C92043">
              <w:t>/or</w:t>
            </w:r>
            <w:r>
              <w:t xml:space="preserve"> co-curricular decision-making</w:t>
            </w:r>
          </w:p>
          <w:p w:rsidR="00FE555C" w:rsidRDefault="00FE555C"/>
          <w:p w:rsidR="00FE555C" w:rsidRDefault="00FE555C"/>
        </w:tc>
        <w:tc>
          <w:tcPr>
            <w:tcW w:w="2826" w:type="dxa"/>
          </w:tcPr>
          <w:p w:rsidR="00712DD5" w:rsidRDefault="00712DD5"/>
          <w:p w:rsidR="00241FCD" w:rsidRDefault="00241FCD"/>
          <w:p w:rsidR="00712DD5" w:rsidRDefault="00712DD5" w:rsidP="00712DD5">
            <w:r>
              <w:t>Program faculty and narrow spectrum of relevant stakeholders interacted  and discussed the findings and made recommendations for improvements</w:t>
            </w:r>
            <w:r w:rsidR="00DD5162">
              <w:t xml:space="preserve"> or no changes</w:t>
            </w:r>
          </w:p>
          <w:p w:rsidR="00FE555C" w:rsidRDefault="00FE555C" w:rsidP="00712DD5"/>
          <w:p w:rsidR="00FE555C" w:rsidRDefault="00FE555C" w:rsidP="00712DD5">
            <w:r>
              <w:t xml:space="preserve">Most actions </w:t>
            </w:r>
            <w:r w:rsidR="00DD5162">
              <w:t xml:space="preserve">or non-actions </w:t>
            </w:r>
            <w:r>
              <w:t>proposed are traceable to the findings and conclusions drawn</w:t>
            </w:r>
          </w:p>
          <w:p w:rsidR="00C657ED" w:rsidRDefault="00C657ED" w:rsidP="00712DD5"/>
          <w:p w:rsidR="00C657ED" w:rsidRDefault="00C657ED" w:rsidP="00712DD5"/>
          <w:p w:rsidR="00C657ED" w:rsidRDefault="00C657ED" w:rsidP="00C657ED">
            <w:r>
              <w:t>Proposed actions</w:t>
            </w:r>
            <w:r w:rsidR="00DD5162">
              <w:t xml:space="preserve"> or non-actions</w:t>
            </w:r>
            <w:r>
              <w:t xml:space="preserve"> provide some evidence that findings have influenced curricular and</w:t>
            </w:r>
            <w:r w:rsidR="00C92043">
              <w:t>/or</w:t>
            </w:r>
            <w:r>
              <w:t xml:space="preserve"> co-curricular decision-making</w:t>
            </w:r>
          </w:p>
          <w:p w:rsidR="00C657ED" w:rsidRDefault="00C657ED" w:rsidP="00712DD5"/>
        </w:tc>
        <w:tc>
          <w:tcPr>
            <w:tcW w:w="2826" w:type="dxa"/>
          </w:tcPr>
          <w:p w:rsidR="00712DD5" w:rsidRDefault="00712DD5"/>
          <w:p w:rsidR="00241FCD" w:rsidRDefault="00241FCD"/>
          <w:p w:rsidR="00BD3BD0" w:rsidRDefault="00712DD5" w:rsidP="00712DD5">
            <w:r>
              <w:t>Program faculty interacted  and discussed the findings and made recommendations for improvements</w:t>
            </w:r>
            <w:r w:rsidR="00DD5162">
              <w:t xml:space="preserve"> or no changes</w:t>
            </w:r>
          </w:p>
          <w:p w:rsidR="00FE555C" w:rsidRDefault="00FE555C" w:rsidP="00712DD5"/>
          <w:p w:rsidR="00FE555C" w:rsidRDefault="00FE555C" w:rsidP="00712DD5"/>
          <w:p w:rsidR="00FE555C" w:rsidRDefault="00FE555C" w:rsidP="00712DD5">
            <w:r>
              <w:t xml:space="preserve">Some actions </w:t>
            </w:r>
            <w:r w:rsidR="00DD5162">
              <w:t xml:space="preserve">or non-actions </w:t>
            </w:r>
            <w:r>
              <w:t>proposed are traceable to the findings and conclusions drawn</w:t>
            </w:r>
          </w:p>
          <w:p w:rsidR="00C657ED" w:rsidRDefault="00C657ED" w:rsidP="00712DD5"/>
          <w:p w:rsidR="00C657ED" w:rsidRDefault="00C657ED" w:rsidP="00712DD5"/>
          <w:p w:rsidR="00C657ED" w:rsidRDefault="002F1CDB" w:rsidP="00712DD5">
            <w:r>
              <w:t xml:space="preserve">Proposed actions </w:t>
            </w:r>
            <w:r w:rsidR="00DD5162">
              <w:t xml:space="preserve">or non-actions </w:t>
            </w:r>
            <w:r>
              <w:t>had u</w:t>
            </w:r>
            <w:r w:rsidR="00C657ED">
              <w:t>nclear connection</w:t>
            </w:r>
            <w:r>
              <w:t>s to</w:t>
            </w:r>
            <w:r w:rsidR="00C657ED">
              <w:t xml:space="preserve"> findings and conclusions and curricular and</w:t>
            </w:r>
            <w:r w:rsidR="00C92043">
              <w:t>/or</w:t>
            </w:r>
            <w:r w:rsidR="00C657ED">
              <w:t xml:space="preserve"> co-curricular decision-making</w:t>
            </w:r>
          </w:p>
        </w:tc>
        <w:tc>
          <w:tcPr>
            <w:tcW w:w="2826" w:type="dxa"/>
          </w:tcPr>
          <w:p w:rsidR="00BD3BD0" w:rsidRDefault="00BD3BD0"/>
          <w:p w:rsidR="00241FCD" w:rsidRDefault="00241FCD"/>
          <w:p w:rsidR="00712DD5" w:rsidRDefault="00712DD5">
            <w:r>
              <w:t>It is u</w:t>
            </w:r>
            <w:r w:rsidR="00FE555C">
              <w:t>nclear that program faculty and</w:t>
            </w:r>
            <w:r>
              <w:t>/or relevant stakeholders interacted  to discuss the findings and make recommendations for improvements</w:t>
            </w:r>
            <w:r w:rsidR="00DD5162">
              <w:t xml:space="preserve"> or no changes</w:t>
            </w:r>
          </w:p>
          <w:p w:rsidR="00FE555C" w:rsidRDefault="00FE555C"/>
          <w:p w:rsidR="00FE555C" w:rsidRDefault="00FE555C">
            <w:r>
              <w:t xml:space="preserve">Few actions </w:t>
            </w:r>
            <w:r w:rsidR="00DD5162">
              <w:t xml:space="preserve">or non-actions </w:t>
            </w:r>
            <w:r>
              <w:t>proposed are traceable to the findings and conclusions drawn</w:t>
            </w:r>
          </w:p>
          <w:p w:rsidR="00C657ED" w:rsidRDefault="00C657ED"/>
          <w:p w:rsidR="00C657ED" w:rsidRDefault="00C657ED"/>
          <w:p w:rsidR="00C657ED" w:rsidRDefault="00C657ED" w:rsidP="00C657ED">
            <w:r>
              <w:t xml:space="preserve">Little or no evidence-based decision-making concerning </w:t>
            </w:r>
            <w:r w:rsidR="00C95F38">
              <w:t xml:space="preserve">findings and conclusions, and </w:t>
            </w:r>
            <w:r>
              <w:t>curricular and</w:t>
            </w:r>
            <w:r w:rsidR="00C92043">
              <w:t>/or</w:t>
            </w:r>
            <w:r>
              <w:t xml:space="preserve"> co-curricular is discernible</w:t>
            </w:r>
          </w:p>
        </w:tc>
      </w:tr>
      <w:tr w:rsidR="00074283" w:rsidTr="00595401">
        <w:tc>
          <w:tcPr>
            <w:tcW w:w="14616" w:type="dxa"/>
            <w:gridSpan w:val="5"/>
          </w:tcPr>
          <w:p w:rsidR="00074283" w:rsidRDefault="00074283" w:rsidP="00DE41BE">
            <w:pPr>
              <w:rPr>
                <w:sz w:val="24"/>
                <w:szCs w:val="24"/>
              </w:rPr>
            </w:pPr>
            <w:r>
              <w:rPr>
                <w:sz w:val="24"/>
                <w:szCs w:val="24"/>
              </w:rPr>
              <w:t xml:space="preserve">Actions </w:t>
            </w:r>
            <w:r w:rsidRPr="00074283">
              <w:rPr>
                <w:sz w:val="24"/>
                <w:szCs w:val="24"/>
              </w:rPr>
              <w:t>Comments:</w:t>
            </w:r>
          </w:p>
          <w:p w:rsidR="00074283" w:rsidRDefault="00074283" w:rsidP="00DE41BE">
            <w:pPr>
              <w:rPr>
                <w:sz w:val="24"/>
                <w:szCs w:val="24"/>
              </w:rPr>
            </w:pPr>
          </w:p>
          <w:p w:rsidR="00EF2C14" w:rsidRDefault="00EF2C14" w:rsidP="00DE41BE">
            <w:pPr>
              <w:rPr>
                <w:sz w:val="24"/>
                <w:szCs w:val="24"/>
              </w:rPr>
            </w:pPr>
          </w:p>
          <w:p w:rsidR="00EF2C14" w:rsidRDefault="00EF2C14" w:rsidP="00DE41BE">
            <w:pPr>
              <w:rPr>
                <w:sz w:val="24"/>
                <w:szCs w:val="24"/>
              </w:rPr>
            </w:pPr>
          </w:p>
          <w:p w:rsidR="00595401" w:rsidRDefault="00595401" w:rsidP="00DE41BE">
            <w:pPr>
              <w:rPr>
                <w:sz w:val="24"/>
                <w:szCs w:val="24"/>
              </w:rPr>
            </w:pPr>
          </w:p>
          <w:p w:rsidR="00EF2C14" w:rsidRPr="00074283" w:rsidRDefault="00EF2C14" w:rsidP="00DE41BE">
            <w:pPr>
              <w:rPr>
                <w:sz w:val="24"/>
                <w:szCs w:val="24"/>
              </w:rPr>
            </w:pPr>
          </w:p>
          <w:p w:rsidR="00A169AC" w:rsidRDefault="00A169AC"/>
        </w:tc>
      </w:tr>
    </w:tbl>
    <w:p w:rsidR="00EF2C14" w:rsidRDefault="00EF2C14" w:rsidP="00AA15ED">
      <w:pPr>
        <w:spacing w:after="0"/>
        <w:rPr>
          <w:b/>
          <w:sz w:val="36"/>
          <w:szCs w:val="36"/>
        </w:rPr>
      </w:pPr>
    </w:p>
    <w:p w:rsidR="00D6496B" w:rsidRPr="00D6496B" w:rsidRDefault="00D6496B" w:rsidP="00D6496B">
      <w:pPr>
        <w:spacing w:after="0" w:line="240" w:lineRule="auto"/>
        <w:rPr>
          <w:rFonts w:eastAsiaTheme="minorHAnsi"/>
          <w:sz w:val="21"/>
          <w:szCs w:val="21"/>
        </w:rPr>
      </w:pPr>
    </w:p>
    <w:p w:rsidR="00D6496B" w:rsidRPr="00D6496B" w:rsidRDefault="00D6496B" w:rsidP="00D6496B">
      <w:pPr>
        <w:spacing w:after="0" w:line="240" w:lineRule="auto"/>
        <w:jc w:val="center"/>
        <w:rPr>
          <w:rFonts w:eastAsiaTheme="minorHAnsi"/>
          <w:b/>
        </w:rPr>
      </w:pPr>
      <w:r w:rsidRPr="00D6496B">
        <w:rPr>
          <w:rFonts w:eastAsiaTheme="minorHAnsi"/>
          <w:b/>
        </w:rPr>
        <w:t>UNIVERSITY OF IDAHO</w:t>
      </w:r>
      <w:r>
        <w:rPr>
          <w:rFonts w:eastAsiaTheme="minorHAnsi"/>
          <w:b/>
        </w:rPr>
        <w:t xml:space="preserve"> </w:t>
      </w:r>
      <w:r w:rsidRPr="00D6496B">
        <w:rPr>
          <w:rFonts w:eastAsiaTheme="minorHAnsi"/>
          <w:b/>
        </w:rPr>
        <w:t>ASSESSMENT PLAN EVALUATION</w:t>
      </w:r>
    </w:p>
    <w:p w:rsidR="00D6496B" w:rsidRPr="00D6496B" w:rsidRDefault="00D6496B" w:rsidP="00D6496B">
      <w:pPr>
        <w:spacing w:after="0" w:line="240" w:lineRule="auto"/>
        <w:jc w:val="center"/>
        <w:rPr>
          <w:rFonts w:eastAsiaTheme="minorHAnsi"/>
          <w:b/>
        </w:rPr>
      </w:pPr>
    </w:p>
    <w:p w:rsidR="00D6496B" w:rsidRDefault="00D6496B" w:rsidP="00D6496B">
      <w:pPr>
        <w:spacing w:after="0" w:line="240" w:lineRule="auto"/>
        <w:rPr>
          <w:rFonts w:eastAsiaTheme="minorHAnsi"/>
          <w:b/>
        </w:rPr>
      </w:pPr>
      <w:r w:rsidRPr="00D6496B">
        <w:rPr>
          <w:rFonts w:eastAsiaTheme="minorHAnsi"/>
          <w:b/>
        </w:rPr>
        <w:t>Program: ____________________________________________________________</w:t>
      </w:r>
      <w:r w:rsidRPr="00D6496B">
        <w:rPr>
          <w:rFonts w:eastAsiaTheme="minorHAnsi"/>
          <w:b/>
        </w:rPr>
        <w:tab/>
      </w:r>
      <w:r w:rsidRPr="00D6496B">
        <w:rPr>
          <w:rFonts w:eastAsiaTheme="minorHAnsi"/>
          <w:b/>
        </w:rPr>
        <w:tab/>
        <w:t>Date:</w:t>
      </w:r>
      <w:r>
        <w:rPr>
          <w:rFonts w:eastAsiaTheme="minorHAnsi"/>
          <w:b/>
        </w:rPr>
        <w:t xml:space="preserve"> _________________________</w:t>
      </w:r>
    </w:p>
    <w:p w:rsidR="00D6496B" w:rsidRPr="00D6496B" w:rsidRDefault="00D6496B" w:rsidP="00D6496B">
      <w:pPr>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Learning Outcomes: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_____ Exceeds Requirements</w:t>
      </w:r>
      <w:r>
        <w:rPr>
          <w:rFonts w:eastAsiaTheme="minorHAnsi"/>
          <w:b/>
        </w:rPr>
        <w:t xml:space="preserve">    </w:t>
      </w:r>
      <w:r w:rsidRPr="00D6496B">
        <w:rPr>
          <w:rFonts w:eastAsiaTheme="minorHAnsi"/>
          <w:b/>
        </w:rPr>
        <w:t>_____ Meets Requirements</w:t>
      </w:r>
      <w:r>
        <w:rPr>
          <w:rFonts w:eastAsiaTheme="minorHAnsi"/>
          <w:b/>
        </w:rPr>
        <w:t xml:space="preserve">    </w:t>
      </w:r>
      <w:r w:rsidRPr="00D6496B">
        <w:rPr>
          <w:rFonts w:eastAsiaTheme="minorHAnsi"/>
          <w:b/>
        </w:rPr>
        <w:t>_____ Partially Meets Requirements</w:t>
      </w:r>
      <w:r>
        <w:rPr>
          <w:rFonts w:eastAsiaTheme="minorHAnsi"/>
          <w:b/>
        </w:rPr>
        <w:t xml:space="preserve">    </w:t>
      </w:r>
      <w:r w:rsidRPr="00D6496B">
        <w:rPr>
          <w:rFonts w:eastAsiaTheme="minorHAnsi"/>
          <w:b/>
        </w:rPr>
        <w:t>_____ Does Not Meet Requirements</w:t>
      </w:r>
      <w:r>
        <w:rPr>
          <w:rFonts w:eastAsiaTheme="minorHAnsi"/>
          <w:b/>
        </w:rPr>
        <w:t xml:space="preserve"> </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Comments: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Tools and Processes: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_____ Exceeds Requirements</w:t>
      </w:r>
      <w:r>
        <w:rPr>
          <w:rFonts w:eastAsiaTheme="minorHAnsi"/>
          <w:b/>
        </w:rPr>
        <w:t xml:space="preserve">   </w:t>
      </w:r>
      <w:r w:rsidRPr="00D6496B">
        <w:rPr>
          <w:rFonts w:eastAsiaTheme="minorHAnsi"/>
          <w:b/>
        </w:rPr>
        <w:t>_____ Meets Requirements</w:t>
      </w:r>
      <w:r>
        <w:rPr>
          <w:rFonts w:eastAsiaTheme="minorHAnsi"/>
          <w:b/>
        </w:rPr>
        <w:t xml:space="preserve">   </w:t>
      </w:r>
      <w:r w:rsidRPr="00D6496B">
        <w:rPr>
          <w:rFonts w:eastAsiaTheme="minorHAnsi"/>
          <w:b/>
        </w:rPr>
        <w:t>_____ Partially Meets Requirements</w:t>
      </w:r>
      <w:r>
        <w:rPr>
          <w:rFonts w:eastAsiaTheme="minorHAnsi"/>
          <w:b/>
        </w:rPr>
        <w:t xml:space="preserve">   </w:t>
      </w:r>
      <w:r w:rsidRPr="00D6496B">
        <w:rPr>
          <w:rFonts w:eastAsiaTheme="minorHAnsi"/>
          <w:b/>
        </w:rPr>
        <w:t>_____ Does Not Meet Requirements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Comments: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Benchmarks/Performance Targets: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_____ Exceeds Requirements</w:t>
      </w:r>
      <w:r>
        <w:rPr>
          <w:rFonts w:eastAsiaTheme="minorHAnsi"/>
          <w:b/>
        </w:rPr>
        <w:t xml:space="preserve">   </w:t>
      </w:r>
      <w:r w:rsidRPr="00D6496B">
        <w:rPr>
          <w:rFonts w:eastAsiaTheme="minorHAnsi"/>
          <w:b/>
        </w:rPr>
        <w:t>_____ Meets Requirements</w:t>
      </w:r>
      <w:r>
        <w:rPr>
          <w:rFonts w:eastAsiaTheme="minorHAnsi"/>
          <w:b/>
        </w:rPr>
        <w:t xml:space="preserve">   </w:t>
      </w:r>
      <w:r w:rsidRPr="00D6496B">
        <w:rPr>
          <w:rFonts w:eastAsiaTheme="minorHAnsi"/>
          <w:b/>
        </w:rPr>
        <w:t>_____ Partially Meets Requirements</w:t>
      </w:r>
      <w:r>
        <w:rPr>
          <w:rFonts w:eastAsiaTheme="minorHAnsi"/>
          <w:b/>
        </w:rPr>
        <w:t xml:space="preserve">   </w:t>
      </w:r>
      <w:r w:rsidRPr="00D6496B">
        <w:rPr>
          <w:rFonts w:eastAsiaTheme="minorHAnsi"/>
          <w:b/>
        </w:rPr>
        <w:t>_____ Does Not Meet Requirements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Comments: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Results and Analysis: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_____ Exceeds Requirements</w:t>
      </w:r>
      <w:r>
        <w:rPr>
          <w:rFonts w:eastAsiaTheme="minorHAnsi"/>
          <w:b/>
        </w:rPr>
        <w:t xml:space="preserve">   </w:t>
      </w:r>
      <w:r w:rsidRPr="00D6496B">
        <w:rPr>
          <w:rFonts w:eastAsiaTheme="minorHAnsi"/>
          <w:b/>
        </w:rPr>
        <w:t>_____ Meets Requirements</w:t>
      </w:r>
      <w:r>
        <w:rPr>
          <w:rFonts w:eastAsiaTheme="minorHAnsi"/>
          <w:b/>
        </w:rPr>
        <w:t xml:space="preserve">   </w:t>
      </w:r>
      <w:r w:rsidRPr="00D6496B">
        <w:rPr>
          <w:rFonts w:eastAsiaTheme="minorHAnsi"/>
          <w:b/>
        </w:rPr>
        <w:t>_____ Partially Meets Requirements</w:t>
      </w:r>
      <w:r>
        <w:rPr>
          <w:rFonts w:eastAsiaTheme="minorHAnsi"/>
          <w:b/>
        </w:rPr>
        <w:t xml:space="preserve">   </w:t>
      </w:r>
      <w:r w:rsidRPr="00D6496B">
        <w:rPr>
          <w:rFonts w:eastAsiaTheme="minorHAnsi"/>
          <w:b/>
        </w:rPr>
        <w:t>_____ Does Not Meet Requirements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Comments: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Actions:</w:t>
      </w:r>
    </w:p>
    <w:p w:rsidR="00D6496B" w:rsidRPr="00D6496B" w:rsidRDefault="00D6496B" w:rsidP="00D6496B">
      <w:pPr>
        <w:tabs>
          <w:tab w:val="left" w:pos="720"/>
          <w:tab w:val="left" w:pos="4320"/>
          <w:tab w:val="left" w:pos="7920"/>
          <w:tab w:val="left" w:pos="11520"/>
        </w:tabs>
        <w:spacing w:after="0" w:line="240" w:lineRule="auto"/>
        <w:rPr>
          <w:rFonts w:eastAsiaTheme="minorHAnsi"/>
          <w:b/>
        </w:rPr>
      </w:pPr>
      <w:r w:rsidRPr="00D6496B">
        <w:rPr>
          <w:rFonts w:eastAsiaTheme="minorHAnsi"/>
          <w:b/>
        </w:rPr>
        <w:tab/>
        <w:t>_____ Exceeds Requirements</w:t>
      </w:r>
      <w:r>
        <w:rPr>
          <w:rFonts w:eastAsiaTheme="minorHAnsi"/>
          <w:b/>
        </w:rPr>
        <w:t xml:space="preserve">   </w:t>
      </w:r>
      <w:r w:rsidRPr="00D6496B">
        <w:rPr>
          <w:rFonts w:eastAsiaTheme="minorHAnsi"/>
          <w:b/>
        </w:rPr>
        <w:t>_____ Meets Requirements</w:t>
      </w:r>
      <w:r>
        <w:rPr>
          <w:rFonts w:eastAsiaTheme="minorHAnsi"/>
          <w:b/>
        </w:rPr>
        <w:t xml:space="preserve">   </w:t>
      </w:r>
      <w:r w:rsidRPr="00D6496B">
        <w:rPr>
          <w:rFonts w:eastAsiaTheme="minorHAnsi"/>
          <w:b/>
        </w:rPr>
        <w:t>_____ Partially Meets Requirements</w:t>
      </w:r>
      <w:r>
        <w:rPr>
          <w:rFonts w:eastAsiaTheme="minorHAnsi"/>
          <w:b/>
        </w:rPr>
        <w:t xml:space="preserve">   </w:t>
      </w:r>
      <w:r w:rsidRPr="00D6496B">
        <w:rPr>
          <w:rFonts w:eastAsiaTheme="minorHAnsi"/>
          <w:b/>
        </w:rPr>
        <w:t>_____ Does Not Meet Requirements</w:t>
      </w:r>
    </w:p>
    <w:p w:rsidR="00D6496B" w:rsidRPr="00D6496B" w:rsidRDefault="00D6496B" w:rsidP="00D6496B">
      <w:pPr>
        <w:spacing w:after="0" w:line="240" w:lineRule="auto"/>
        <w:rPr>
          <w:rFonts w:eastAsiaTheme="minorHAnsi"/>
          <w:b/>
        </w:rPr>
      </w:pPr>
    </w:p>
    <w:p w:rsidR="00D6496B" w:rsidRPr="00D6496B" w:rsidRDefault="00D6496B" w:rsidP="00D6496B">
      <w:pPr>
        <w:spacing w:after="0" w:line="240" w:lineRule="auto"/>
        <w:rPr>
          <w:rFonts w:eastAsiaTheme="minorHAnsi"/>
          <w:b/>
        </w:rPr>
      </w:pPr>
      <w:r w:rsidRPr="00D6496B">
        <w:rPr>
          <w:rFonts w:eastAsiaTheme="minorHAnsi"/>
          <w:b/>
        </w:rPr>
        <w:tab/>
        <w:t>Comments:</w:t>
      </w:r>
    </w:p>
    <w:p w:rsidR="00D6496B" w:rsidRPr="00D6496B" w:rsidRDefault="00D6496B" w:rsidP="00D6496B">
      <w:pPr>
        <w:spacing w:after="0" w:line="240" w:lineRule="auto"/>
        <w:rPr>
          <w:rFonts w:eastAsiaTheme="minorHAnsi"/>
          <w:b/>
        </w:rPr>
      </w:pPr>
    </w:p>
    <w:p w:rsidR="00D6496B" w:rsidRPr="00D6496B" w:rsidRDefault="00D6496B" w:rsidP="00D6496B">
      <w:pPr>
        <w:spacing w:after="0" w:line="240" w:lineRule="auto"/>
        <w:rPr>
          <w:rFonts w:eastAsiaTheme="minorHAnsi"/>
          <w:b/>
        </w:rPr>
      </w:pPr>
    </w:p>
    <w:p w:rsidR="00D6496B" w:rsidRPr="00D6496B" w:rsidRDefault="00D6496B" w:rsidP="00D6496B">
      <w:pPr>
        <w:spacing w:after="0" w:line="240" w:lineRule="auto"/>
        <w:rPr>
          <w:rFonts w:eastAsiaTheme="minorHAnsi"/>
          <w:b/>
        </w:rPr>
      </w:pPr>
      <w:r w:rsidRPr="00D6496B">
        <w:rPr>
          <w:rFonts w:eastAsiaTheme="minorHAnsi"/>
          <w:b/>
        </w:rPr>
        <w:t>General Comments and Evaluation:</w:t>
      </w:r>
    </w:p>
    <w:p w:rsidR="00D6496B" w:rsidRPr="00D6496B" w:rsidRDefault="00D6496B" w:rsidP="00D6496B">
      <w:pPr>
        <w:spacing w:after="0" w:line="240" w:lineRule="auto"/>
        <w:rPr>
          <w:rFonts w:eastAsiaTheme="minorHAnsi"/>
          <w:b/>
        </w:rPr>
      </w:pPr>
    </w:p>
    <w:p w:rsidR="00D6496B" w:rsidRDefault="00D6496B">
      <w:pPr>
        <w:rPr>
          <w:b/>
          <w:sz w:val="36"/>
          <w:szCs w:val="36"/>
        </w:rPr>
      </w:pPr>
      <w:r>
        <w:rPr>
          <w:b/>
          <w:sz w:val="36"/>
          <w:szCs w:val="36"/>
        </w:rPr>
        <w:br w:type="page"/>
      </w:r>
    </w:p>
    <w:p w:rsidR="00595401" w:rsidRDefault="00595401" w:rsidP="00AA15ED">
      <w:pPr>
        <w:spacing w:after="0"/>
        <w:rPr>
          <w:b/>
          <w:sz w:val="36"/>
          <w:szCs w:val="36"/>
        </w:rPr>
        <w:sectPr w:rsidR="00595401" w:rsidSect="006265DD">
          <w:pgSz w:w="15840" w:h="12240" w:orient="landscape" w:code="1"/>
          <w:pgMar w:top="720" w:right="720" w:bottom="720" w:left="720" w:header="720" w:footer="720" w:gutter="0"/>
          <w:cols w:space="720"/>
          <w:docGrid w:linePitch="360"/>
        </w:sectPr>
      </w:pPr>
    </w:p>
    <w:p w:rsidR="003251ED" w:rsidRPr="00EF2C14" w:rsidRDefault="003251ED" w:rsidP="00AA15ED">
      <w:pPr>
        <w:spacing w:after="0"/>
        <w:rPr>
          <w:b/>
          <w:sz w:val="36"/>
          <w:szCs w:val="36"/>
        </w:rPr>
      </w:pPr>
      <w:r w:rsidRPr="00EF2C14">
        <w:rPr>
          <w:b/>
          <w:sz w:val="36"/>
          <w:szCs w:val="36"/>
        </w:rPr>
        <w:t>University of Idaho Assessment Plan Analytic Rubric for Academic and Certificate Programs</w:t>
      </w:r>
    </w:p>
    <w:p w:rsidR="00A169AC" w:rsidRPr="00EF2C14" w:rsidRDefault="00A169AC" w:rsidP="00AA15ED">
      <w:pPr>
        <w:spacing w:after="0"/>
        <w:rPr>
          <w:b/>
        </w:rPr>
      </w:pPr>
      <w:r w:rsidRPr="00EF2C14">
        <w:rPr>
          <w:b/>
        </w:rPr>
        <w:t>Instructions</w:t>
      </w:r>
    </w:p>
    <w:p w:rsidR="00A169AC" w:rsidRPr="00EF2C14" w:rsidRDefault="00A169AC" w:rsidP="00AA15ED">
      <w:pPr>
        <w:spacing w:after="0"/>
        <w:ind w:firstLine="720"/>
        <w:rPr>
          <w:sz w:val="21"/>
          <w:szCs w:val="21"/>
        </w:rPr>
      </w:pPr>
      <w:r w:rsidRPr="00EF2C14">
        <w:rPr>
          <w:sz w:val="21"/>
          <w:szCs w:val="21"/>
        </w:rPr>
        <w:t xml:space="preserve">As you know a </w:t>
      </w:r>
      <w:r w:rsidRPr="00EF2C14">
        <w:rPr>
          <w:b/>
          <w:sz w:val="21"/>
          <w:szCs w:val="21"/>
        </w:rPr>
        <w:t>rubric</w:t>
      </w:r>
      <w:r w:rsidRPr="00EF2C14">
        <w:rPr>
          <w:sz w:val="21"/>
          <w:szCs w:val="21"/>
        </w:rPr>
        <w:t xml:space="preserve"> is a set of </w:t>
      </w:r>
      <w:r w:rsidRPr="00EF2C14">
        <w:rPr>
          <w:b/>
          <w:sz w:val="21"/>
          <w:szCs w:val="21"/>
        </w:rPr>
        <w:t>dimensions</w:t>
      </w:r>
      <w:r w:rsidRPr="00EF2C14">
        <w:rPr>
          <w:sz w:val="21"/>
          <w:szCs w:val="21"/>
        </w:rPr>
        <w:t xml:space="preserve"> to which performance is compared, rated or assessed.  The </w:t>
      </w:r>
      <w:r w:rsidRPr="00EF2C14">
        <w:rPr>
          <w:b/>
          <w:sz w:val="21"/>
          <w:szCs w:val="21"/>
        </w:rPr>
        <w:t>scoring scale</w:t>
      </w:r>
      <w:r w:rsidRPr="00EF2C14">
        <w:rPr>
          <w:sz w:val="21"/>
          <w:szCs w:val="21"/>
        </w:rPr>
        <w:t xml:space="preserve"> (Exceeds Requirements to Does Not Meet Requirements) encourages assessment relative to a set of identified criteria listed in the scoring scale box.</w:t>
      </w:r>
    </w:p>
    <w:p w:rsidR="00A169AC" w:rsidRPr="00EF2C14" w:rsidRDefault="00A169AC" w:rsidP="00E60233">
      <w:pPr>
        <w:spacing w:after="0" w:line="240" w:lineRule="auto"/>
        <w:ind w:firstLine="720"/>
        <w:rPr>
          <w:sz w:val="21"/>
          <w:szCs w:val="21"/>
        </w:rPr>
      </w:pPr>
      <w:r w:rsidRPr="00EF2C14">
        <w:rPr>
          <w:sz w:val="21"/>
          <w:szCs w:val="21"/>
        </w:rPr>
        <w:t xml:space="preserve">One way to make the application of a rubric more consistent is to provide clear descriptions of both the dimensions upon which programs are assessed as well as for the criteria used to describe the quality of performance expected.  </w:t>
      </w:r>
    </w:p>
    <w:p w:rsidR="00A169AC" w:rsidRPr="00EF2C14" w:rsidRDefault="00A169AC" w:rsidP="00E60233">
      <w:pPr>
        <w:spacing w:after="0" w:line="240" w:lineRule="auto"/>
        <w:ind w:firstLine="720"/>
        <w:rPr>
          <w:sz w:val="21"/>
          <w:szCs w:val="21"/>
        </w:rPr>
      </w:pPr>
      <w:r w:rsidRPr="00EF2C14">
        <w:rPr>
          <w:sz w:val="21"/>
          <w:szCs w:val="21"/>
        </w:rPr>
        <w:t>The following explanation is provided to facilitate inter-rater reliability.</w:t>
      </w:r>
      <w:r w:rsidR="00E60233" w:rsidRPr="00EF2C14">
        <w:rPr>
          <w:sz w:val="21"/>
          <w:szCs w:val="21"/>
        </w:rPr>
        <w:t xml:space="preserve">  </w:t>
      </w:r>
      <w:r w:rsidRPr="00EF2C14">
        <w:rPr>
          <w:sz w:val="21"/>
          <w:szCs w:val="21"/>
        </w:rPr>
        <w:t xml:space="preserve">The intent is to use this rubric as an </w:t>
      </w:r>
      <w:r w:rsidRPr="00EF2C14">
        <w:rPr>
          <w:b/>
          <w:sz w:val="21"/>
          <w:szCs w:val="21"/>
        </w:rPr>
        <w:t>analytic rubric</w:t>
      </w:r>
      <w:r w:rsidRPr="00EF2C14">
        <w:rPr>
          <w:sz w:val="21"/>
          <w:szCs w:val="21"/>
        </w:rPr>
        <w:t xml:space="preserve"> that is to assess levels of performance for each of the specific criterion within a dimension (circle the item that best describes) and then make an overall judgment on the scale by selecting the point or box that best captures the entire dimension (circle the entire box).  This often will require a rater to select a single point (box) even though specific criteria for a dimension may be circled in multiple rating boxes. </w:t>
      </w:r>
    </w:p>
    <w:p w:rsidR="00A169AC" w:rsidRPr="00EF2C14" w:rsidRDefault="00A169AC" w:rsidP="00E60233">
      <w:pPr>
        <w:ind w:firstLine="720"/>
        <w:rPr>
          <w:sz w:val="21"/>
          <w:szCs w:val="21"/>
        </w:rPr>
      </w:pPr>
      <w:r w:rsidRPr="00EF2C14">
        <w:rPr>
          <w:sz w:val="21"/>
          <w:szCs w:val="21"/>
        </w:rPr>
        <w:t xml:space="preserve">Please use the comment box </w:t>
      </w:r>
      <w:r w:rsidR="00E60233" w:rsidRPr="00EF2C14">
        <w:rPr>
          <w:sz w:val="21"/>
          <w:szCs w:val="21"/>
        </w:rPr>
        <w:t xml:space="preserve">for each dimension </w:t>
      </w:r>
      <w:r w:rsidRPr="00EF2C14">
        <w:rPr>
          <w:sz w:val="21"/>
          <w:szCs w:val="21"/>
        </w:rPr>
        <w:t xml:space="preserve">to provide additional clarification or to make recommendations to the program faculty responsible for the academic program or certificate being rated. </w:t>
      </w:r>
      <w:r w:rsidR="000C55A4" w:rsidRPr="00EF2C14">
        <w:rPr>
          <w:sz w:val="21"/>
          <w:szCs w:val="21"/>
        </w:rPr>
        <w:t xml:space="preserve">  Faculty and stakeholders often comment on the usefulness of </w:t>
      </w:r>
      <w:r w:rsidR="00E60233" w:rsidRPr="00EF2C14">
        <w:rPr>
          <w:sz w:val="21"/>
          <w:szCs w:val="21"/>
        </w:rPr>
        <w:t xml:space="preserve">such </w:t>
      </w:r>
      <w:r w:rsidR="000C55A4" w:rsidRPr="00EF2C14">
        <w:rPr>
          <w:sz w:val="21"/>
          <w:szCs w:val="21"/>
        </w:rPr>
        <w:t>comments</w:t>
      </w:r>
      <w:r w:rsidR="00E60233" w:rsidRPr="00EF2C14">
        <w:rPr>
          <w:sz w:val="21"/>
          <w:szCs w:val="21"/>
        </w:rPr>
        <w:t>.  S</w:t>
      </w:r>
      <w:r w:rsidR="000C55A4" w:rsidRPr="00EF2C14">
        <w:rPr>
          <w:sz w:val="21"/>
          <w:szCs w:val="21"/>
        </w:rPr>
        <w:t xml:space="preserve">o please </w:t>
      </w:r>
      <w:r w:rsidR="00E60233" w:rsidRPr="00EF2C14">
        <w:rPr>
          <w:sz w:val="21"/>
          <w:szCs w:val="21"/>
        </w:rPr>
        <w:t xml:space="preserve">do not </w:t>
      </w:r>
      <w:r w:rsidR="000C55A4" w:rsidRPr="00EF2C14">
        <w:rPr>
          <w:sz w:val="21"/>
          <w:szCs w:val="21"/>
        </w:rPr>
        <w:t>hesitate to provide them.</w:t>
      </w:r>
    </w:p>
    <w:p w:rsidR="000C55A4" w:rsidRPr="00EF2C14" w:rsidRDefault="000C55A4" w:rsidP="0003659F">
      <w:pPr>
        <w:spacing w:after="0"/>
        <w:rPr>
          <w:sz w:val="21"/>
          <w:szCs w:val="21"/>
        </w:rPr>
      </w:pPr>
      <w:r w:rsidRPr="00EF2C14">
        <w:rPr>
          <w:b/>
          <w:sz w:val="21"/>
          <w:szCs w:val="21"/>
        </w:rPr>
        <w:t>Additional Definitions:</w:t>
      </w:r>
      <w:r w:rsidR="00EF2C14" w:rsidRPr="00EF2C14">
        <w:rPr>
          <w:b/>
          <w:sz w:val="21"/>
          <w:szCs w:val="21"/>
        </w:rPr>
        <w:t xml:space="preserve">  </w:t>
      </w:r>
      <w:r w:rsidRPr="00EF2C14">
        <w:rPr>
          <w:sz w:val="21"/>
          <w:szCs w:val="21"/>
        </w:rPr>
        <w:t>Multiple Levels of Learning (Example spectrums)</w:t>
      </w:r>
    </w:p>
    <w:p w:rsidR="000C55A4" w:rsidRPr="00EF2C14" w:rsidRDefault="000C55A4" w:rsidP="000C55A4">
      <w:pPr>
        <w:spacing w:after="0" w:line="240" w:lineRule="auto"/>
        <w:rPr>
          <w:sz w:val="21"/>
          <w:szCs w:val="21"/>
        </w:rPr>
      </w:pPr>
      <w:r w:rsidRPr="00EF2C14">
        <w:rPr>
          <w:b/>
          <w:sz w:val="21"/>
          <w:szCs w:val="21"/>
        </w:rPr>
        <w:t>High Level</w:t>
      </w:r>
      <w:r w:rsidRPr="00EF2C14">
        <w:rPr>
          <w:sz w:val="21"/>
          <w:szCs w:val="21"/>
        </w:rPr>
        <w:tab/>
      </w:r>
      <w:r w:rsidRPr="00EF2C14">
        <w:rPr>
          <w:sz w:val="21"/>
          <w:szCs w:val="21"/>
        </w:rPr>
        <w:tab/>
      </w:r>
      <w:r w:rsidRPr="00EF2C14">
        <w:rPr>
          <w:sz w:val="21"/>
          <w:szCs w:val="21"/>
        </w:rPr>
        <w:tab/>
      </w:r>
      <w:r w:rsidRPr="00EF2C14">
        <w:rPr>
          <w:sz w:val="21"/>
          <w:szCs w:val="21"/>
        </w:rPr>
        <w:tab/>
      </w:r>
      <w:r w:rsidRPr="00EF2C14">
        <w:rPr>
          <w:b/>
          <w:sz w:val="21"/>
          <w:szCs w:val="21"/>
        </w:rPr>
        <w:t>High Level</w:t>
      </w:r>
      <w:r w:rsidRPr="00EF2C14">
        <w:rPr>
          <w:sz w:val="21"/>
          <w:szCs w:val="21"/>
        </w:rPr>
        <w:tab/>
      </w:r>
      <w:r w:rsidRPr="00EF2C14">
        <w:rPr>
          <w:sz w:val="21"/>
          <w:szCs w:val="21"/>
        </w:rPr>
        <w:tab/>
      </w:r>
      <w:r w:rsidRPr="00EF2C14">
        <w:rPr>
          <w:sz w:val="21"/>
          <w:szCs w:val="21"/>
        </w:rPr>
        <w:tab/>
      </w:r>
      <w:r w:rsidRPr="00EF2C14">
        <w:rPr>
          <w:sz w:val="21"/>
          <w:szCs w:val="21"/>
        </w:rPr>
        <w:tab/>
      </w:r>
      <w:r w:rsidRPr="00EF2C14">
        <w:rPr>
          <w:b/>
          <w:sz w:val="21"/>
          <w:szCs w:val="21"/>
        </w:rPr>
        <w:t>High Level</w:t>
      </w:r>
      <w:r w:rsidRPr="00EF2C14">
        <w:rPr>
          <w:sz w:val="21"/>
          <w:szCs w:val="21"/>
        </w:rPr>
        <w:t xml:space="preserve">  </w:t>
      </w:r>
    </w:p>
    <w:p w:rsidR="000C55A4" w:rsidRPr="00EF2C14" w:rsidRDefault="000C55A4" w:rsidP="000C55A4">
      <w:pPr>
        <w:spacing w:after="0" w:line="240" w:lineRule="auto"/>
        <w:rPr>
          <w:sz w:val="21"/>
          <w:szCs w:val="21"/>
        </w:rPr>
      </w:pPr>
      <w:r w:rsidRPr="00EF2C14">
        <w:rPr>
          <w:sz w:val="21"/>
          <w:szCs w:val="21"/>
        </w:rPr>
        <w:t>Reflect</w:t>
      </w:r>
      <w:r w:rsidRPr="00EF2C14">
        <w:rPr>
          <w:sz w:val="21"/>
          <w:szCs w:val="21"/>
        </w:rPr>
        <w:tab/>
      </w:r>
      <w:r w:rsidRPr="00EF2C14">
        <w:rPr>
          <w:sz w:val="21"/>
          <w:szCs w:val="21"/>
        </w:rPr>
        <w:tab/>
      </w:r>
      <w:r w:rsidRPr="00EF2C14">
        <w:rPr>
          <w:sz w:val="21"/>
          <w:szCs w:val="21"/>
        </w:rPr>
        <w:tab/>
      </w:r>
      <w:r w:rsidRPr="00EF2C14">
        <w:rPr>
          <w:sz w:val="21"/>
          <w:szCs w:val="21"/>
        </w:rPr>
        <w:tab/>
      </w:r>
      <w:r w:rsidRPr="00EF2C14">
        <w:rPr>
          <w:sz w:val="21"/>
          <w:szCs w:val="21"/>
        </w:rPr>
        <w:tab/>
        <w:t>Creating</w:t>
      </w:r>
      <w:r w:rsidRPr="00EF2C14">
        <w:rPr>
          <w:sz w:val="21"/>
          <w:szCs w:val="21"/>
        </w:rPr>
        <w:tab/>
      </w:r>
      <w:r w:rsidRPr="00EF2C14">
        <w:rPr>
          <w:sz w:val="21"/>
          <w:szCs w:val="21"/>
        </w:rPr>
        <w:tab/>
      </w:r>
      <w:r w:rsidRPr="00EF2C14">
        <w:rPr>
          <w:sz w:val="21"/>
          <w:szCs w:val="21"/>
        </w:rPr>
        <w:tab/>
      </w:r>
      <w:r w:rsidRPr="00EF2C14">
        <w:rPr>
          <w:sz w:val="21"/>
          <w:szCs w:val="21"/>
        </w:rPr>
        <w:tab/>
      </w:r>
      <w:r w:rsidR="00EF2C14">
        <w:rPr>
          <w:sz w:val="21"/>
          <w:szCs w:val="21"/>
        </w:rPr>
        <w:tab/>
      </w:r>
      <w:r w:rsidRPr="00EF2C14">
        <w:rPr>
          <w:sz w:val="21"/>
          <w:szCs w:val="21"/>
        </w:rPr>
        <w:t>Evaluation</w:t>
      </w:r>
    </w:p>
    <w:p w:rsidR="000C55A4" w:rsidRPr="00EF2C14" w:rsidRDefault="000C55A4" w:rsidP="000C55A4">
      <w:pPr>
        <w:spacing w:after="0" w:line="240" w:lineRule="auto"/>
        <w:rPr>
          <w:sz w:val="21"/>
          <w:szCs w:val="21"/>
        </w:rPr>
      </w:pPr>
      <w:r w:rsidRPr="00EF2C14">
        <w:rPr>
          <w:sz w:val="21"/>
          <w:szCs w:val="21"/>
        </w:rPr>
        <w:t>Apply</w:t>
      </w:r>
      <w:r w:rsidRPr="00EF2C14">
        <w:rPr>
          <w:sz w:val="21"/>
          <w:szCs w:val="21"/>
        </w:rPr>
        <w:tab/>
      </w:r>
      <w:r w:rsidRPr="00EF2C14">
        <w:rPr>
          <w:sz w:val="21"/>
          <w:szCs w:val="21"/>
        </w:rPr>
        <w:tab/>
      </w:r>
      <w:r w:rsidRPr="00EF2C14">
        <w:rPr>
          <w:sz w:val="21"/>
          <w:szCs w:val="21"/>
        </w:rPr>
        <w:tab/>
      </w:r>
      <w:r w:rsidRPr="00EF2C14">
        <w:rPr>
          <w:sz w:val="21"/>
          <w:szCs w:val="21"/>
        </w:rPr>
        <w:tab/>
      </w:r>
      <w:r w:rsidRPr="00EF2C14">
        <w:rPr>
          <w:sz w:val="21"/>
          <w:szCs w:val="21"/>
        </w:rPr>
        <w:tab/>
        <w:t>Evaluating</w:t>
      </w:r>
      <w:r w:rsidRPr="00EF2C14">
        <w:rPr>
          <w:sz w:val="21"/>
          <w:szCs w:val="21"/>
        </w:rPr>
        <w:tab/>
      </w:r>
      <w:r w:rsidRPr="00EF2C14">
        <w:rPr>
          <w:sz w:val="21"/>
          <w:szCs w:val="21"/>
        </w:rPr>
        <w:tab/>
      </w:r>
      <w:r w:rsidRPr="00EF2C14">
        <w:rPr>
          <w:sz w:val="21"/>
          <w:szCs w:val="21"/>
        </w:rPr>
        <w:tab/>
      </w:r>
      <w:r w:rsidRPr="00EF2C14">
        <w:rPr>
          <w:sz w:val="21"/>
          <w:szCs w:val="21"/>
        </w:rPr>
        <w:tab/>
        <w:t>Synthesis</w:t>
      </w:r>
    </w:p>
    <w:p w:rsidR="000C55A4" w:rsidRPr="00EF2C14" w:rsidRDefault="000C55A4" w:rsidP="000C55A4">
      <w:pPr>
        <w:spacing w:after="0" w:line="240" w:lineRule="auto"/>
        <w:rPr>
          <w:sz w:val="21"/>
          <w:szCs w:val="21"/>
        </w:rPr>
      </w:pPr>
      <w:r w:rsidRPr="00EF2C14">
        <w:rPr>
          <w:sz w:val="21"/>
          <w:szCs w:val="21"/>
        </w:rPr>
        <w:t>Hypothesize</w:t>
      </w:r>
      <w:r w:rsidRPr="00EF2C14">
        <w:rPr>
          <w:sz w:val="21"/>
          <w:szCs w:val="21"/>
        </w:rPr>
        <w:tab/>
      </w:r>
      <w:r w:rsidRPr="00EF2C14">
        <w:rPr>
          <w:sz w:val="21"/>
          <w:szCs w:val="21"/>
        </w:rPr>
        <w:tab/>
      </w:r>
      <w:r w:rsidRPr="00EF2C14">
        <w:rPr>
          <w:sz w:val="21"/>
          <w:szCs w:val="21"/>
        </w:rPr>
        <w:tab/>
      </w:r>
      <w:r w:rsidRPr="00EF2C14">
        <w:rPr>
          <w:sz w:val="21"/>
          <w:szCs w:val="21"/>
        </w:rPr>
        <w:tab/>
        <w:t>Analyzing</w:t>
      </w:r>
      <w:r w:rsidRPr="00EF2C14">
        <w:rPr>
          <w:sz w:val="21"/>
          <w:szCs w:val="21"/>
        </w:rPr>
        <w:tab/>
      </w:r>
      <w:r w:rsidRPr="00EF2C14">
        <w:rPr>
          <w:sz w:val="21"/>
          <w:szCs w:val="21"/>
        </w:rPr>
        <w:tab/>
      </w:r>
      <w:r w:rsidRPr="00EF2C14">
        <w:rPr>
          <w:sz w:val="21"/>
          <w:szCs w:val="21"/>
        </w:rPr>
        <w:tab/>
      </w:r>
      <w:r w:rsidRPr="00EF2C14">
        <w:rPr>
          <w:sz w:val="21"/>
          <w:szCs w:val="21"/>
        </w:rPr>
        <w:tab/>
        <w:t>Analysis</w:t>
      </w:r>
    </w:p>
    <w:p w:rsidR="000C55A4" w:rsidRPr="00EF2C14" w:rsidRDefault="000C55A4" w:rsidP="000C55A4">
      <w:pPr>
        <w:spacing w:after="0" w:line="240" w:lineRule="auto"/>
        <w:rPr>
          <w:sz w:val="21"/>
          <w:szCs w:val="21"/>
        </w:rPr>
      </w:pPr>
      <w:r w:rsidRPr="00EF2C14">
        <w:rPr>
          <w:sz w:val="21"/>
          <w:szCs w:val="21"/>
        </w:rPr>
        <w:t>Relate to principle</w:t>
      </w:r>
      <w:r w:rsidR="00024378" w:rsidRPr="00EF2C14">
        <w:rPr>
          <w:sz w:val="21"/>
          <w:szCs w:val="21"/>
        </w:rPr>
        <w:tab/>
      </w:r>
      <w:r w:rsidR="00024378" w:rsidRPr="00EF2C14">
        <w:rPr>
          <w:sz w:val="21"/>
          <w:szCs w:val="21"/>
        </w:rPr>
        <w:tab/>
      </w:r>
      <w:r w:rsidR="00024378" w:rsidRPr="00EF2C14">
        <w:rPr>
          <w:sz w:val="21"/>
          <w:szCs w:val="21"/>
        </w:rPr>
        <w:tab/>
        <w:t>Applying</w:t>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t>Application</w:t>
      </w:r>
    </w:p>
    <w:p w:rsidR="000C55A4" w:rsidRPr="00EF2C14" w:rsidRDefault="000C55A4" w:rsidP="000C55A4">
      <w:pPr>
        <w:spacing w:after="0" w:line="240" w:lineRule="auto"/>
        <w:rPr>
          <w:sz w:val="21"/>
          <w:szCs w:val="21"/>
        </w:rPr>
      </w:pPr>
      <w:r w:rsidRPr="00EF2C14">
        <w:rPr>
          <w:sz w:val="21"/>
          <w:szCs w:val="21"/>
        </w:rPr>
        <w:t>Explain</w:t>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t>Understanding</w:t>
      </w:r>
      <w:r w:rsidR="00024378" w:rsidRPr="00EF2C14">
        <w:rPr>
          <w:sz w:val="21"/>
          <w:szCs w:val="21"/>
        </w:rPr>
        <w:tab/>
      </w:r>
      <w:r w:rsidR="00024378" w:rsidRPr="00EF2C14">
        <w:rPr>
          <w:sz w:val="21"/>
          <w:szCs w:val="21"/>
        </w:rPr>
        <w:tab/>
      </w:r>
      <w:r w:rsidR="00024378" w:rsidRPr="00EF2C14">
        <w:rPr>
          <w:sz w:val="21"/>
          <w:szCs w:val="21"/>
        </w:rPr>
        <w:tab/>
      </w:r>
      <w:r w:rsidR="00EF2C14">
        <w:rPr>
          <w:sz w:val="21"/>
          <w:szCs w:val="21"/>
        </w:rPr>
        <w:tab/>
      </w:r>
      <w:r w:rsidR="00024378" w:rsidRPr="00EF2C14">
        <w:rPr>
          <w:sz w:val="21"/>
          <w:szCs w:val="21"/>
        </w:rPr>
        <w:t>Comprehension</w:t>
      </w:r>
    </w:p>
    <w:p w:rsidR="000C55A4" w:rsidRPr="00EF2C14" w:rsidRDefault="000C55A4" w:rsidP="000C55A4">
      <w:pPr>
        <w:spacing w:after="0" w:line="240" w:lineRule="auto"/>
        <w:rPr>
          <w:sz w:val="21"/>
          <w:szCs w:val="21"/>
        </w:rPr>
      </w:pPr>
      <w:r w:rsidRPr="00EF2C14">
        <w:rPr>
          <w:sz w:val="21"/>
          <w:szCs w:val="21"/>
        </w:rPr>
        <w:t>Argue</w:t>
      </w:r>
      <w:r w:rsidR="00EF2C14">
        <w:rPr>
          <w:sz w:val="21"/>
          <w:szCs w:val="21"/>
        </w:rPr>
        <w:tab/>
      </w:r>
      <w:r w:rsidR="00EF2C14">
        <w:rPr>
          <w:sz w:val="21"/>
          <w:szCs w:val="21"/>
        </w:rPr>
        <w:tab/>
      </w:r>
      <w:r w:rsidR="00EF2C14">
        <w:rPr>
          <w:sz w:val="21"/>
          <w:szCs w:val="21"/>
        </w:rPr>
        <w:tab/>
      </w:r>
      <w:r w:rsidR="00EF2C14">
        <w:rPr>
          <w:sz w:val="21"/>
          <w:szCs w:val="21"/>
        </w:rPr>
        <w:tab/>
      </w:r>
      <w:r w:rsidR="00EF2C14">
        <w:rPr>
          <w:sz w:val="21"/>
          <w:szCs w:val="21"/>
        </w:rPr>
        <w:tab/>
        <w:t xml:space="preserve">Remembering </w:t>
      </w:r>
      <w:r w:rsidR="00024378" w:rsidRPr="00EF2C14">
        <w:rPr>
          <w:sz w:val="21"/>
          <w:szCs w:val="21"/>
        </w:rPr>
        <w:t>knowledge</w:t>
      </w:r>
      <w:r w:rsidR="00024378" w:rsidRPr="00EF2C14">
        <w:rPr>
          <w:sz w:val="21"/>
          <w:szCs w:val="21"/>
        </w:rPr>
        <w:tab/>
      </w:r>
      <w:r w:rsidR="00024378" w:rsidRPr="00EF2C14">
        <w:rPr>
          <w:sz w:val="21"/>
          <w:szCs w:val="21"/>
        </w:rPr>
        <w:tab/>
        <w:t>Knowledge</w:t>
      </w:r>
    </w:p>
    <w:p w:rsidR="000C55A4" w:rsidRPr="00EF2C14" w:rsidRDefault="000C55A4" w:rsidP="000C55A4">
      <w:pPr>
        <w:spacing w:after="0" w:line="240" w:lineRule="auto"/>
        <w:rPr>
          <w:sz w:val="21"/>
          <w:szCs w:val="21"/>
        </w:rPr>
      </w:pPr>
      <w:r w:rsidRPr="00EF2C14">
        <w:rPr>
          <w:sz w:val="21"/>
          <w:szCs w:val="21"/>
        </w:rPr>
        <w:t>Relate</w:t>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r>
      <w:r w:rsidR="00024378" w:rsidRPr="00EF2C14">
        <w:rPr>
          <w:b/>
          <w:sz w:val="21"/>
          <w:szCs w:val="21"/>
        </w:rPr>
        <w:t>Low Level</w:t>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r>
      <w:r w:rsidR="00024378" w:rsidRPr="00EF2C14">
        <w:rPr>
          <w:b/>
          <w:sz w:val="21"/>
          <w:szCs w:val="21"/>
        </w:rPr>
        <w:t>Low Level</w:t>
      </w:r>
      <w:r w:rsidR="00024378" w:rsidRPr="00EF2C14">
        <w:rPr>
          <w:sz w:val="21"/>
          <w:szCs w:val="21"/>
        </w:rPr>
        <w:tab/>
      </w:r>
      <w:r w:rsidR="00024378" w:rsidRPr="00EF2C14">
        <w:rPr>
          <w:sz w:val="21"/>
          <w:szCs w:val="21"/>
        </w:rPr>
        <w:tab/>
      </w:r>
      <w:r w:rsidR="00024378" w:rsidRPr="00EF2C14">
        <w:rPr>
          <w:sz w:val="21"/>
          <w:szCs w:val="21"/>
        </w:rPr>
        <w:tab/>
      </w:r>
      <w:r w:rsidR="00024378" w:rsidRPr="00EF2C14">
        <w:rPr>
          <w:sz w:val="21"/>
          <w:szCs w:val="21"/>
        </w:rPr>
        <w:tab/>
      </w:r>
    </w:p>
    <w:p w:rsidR="000C55A4" w:rsidRPr="00EF2C14" w:rsidRDefault="000C55A4" w:rsidP="000C55A4">
      <w:pPr>
        <w:spacing w:after="0" w:line="240" w:lineRule="auto"/>
        <w:rPr>
          <w:sz w:val="21"/>
          <w:szCs w:val="21"/>
        </w:rPr>
      </w:pPr>
      <w:r w:rsidRPr="00EF2C14">
        <w:rPr>
          <w:sz w:val="21"/>
          <w:szCs w:val="21"/>
        </w:rPr>
        <w:t>Comprehend</w:t>
      </w:r>
    </w:p>
    <w:p w:rsidR="000C55A4" w:rsidRPr="00EF2C14" w:rsidRDefault="000C55A4" w:rsidP="000C55A4">
      <w:pPr>
        <w:spacing w:after="0" w:line="240" w:lineRule="auto"/>
        <w:rPr>
          <w:sz w:val="21"/>
          <w:szCs w:val="21"/>
        </w:rPr>
      </w:pPr>
      <w:r w:rsidRPr="00EF2C14">
        <w:rPr>
          <w:sz w:val="21"/>
          <w:szCs w:val="21"/>
        </w:rPr>
        <w:t>Name &amp; Describe</w:t>
      </w:r>
    </w:p>
    <w:p w:rsidR="000C55A4" w:rsidRPr="00EF2C14" w:rsidRDefault="000C55A4" w:rsidP="000C55A4">
      <w:pPr>
        <w:spacing w:after="0" w:line="240" w:lineRule="auto"/>
        <w:rPr>
          <w:b/>
          <w:sz w:val="21"/>
          <w:szCs w:val="21"/>
        </w:rPr>
      </w:pPr>
      <w:r w:rsidRPr="00EF2C14">
        <w:rPr>
          <w:b/>
          <w:sz w:val="21"/>
          <w:szCs w:val="21"/>
        </w:rPr>
        <w:t>Low Level</w:t>
      </w:r>
    </w:p>
    <w:p w:rsidR="00B46AF1" w:rsidRPr="00EF2C14" w:rsidRDefault="00B46AF1" w:rsidP="000C55A4">
      <w:pPr>
        <w:spacing w:after="0" w:line="240" w:lineRule="auto"/>
        <w:rPr>
          <w:b/>
          <w:sz w:val="21"/>
          <w:szCs w:val="21"/>
        </w:rPr>
      </w:pPr>
    </w:p>
    <w:p w:rsidR="00B46AF1" w:rsidRPr="00EF2C14" w:rsidRDefault="00B46AF1" w:rsidP="000C55A4">
      <w:pPr>
        <w:spacing w:after="0" w:line="240" w:lineRule="auto"/>
        <w:rPr>
          <w:sz w:val="21"/>
          <w:szCs w:val="21"/>
        </w:rPr>
      </w:pPr>
      <w:r w:rsidRPr="00EF2C14">
        <w:rPr>
          <w:b/>
          <w:sz w:val="21"/>
          <w:szCs w:val="21"/>
        </w:rPr>
        <w:t>Direct Measures</w:t>
      </w:r>
      <w:r w:rsidR="00A7347C" w:rsidRPr="00EF2C14">
        <w:rPr>
          <w:b/>
          <w:sz w:val="21"/>
          <w:szCs w:val="21"/>
        </w:rPr>
        <w:t xml:space="preserve"> – </w:t>
      </w:r>
      <w:r w:rsidR="00776D8D" w:rsidRPr="00EF2C14">
        <w:rPr>
          <w:sz w:val="21"/>
          <w:szCs w:val="21"/>
        </w:rPr>
        <w:t>Documented</w:t>
      </w:r>
      <w:r w:rsidR="00776D8D" w:rsidRPr="00EF2C14">
        <w:rPr>
          <w:b/>
          <w:sz w:val="21"/>
          <w:szCs w:val="21"/>
        </w:rPr>
        <w:t xml:space="preserve"> </w:t>
      </w:r>
      <w:r w:rsidR="00776D8D" w:rsidRPr="00EF2C14">
        <w:rPr>
          <w:sz w:val="21"/>
          <w:szCs w:val="21"/>
        </w:rPr>
        <w:t>d</w:t>
      </w:r>
      <w:r w:rsidR="00A7347C" w:rsidRPr="00EF2C14">
        <w:rPr>
          <w:sz w:val="21"/>
          <w:szCs w:val="21"/>
        </w:rPr>
        <w:t>irect assessment</w:t>
      </w:r>
      <w:r w:rsidR="00776D8D" w:rsidRPr="00EF2C14">
        <w:rPr>
          <w:sz w:val="21"/>
          <w:szCs w:val="21"/>
        </w:rPr>
        <w:t>, often using a rubric,</w:t>
      </w:r>
      <w:r w:rsidR="00A7347C" w:rsidRPr="00EF2C14">
        <w:rPr>
          <w:sz w:val="21"/>
          <w:szCs w:val="21"/>
        </w:rPr>
        <w:t xml:space="preserve"> of student work such as a written document, a project, a portfolio, a </w:t>
      </w:r>
      <w:r w:rsidR="0003659F" w:rsidRPr="00EF2C14">
        <w:rPr>
          <w:sz w:val="21"/>
          <w:szCs w:val="21"/>
        </w:rPr>
        <w:t xml:space="preserve">performance, </w:t>
      </w:r>
      <w:r w:rsidR="009532D3" w:rsidRPr="00EF2C14">
        <w:rPr>
          <w:sz w:val="21"/>
          <w:szCs w:val="21"/>
        </w:rPr>
        <w:t xml:space="preserve">a dialogue in a foreign language, </w:t>
      </w:r>
      <w:r w:rsidR="00515092" w:rsidRPr="00EF2C14">
        <w:rPr>
          <w:sz w:val="21"/>
          <w:szCs w:val="21"/>
        </w:rPr>
        <w:t xml:space="preserve">a video, a podcast, music, </w:t>
      </w:r>
      <w:r w:rsidR="0003659F" w:rsidRPr="00EF2C14">
        <w:rPr>
          <w:sz w:val="21"/>
          <w:szCs w:val="21"/>
        </w:rPr>
        <w:t>a reflective journal entry</w:t>
      </w:r>
      <w:r w:rsidR="00515092" w:rsidRPr="00EF2C14">
        <w:rPr>
          <w:sz w:val="21"/>
          <w:szCs w:val="21"/>
        </w:rPr>
        <w:t xml:space="preserve">, </w:t>
      </w:r>
      <w:r w:rsidR="00E9423A" w:rsidRPr="00EF2C14">
        <w:rPr>
          <w:sz w:val="21"/>
          <w:szCs w:val="21"/>
        </w:rPr>
        <w:t xml:space="preserve">a signature assignment, </w:t>
      </w:r>
      <w:r w:rsidR="00AA15ED" w:rsidRPr="00EF2C14">
        <w:rPr>
          <w:sz w:val="21"/>
          <w:szCs w:val="21"/>
        </w:rPr>
        <w:t>a publish</w:t>
      </w:r>
      <w:r w:rsidR="00E9423A" w:rsidRPr="00EF2C14">
        <w:rPr>
          <w:sz w:val="21"/>
          <w:szCs w:val="21"/>
        </w:rPr>
        <w:t>ed</w:t>
      </w:r>
      <w:r w:rsidR="00AA15ED" w:rsidRPr="00EF2C14">
        <w:rPr>
          <w:sz w:val="21"/>
          <w:szCs w:val="21"/>
        </w:rPr>
        <w:t xml:space="preserve"> article, juried art piece, </w:t>
      </w:r>
      <w:r w:rsidR="00515092" w:rsidRPr="00EF2C14">
        <w:rPr>
          <w:sz w:val="21"/>
          <w:szCs w:val="21"/>
        </w:rPr>
        <w:t>a task carried out as part of a job</w:t>
      </w:r>
      <w:r w:rsidR="0003659F" w:rsidRPr="00EF2C14">
        <w:rPr>
          <w:sz w:val="21"/>
          <w:szCs w:val="21"/>
        </w:rPr>
        <w:t xml:space="preserve"> evaluated by </w:t>
      </w:r>
      <w:r w:rsidR="009532D3" w:rsidRPr="00EF2C14">
        <w:rPr>
          <w:sz w:val="21"/>
          <w:szCs w:val="21"/>
        </w:rPr>
        <w:t xml:space="preserve">an </w:t>
      </w:r>
      <w:r w:rsidR="0003659F" w:rsidRPr="00EF2C14">
        <w:rPr>
          <w:sz w:val="21"/>
          <w:szCs w:val="21"/>
        </w:rPr>
        <w:t>individual</w:t>
      </w:r>
      <w:r w:rsidR="009532D3" w:rsidRPr="00EF2C14">
        <w:rPr>
          <w:sz w:val="21"/>
          <w:szCs w:val="21"/>
        </w:rPr>
        <w:t>(</w:t>
      </w:r>
      <w:r w:rsidR="0003659F" w:rsidRPr="00EF2C14">
        <w:rPr>
          <w:sz w:val="21"/>
          <w:szCs w:val="21"/>
        </w:rPr>
        <w:t>s</w:t>
      </w:r>
      <w:r w:rsidR="009532D3" w:rsidRPr="00EF2C14">
        <w:rPr>
          <w:sz w:val="21"/>
          <w:szCs w:val="21"/>
        </w:rPr>
        <w:t>)</w:t>
      </w:r>
      <w:r w:rsidR="0003659F" w:rsidRPr="00EF2C14">
        <w:rPr>
          <w:sz w:val="21"/>
          <w:szCs w:val="21"/>
        </w:rPr>
        <w:t xml:space="preserve"> other than the student who produced the output such as a fellow student, a practicing professional, a faculty member, an employer, etc.</w:t>
      </w:r>
      <w:r w:rsidR="00A7347C" w:rsidRPr="00EF2C14">
        <w:rPr>
          <w:sz w:val="21"/>
          <w:szCs w:val="21"/>
        </w:rPr>
        <w:t xml:space="preserve"> </w:t>
      </w:r>
    </w:p>
    <w:p w:rsidR="00B46AF1" w:rsidRPr="00EF2C14" w:rsidRDefault="00B46AF1" w:rsidP="000C55A4">
      <w:pPr>
        <w:spacing w:after="0" w:line="240" w:lineRule="auto"/>
        <w:rPr>
          <w:sz w:val="21"/>
          <w:szCs w:val="21"/>
        </w:rPr>
      </w:pPr>
    </w:p>
    <w:p w:rsidR="00B46AF1" w:rsidRPr="00EF2C14" w:rsidRDefault="00B46AF1" w:rsidP="000C55A4">
      <w:pPr>
        <w:spacing w:after="0" w:line="240" w:lineRule="auto"/>
        <w:rPr>
          <w:sz w:val="21"/>
          <w:szCs w:val="21"/>
        </w:rPr>
      </w:pPr>
      <w:r w:rsidRPr="00EF2C14">
        <w:rPr>
          <w:b/>
          <w:sz w:val="21"/>
          <w:szCs w:val="21"/>
        </w:rPr>
        <w:t>Indirect Measures</w:t>
      </w:r>
      <w:r w:rsidR="0003659F" w:rsidRPr="00EF2C14">
        <w:rPr>
          <w:b/>
          <w:sz w:val="21"/>
          <w:szCs w:val="21"/>
        </w:rPr>
        <w:t xml:space="preserve"> – </w:t>
      </w:r>
      <w:r w:rsidR="0003659F" w:rsidRPr="00EF2C14">
        <w:rPr>
          <w:sz w:val="21"/>
          <w:szCs w:val="21"/>
        </w:rPr>
        <w:t xml:space="preserve">A self-report </w:t>
      </w:r>
      <w:r w:rsidR="009532D3" w:rsidRPr="00EF2C14">
        <w:rPr>
          <w:sz w:val="21"/>
          <w:szCs w:val="21"/>
        </w:rPr>
        <w:t>questionnaire about the program and a student’</w:t>
      </w:r>
      <w:r w:rsidR="00AA15ED" w:rsidRPr="00EF2C14">
        <w:rPr>
          <w:sz w:val="21"/>
          <w:szCs w:val="21"/>
        </w:rPr>
        <w:t xml:space="preserve">s learning experience, indicators such as employment rates, % of students who study abroad, </w:t>
      </w:r>
      <w:r w:rsidR="00776D8D" w:rsidRPr="00EF2C14">
        <w:rPr>
          <w:sz w:val="21"/>
          <w:szCs w:val="21"/>
        </w:rPr>
        <w:t xml:space="preserve">% of students who engage in research, </w:t>
      </w:r>
      <w:r w:rsidR="00AA15ED" w:rsidRPr="00EF2C14">
        <w:rPr>
          <w:sz w:val="21"/>
          <w:szCs w:val="21"/>
        </w:rPr>
        <w:t xml:space="preserve">% of students who engaged in a servicing learning opportunity, admission rates into graduate programs, </w:t>
      </w:r>
      <w:r w:rsidR="00196B7E" w:rsidRPr="00EF2C14">
        <w:rPr>
          <w:sz w:val="21"/>
          <w:szCs w:val="21"/>
        </w:rPr>
        <w:t>innovative ways of using individual and</w:t>
      </w:r>
      <w:r w:rsidR="003251ED" w:rsidRPr="00EF2C14">
        <w:rPr>
          <w:sz w:val="21"/>
          <w:szCs w:val="21"/>
        </w:rPr>
        <w:t>/or</w:t>
      </w:r>
      <w:r w:rsidR="00196B7E" w:rsidRPr="00EF2C14">
        <w:rPr>
          <w:sz w:val="21"/>
          <w:szCs w:val="21"/>
        </w:rPr>
        <w:t xml:space="preserve"> course grade distributions</w:t>
      </w:r>
      <w:r w:rsidR="00487571" w:rsidRPr="00EF2C14">
        <w:rPr>
          <w:sz w:val="21"/>
          <w:szCs w:val="21"/>
        </w:rPr>
        <w:t xml:space="preserve"> that are </w:t>
      </w:r>
      <w:r w:rsidR="003251ED" w:rsidRPr="00EF2C14">
        <w:rPr>
          <w:sz w:val="21"/>
          <w:szCs w:val="21"/>
        </w:rPr>
        <w:t xml:space="preserve">clearly </w:t>
      </w:r>
      <w:r w:rsidR="00487571" w:rsidRPr="00EF2C14">
        <w:rPr>
          <w:sz w:val="21"/>
          <w:szCs w:val="21"/>
        </w:rPr>
        <w:t>linked to PLO’</w:t>
      </w:r>
      <w:r w:rsidR="00196B7E" w:rsidRPr="00EF2C14">
        <w:rPr>
          <w:sz w:val="21"/>
          <w:szCs w:val="21"/>
        </w:rPr>
        <w:t xml:space="preserve">s, </w:t>
      </w:r>
      <w:r w:rsidR="00AA15ED" w:rsidRPr="00EF2C14">
        <w:rPr>
          <w:sz w:val="21"/>
          <w:szCs w:val="21"/>
        </w:rPr>
        <w:t xml:space="preserve">etc. </w:t>
      </w:r>
    </w:p>
    <w:p w:rsidR="00B46AF1" w:rsidRPr="00EF2C14" w:rsidRDefault="00B46AF1" w:rsidP="000C55A4">
      <w:pPr>
        <w:spacing w:after="0" w:line="240" w:lineRule="auto"/>
        <w:rPr>
          <w:sz w:val="21"/>
          <w:szCs w:val="21"/>
        </w:rPr>
      </w:pPr>
    </w:p>
    <w:p w:rsidR="00C8109D" w:rsidRDefault="00B46AF1" w:rsidP="000C55A4">
      <w:pPr>
        <w:spacing w:after="0" w:line="240" w:lineRule="auto"/>
        <w:rPr>
          <w:sz w:val="21"/>
          <w:szCs w:val="21"/>
        </w:rPr>
      </w:pPr>
      <w:r w:rsidRPr="00EF2C14">
        <w:rPr>
          <w:b/>
          <w:sz w:val="21"/>
          <w:szCs w:val="21"/>
        </w:rPr>
        <w:t xml:space="preserve">Face-to-face Measures – </w:t>
      </w:r>
      <w:r w:rsidRPr="00EF2C14">
        <w:rPr>
          <w:sz w:val="21"/>
          <w:szCs w:val="21"/>
        </w:rPr>
        <w:t>These are modes of direct conversation between a faculty member(s) and a student(s).  Group approaches such as a group interview, a focus gr</w:t>
      </w:r>
      <w:r w:rsidR="009532D3" w:rsidRPr="00EF2C14">
        <w:rPr>
          <w:sz w:val="21"/>
          <w:szCs w:val="21"/>
        </w:rPr>
        <w:t>oup, a group discussion, group</w:t>
      </w:r>
      <w:r w:rsidRPr="00EF2C14">
        <w:rPr>
          <w:sz w:val="21"/>
          <w:szCs w:val="21"/>
        </w:rPr>
        <w:t xml:space="preserve"> brainstorming, </w:t>
      </w:r>
      <w:r w:rsidR="009532D3" w:rsidRPr="00EF2C14">
        <w:rPr>
          <w:sz w:val="21"/>
          <w:szCs w:val="21"/>
        </w:rPr>
        <w:t xml:space="preserve">or other </w:t>
      </w:r>
      <w:r w:rsidRPr="00EF2C14">
        <w:rPr>
          <w:sz w:val="21"/>
          <w:szCs w:val="21"/>
        </w:rPr>
        <w:t xml:space="preserve">interactive group activities </w:t>
      </w:r>
      <w:r w:rsidR="00215269" w:rsidRPr="00EF2C14">
        <w:rPr>
          <w:sz w:val="21"/>
          <w:szCs w:val="21"/>
        </w:rPr>
        <w:t xml:space="preserve">in or outside the classroom </w:t>
      </w:r>
      <w:r w:rsidRPr="00EF2C14">
        <w:rPr>
          <w:sz w:val="21"/>
          <w:szCs w:val="21"/>
        </w:rPr>
        <w:t>are all reasonable.  At the faculty</w:t>
      </w:r>
      <w:r w:rsidR="009532D3" w:rsidRPr="00EF2C14">
        <w:rPr>
          <w:sz w:val="21"/>
          <w:szCs w:val="21"/>
        </w:rPr>
        <w:t>/staff</w:t>
      </w:r>
      <w:r w:rsidRPr="00EF2C14">
        <w:rPr>
          <w:sz w:val="21"/>
          <w:szCs w:val="21"/>
        </w:rPr>
        <w:t xml:space="preserve"> member to a single student level </w:t>
      </w:r>
      <w:r w:rsidR="009532D3" w:rsidRPr="00EF2C14">
        <w:rPr>
          <w:sz w:val="21"/>
          <w:szCs w:val="21"/>
        </w:rPr>
        <w:t xml:space="preserve">such approaches as </w:t>
      </w:r>
      <w:r w:rsidRPr="00EF2C14">
        <w:rPr>
          <w:sz w:val="21"/>
          <w:szCs w:val="21"/>
        </w:rPr>
        <w:t xml:space="preserve">a formal exit interview, an informal dialogue with notes, </w:t>
      </w:r>
      <w:r w:rsidR="009532D3" w:rsidRPr="00EF2C14">
        <w:rPr>
          <w:sz w:val="21"/>
          <w:szCs w:val="21"/>
        </w:rPr>
        <w:t xml:space="preserve">or a discussion over lunch </w:t>
      </w:r>
      <w:r w:rsidR="00196B7E" w:rsidRPr="00EF2C14">
        <w:rPr>
          <w:sz w:val="21"/>
          <w:szCs w:val="21"/>
        </w:rPr>
        <w:t xml:space="preserve">with notes </w:t>
      </w:r>
      <w:r w:rsidR="009532D3" w:rsidRPr="00EF2C14">
        <w:rPr>
          <w:sz w:val="21"/>
          <w:szCs w:val="21"/>
        </w:rPr>
        <w:t>are all reasonable.</w:t>
      </w:r>
    </w:p>
    <w:p w:rsidR="00551AF6" w:rsidRDefault="00551AF6" w:rsidP="000C55A4">
      <w:pPr>
        <w:spacing w:after="0" w:line="240" w:lineRule="auto"/>
        <w:rPr>
          <w:sz w:val="21"/>
          <w:szCs w:val="21"/>
        </w:rPr>
      </w:pPr>
    </w:p>
    <w:p w:rsidR="00551AF6" w:rsidRDefault="00551AF6" w:rsidP="000C55A4">
      <w:pPr>
        <w:spacing w:after="0" w:line="240" w:lineRule="auto"/>
        <w:rPr>
          <w:sz w:val="21"/>
          <w:szCs w:val="21"/>
        </w:rPr>
      </w:pPr>
    </w:p>
    <w:p w:rsidR="00551AF6" w:rsidRPr="00EF2C14" w:rsidRDefault="00551AF6" w:rsidP="000C55A4">
      <w:pPr>
        <w:spacing w:after="0" w:line="240" w:lineRule="auto"/>
        <w:rPr>
          <w:sz w:val="21"/>
          <w:szCs w:val="21"/>
        </w:rPr>
      </w:pPr>
      <w:r>
        <w:rPr>
          <w:sz w:val="21"/>
          <w:szCs w:val="21"/>
        </w:rPr>
        <w:t>2011</w:t>
      </w:r>
      <w:bookmarkStart w:id="0" w:name="_GoBack"/>
      <w:bookmarkEnd w:id="0"/>
    </w:p>
    <w:sectPr w:rsidR="00551AF6" w:rsidRPr="00EF2C14" w:rsidSect="0059540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37" w:rsidRDefault="009E4F37" w:rsidP="00EB70BE">
      <w:pPr>
        <w:spacing w:after="0" w:line="240" w:lineRule="auto"/>
      </w:pPr>
      <w:r>
        <w:separator/>
      </w:r>
    </w:p>
  </w:endnote>
  <w:endnote w:type="continuationSeparator" w:id="0">
    <w:p w:rsidR="009E4F37" w:rsidRDefault="009E4F37" w:rsidP="00EB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37" w:rsidRDefault="009E4F37" w:rsidP="00EB70BE">
      <w:pPr>
        <w:spacing w:after="0" w:line="240" w:lineRule="auto"/>
      </w:pPr>
      <w:r>
        <w:separator/>
      </w:r>
    </w:p>
  </w:footnote>
  <w:footnote w:type="continuationSeparator" w:id="0">
    <w:p w:rsidR="009E4F37" w:rsidRDefault="009E4F37" w:rsidP="00EB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7AC"/>
    <w:multiLevelType w:val="hybridMultilevel"/>
    <w:tmpl w:val="5E3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A47"/>
    <w:multiLevelType w:val="hybridMultilevel"/>
    <w:tmpl w:val="6E8E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942F3E"/>
    <w:multiLevelType w:val="hybridMultilevel"/>
    <w:tmpl w:val="9728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9319A5"/>
    <w:multiLevelType w:val="hybridMultilevel"/>
    <w:tmpl w:val="15FCC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064FB1"/>
    <w:multiLevelType w:val="hybridMultilevel"/>
    <w:tmpl w:val="83E8E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D0"/>
    <w:rsid w:val="00007565"/>
    <w:rsid w:val="00012210"/>
    <w:rsid w:val="00024378"/>
    <w:rsid w:val="0003659F"/>
    <w:rsid w:val="00057F00"/>
    <w:rsid w:val="00067556"/>
    <w:rsid w:val="00074283"/>
    <w:rsid w:val="0009401D"/>
    <w:rsid w:val="000B3BCB"/>
    <w:rsid w:val="000C55A4"/>
    <w:rsid w:val="000C7B92"/>
    <w:rsid w:val="000D652C"/>
    <w:rsid w:val="000F2C89"/>
    <w:rsid w:val="000F5B46"/>
    <w:rsid w:val="00100604"/>
    <w:rsid w:val="00136510"/>
    <w:rsid w:val="00145A9E"/>
    <w:rsid w:val="00175011"/>
    <w:rsid w:val="00192D93"/>
    <w:rsid w:val="00196B7E"/>
    <w:rsid w:val="001A4F09"/>
    <w:rsid w:val="001C683C"/>
    <w:rsid w:val="001E29D9"/>
    <w:rsid w:val="001F237D"/>
    <w:rsid w:val="001F3E84"/>
    <w:rsid w:val="001F4FB8"/>
    <w:rsid w:val="00215269"/>
    <w:rsid w:val="00236E12"/>
    <w:rsid w:val="00241FCD"/>
    <w:rsid w:val="0025409F"/>
    <w:rsid w:val="002D23F7"/>
    <w:rsid w:val="002F1CDB"/>
    <w:rsid w:val="003251ED"/>
    <w:rsid w:val="0035209B"/>
    <w:rsid w:val="00357439"/>
    <w:rsid w:val="00363B29"/>
    <w:rsid w:val="00376A77"/>
    <w:rsid w:val="003873D3"/>
    <w:rsid w:val="003A1814"/>
    <w:rsid w:val="00425728"/>
    <w:rsid w:val="00487571"/>
    <w:rsid w:val="004956FD"/>
    <w:rsid w:val="004B6C4E"/>
    <w:rsid w:val="004C113B"/>
    <w:rsid w:val="004D34DD"/>
    <w:rsid w:val="00515092"/>
    <w:rsid w:val="00551AF6"/>
    <w:rsid w:val="00591C5B"/>
    <w:rsid w:val="00595401"/>
    <w:rsid w:val="005E183D"/>
    <w:rsid w:val="005E5DCA"/>
    <w:rsid w:val="006206E4"/>
    <w:rsid w:val="006265DD"/>
    <w:rsid w:val="006974C4"/>
    <w:rsid w:val="006E7B6D"/>
    <w:rsid w:val="006F5968"/>
    <w:rsid w:val="00712DD5"/>
    <w:rsid w:val="0074678D"/>
    <w:rsid w:val="00746790"/>
    <w:rsid w:val="007650A7"/>
    <w:rsid w:val="00767670"/>
    <w:rsid w:val="00776D8D"/>
    <w:rsid w:val="007860DF"/>
    <w:rsid w:val="007B1400"/>
    <w:rsid w:val="00820BDB"/>
    <w:rsid w:val="00840BEC"/>
    <w:rsid w:val="008430AD"/>
    <w:rsid w:val="00861F78"/>
    <w:rsid w:val="00876120"/>
    <w:rsid w:val="009149C2"/>
    <w:rsid w:val="00933365"/>
    <w:rsid w:val="009532D3"/>
    <w:rsid w:val="0096408E"/>
    <w:rsid w:val="00972358"/>
    <w:rsid w:val="00975E98"/>
    <w:rsid w:val="009E4F37"/>
    <w:rsid w:val="00A169AC"/>
    <w:rsid w:val="00A36628"/>
    <w:rsid w:val="00A7347C"/>
    <w:rsid w:val="00A834AE"/>
    <w:rsid w:val="00AA15ED"/>
    <w:rsid w:val="00AE0BC0"/>
    <w:rsid w:val="00B17EBB"/>
    <w:rsid w:val="00B416F5"/>
    <w:rsid w:val="00B46AF1"/>
    <w:rsid w:val="00BD3BD0"/>
    <w:rsid w:val="00BF2AE2"/>
    <w:rsid w:val="00BF2B9D"/>
    <w:rsid w:val="00C02E61"/>
    <w:rsid w:val="00C072BC"/>
    <w:rsid w:val="00C25AAE"/>
    <w:rsid w:val="00C33EBB"/>
    <w:rsid w:val="00C3677E"/>
    <w:rsid w:val="00C53D0B"/>
    <w:rsid w:val="00C60A7D"/>
    <w:rsid w:val="00C6194E"/>
    <w:rsid w:val="00C657ED"/>
    <w:rsid w:val="00C70B12"/>
    <w:rsid w:val="00C8109D"/>
    <w:rsid w:val="00C92043"/>
    <w:rsid w:val="00C95F38"/>
    <w:rsid w:val="00CD3788"/>
    <w:rsid w:val="00CE7C39"/>
    <w:rsid w:val="00D51424"/>
    <w:rsid w:val="00D603EA"/>
    <w:rsid w:val="00D60E9A"/>
    <w:rsid w:val="00D6496B"/>
    <w:rsid w:val="00D6502D"/>
    <w:rsid w:val="00DB2D0A"/>
    <w:rsid w:val="00DB7ACE"/>
    <w:rsid w:val="00DD015A"/>
    <w:rsid w:val="00DD5162"/>
    <w:rsid w:val="00DE07E6"/>
    <w:rsid w:val="00DE41BE"/>
    <w:rsid w:val="00E019BA"/>
    <w:rsid w:val="00E01D02"/>
    <w:rsid w:val="00E021C5"/>
    <w:rsid w:val="00E04496"/>
    <w:rsid w:val="00E34B1D"/>
    <w:rsid w:val="00E477CA"/>
    <w:rsid w:val="00E60233"/>
    <w:rsid w:val="00E9423A"/>
    <w:rsid w:val="00E9740D"/>
    <w:rsid w:val="00EA5EAE"/>
    <w:rsid w:val="00EB70BE"/>
    <w:rsid w:val="00ED3CAB"/>
    <w:rsid w:val="00EE474A"/>
    <w:rsid w:val="00EF2C14"/>
    <w:rsid w:val="00F406C6"/>
    <w:rsid w:val="00F43F1A"/>
    <w:rsid w:val="00F4566E"/>
    <w:rsid w:val="00F57556"/>
    <w:rsid w:val="00F615B2"/>
    <w:rsid w:val="00F746C1"/>
    <w:rsid w:val="00F9249F"/>
    <w:rsid w:val="00FC6304"/>
    <w:rsid w:val="00FE555C"/>
    <w:rsid w:val="00FE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0AD"/>
    <w:pPr>
      <w:ind w:left="720"/>
      <w:contextualSpacing/>
    </w:pPr>
  </w:style>
  <w:style w:type="paragraph" w:styleId="Header">
    <w:name w:val="header"/>
    <w:basedOn w:val="Normal"/>
    <w:link w:val="HeaderChar"/>
    <w:uiPriority w:val="99"/>
    <w:semiHidden/>
    <w:unhideWhenUsed/>
    <w:rsid w:val="00EB7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0BE"/>
  </w:style>
  <w:style w:type="paragraph" w:styleId="Footer">
    <w:name w:val="footer"/>
    <w:basedOn w:val="Normal"/>
    <w:link w:val="FooterChar"/>
    <w:uiPriority w:val="99"/>
    <w:unhideWhenUsed/>
    <w:rsid w:val="00EB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0AD"/>
    <w:pPr>
      <w:ind w:left="720"/>
      <w:contextualSpacing/>
    </w:pPr>
  </w:style>
  <w:style w:type="paragraph" w:styleId="Header">
    <w:name w:val="header"/>
    <w:basedOn w:val="Normal"/>
    <w:link w:val="HeaderChar"/>
    <w:uiPriority w:val="99"/>
    <w:semiHidden/>
    <w:unhideWhenUsed/>
    <w:rsid w:val="00EB7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0BE"/>
  </w:style>
  <w:style w:type="paragraph" w:styleId="Footer">
    <w:name w:val="footer"/>
    <w:basedOn w:val="Normal"/>
    <w:link w:val="FooterChar"/>
    <w:uiPriority w:val="99"/>
    <w:unhideWhenUsed/>
    <w:rsid w:val="00EB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6A3-8650-47F1-B021-81626AE3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Campus Agreement</dc:creator>
  <cp:lastModifiedBy>clighty</cp:lastModifiedBy>
  <cp:revision>3</cp:revision>
  <dcterms:created xsi:type="dcterms:W3CDTF">2014-06-13T19:10:00Z</dcterms:created>
  <dcterms:modified xsi:type="dcterms:W3CDTF">2014-06-13T19:10:00Z</dcterms:modified>
</cp:coreProperties>
</file>