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B8" w:rsidRPr="00346700" w:rsidRDefault="00346700">
      <w:pPr>
        <w:rPr>
          <w:b/>
        </w:rPr>
      </w:pPr>
      <w:r w:rsidRPr="00346700">
        <w:rPr>
          <w:b/>
        </w:rPr>
        <w:t>Story Board:</w:t>
      </w:r>
    </w:p>
    <w:p w:rsidR="00346700" w:rsidRDefault="00346700">
      <w:r>
        <w:rPr>
          <w:noProof/>
        </w:rPr>
        <w:drawing>
          <wp:inline distT="0" distB="0" distL="0" distR="0" wp14:anchorId="7C9ADF2E" wp14:editId="106EE555">
            <wp:extent cx="5489617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2341" cy="40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00" w:rsidRDefault="00346700" w:rsidP="005813BA">
      <w:pPr>
        <w:pStyle w:val="ListParagraph"/>
        <w:numPr>
          <w:ilvl w:val="0"/>
          <w:numId w:val="1"/>
        </w:numPr>
      </w:pPr>
      <w:r>
        <w:t>Scene opens with Drummer and band members ready to perform</w:t>
      </w:r>
    </w:p>
    <w:p w:rsidR="00346700" w:rsidRDefault="00346700" w:rsidP="005813BA">
      <w:pPr>
        <w:pStyle w:val="ListParagraph"/>
        <w:numPr>
          <w:ilvl w:val="0"/>
          <w:numId w:val="1"/>
        </w:numPr>
      </w:pPr>
      <w:r>
        <w:t>Music (Thunderstruck) begins</w:t>
      </w:r>
    </w:p>
    <w:p w:rsidR="00346700" w:rsidRDefault="00346700" w:rsidP="005813BA">
      <w:pPr>
        <w:pStyle w:val="ListParagraph"/>
        <w:numPr>
          <w:ilvl w:val="0"/>
          <w:numId w:val="1"/>
        </w:numPr>
      </w:pPr>
      <w:r>
        <w:t>Drummer plays to beat as the Bandbeesten leads the way</w:t>
      </w:r>
    </w:p>
    <w:p w:rsidR="00346700" w:rsidRDefault="00046CB3" w:rsidP="005813BA">
      <w:pPr>
        <w:pStyle w:val="ListParagraph"/>
        <w:numPr>
          <w:ilvl w:val="0"/>
          <w:numId w:val="1"/>
        </w:numPr>
      </w:pPr>
      <w:r>
        <w:t xml:space="preserve">Drummer stops midfield </w:t>
      </w:r>
    </w:p>
    <w:p w:rsidR="00046CB3" w:rsidRDefault="00046CB3" w:rsidP="005813BA">
      <w:pPr>
        <w:pStyle w:val="ListParagraph"/>
        <w:numPr>
          <w:ilvl w:val="0"/>
          <w:numId w:val="1"/>
        </w:numPr>
      </w:pPr>
      <w:r>
        <w:t>Drum Solo occurs</w:t>
      </w:r>
    </w:p>
    <w:p w:rsidR="005813BA" w:rsidRDefault="00046CB3" w:rsidP="005813BA">
      <w:pPr>
        <w:pStyle w:val="ListParagraph"/>
        <w:numPr>
          <w:ilvl w:val="0"/>
          <w:numId w:val="1"/>
        </w:numPr>
      </w:pPr>
      <w:r>
        <w:t>Bandbeesten and d</w:t>
      </w:r>
      <w:r w:rsidR="005813BA">
        <w:t>r</w:t>
      </w:r>
      <w:r>
        <w:t>ummer turn 180 degrees</w:t>
      </w:r>
    </w:p>
    <w:p w:rsidR="005813BA" w:rsidRDefault="005813BA" w:rsidP="005813BA">
      <w:pPr>
        <w:pStyle w:val="ListParagraph"/>
        <w:numPr>
          <w:ilvl w:val="0"/>
          <w:numId w:val="1"/>
        </w:numPr>
      </w:pPr>
      <w:r>
        <w:t>Marches back towards band members</w:t>
      </w:r>
    </w:p>
    <w:p w:rsidR="00046CB3" w:rsidRDefault="005813BA" w:rsidP="005813BA">
      <w:pPr>
        <w:pStyle w:val="ListParagraph"/>
        <w:numPr>
          <w:ilvl w:val="0"/>
          <w:numId w:val="1"/>
        </w:numPr>
      </w:pPr>
      <w:r>
        <w:t>Camera Pans to side shot</w:t>
      </w:r>
    </w:p>
    <w:p w:rsidR="005813BA" w:rsidRDefault="005813BA" w:rsidP="005813BA">
      <w:pPr>
        <w:pStyle w:val="ListParagraph"/>
        <w:numPr>
          <w:ilvl w:val="0"/>
          <w:numId w:val="1"/>
        </w:numPr>
      </w:pPr>
      <w:r>
        <w:t>Fade into real life Bandbeesten</w:t>
      </w:r>
    </w:p>
    <w:p w:rsidR="00157742" w:rsidRDefault="00157742" w:rsidP="00157742">
      <w:pPr>
        <w:pStyle w:val="ListParagraph"/>
      </w:pPr>
    </w:p>
    <w:p w:rsidR="005813BA" w:rsidRDefault="005813BA" w:rsidP="005813BA">
      <w:pPr>
        <w:rPr>
          <w:b/>
        </w:rPr>
      </w:pPr>
      <w:r w:rsidRPr="005813BA">
        <w:rPr>
          <w:b/>
        </w:rPr>
        <w:t>Lessons Learned:</w:t>
      </w:r>
    </w:p>
    <w:p w:rsidR="005813BA" w:rsidRDefault="005813BA" w:rsidP="00157742">
      <w:pPr>
        <w:pStyle w:val="ListParagraph"/>
        <w:numPr>
          <w:ilvl w:val="0"/>
          <w:numId w:val="2"/>
        </w:numPr>
      </w:pPr>
      <w:r>
        <w:t>Create tracks in human builder to utilize full functionality of workbench</w:t>
      </w:r>
    </w:p>
    <w:p w:rsidR="005813BA" w:rsidRDefault="005813BA" w:rsidP="00157742">
      <w:pPr>
        <w:pStyle w:val="ListParagraph"/>
        <w:numPr>
          <w:ilvl w:val="0"/>
          <w:numId w:val="2"/>
        </w:numPr>
      </w:pPr>
      <w:r>
        <w:t xml:space="preserve">A sequence cannot be compiled in </w:t>
      </w:r>
      <w:r w:rsidR="00157742">
        <w:t xml:space="preserve">the </w:t>
      </w:r>
      <w:r>
        <w:t>Human Builder workbench</w:t>
      </w:r>
    </w:p>
    <w:p w:rsidR="00157742" w:rsidRDefault="00157742" w:rsidP="00157742">
      <w:pPr>
        <w:pStyle w:val="ListParagraph"/>
        <w:numPr>
          <w:ilvl w:val="0"/>
          <w:numId w:val="2"/>
        </w:numPr>
      </w:pPr>
      <w:r>
        <w:t xml:space="preserve">Use DMU Navigator workbench to compile tracks into sequence and create video </w:t>
      </w:r>
    </w:p>
    <w:p w:rsidR="00157742" w:rsidRDefault="00157742" w:rsidP="009144A9">
      <w:pPr>
        <w:pStyle w:val="ListParagraph"/>
        <w:numPr>
          <w:ilvl w:val="0"/>
          <w:numId w:val="2"/>
        </w:numPr>
      </w:pPr>
      <w:r>
        <w:t>Generate video: Select Tools</w:t>
      </w:r>
      <w:r>
        <w:sym w:font="Wingdings" w:char="F0E0"/>
      </w:r>
      <w:r>
        <w:t xml:space="preserve"> Simulation</w:t>
      </w:r>
      <w:r>
        <w:sym w:font="Wingdings" w:char="F0E0"/>
      </w:r>
      <w:r>
        <w:t xml:space="preserve"> Generate Video</w:t>
      </w:r>
    </w:p>
    <w:p w:rsidR="009144A9" w:rsidRDefault="009144A9" w:rsidP="009144A9">
      <w:pPr>
        <w:pStyle w:val="ListParagraph"/>
        <w:numPr>
          <w:ilvl w:val="0"/>
          <w:numId w:val="2"/>
        </w:numPr>
      </w:pPr>
      <w:r>
        <w:t>Catia V5 Human Builder is idealized for simulation</w:t>
      </w:r>
    </w:p>
    <w:p w:rsidR="009144A9" w:rsidRDefault="009144A9" w:rsidP="009144A9">
      <w:pPr>
        <w:pStyle w:val="ListParagraph"/>
        <w:numPr>
          <w:ilvl w:val="0"/>
          <w:numId w:val="2"/>
        </w:numPr>
      </w:pPr>
      <w:r>
        <w:t>Simulation is too restrictive for this Bandbeesten Experience</w:t>
      </w:r>
    </w:p>
    <w:p w:rsidR="009144A9" w:rsidRDefault="009144A9" w:rsidP="009144A9"/>
    <w:p w:rsidR="00157742" w:rsidRDefault="00157742" w:rsidP="00157742"/>
    <w:p w:rsidR="00157742" w:rsidRDefault="00157742" w:rsidP="005813BA">
      <w:pPr>
        <w:rPr>
          <w:b/>
        </w:rPr>
      </w:pPr>
    </w:p>
    <w:p w:rsidR="00157742" w:rsidRDefault="00157742" w:rsidP="005813BA">
      <w:pPr>
        <w:rPr>
          <w:b/>
        </w:rPr>
      </w:pPr>
      <w:r w:rsidRPr="00157742">
        <w:rPr>
          <w:b/>
        </w:rPr>
        <w:t>Challenges to consider:</w:t>
      </w:r>
    </w:p>
    <w:p w:rsidR="00581AF1" w:rsidRDefault="00157742" w:rsidP="009144A9">
      <w:pPr>
        <w:ind w:left="720"/>
      </w:pPr>
      <w:r w:rsidRPr="00581AF1">
        <w:t>Tracks can be compiled and merged in the same dialogue box</w:t>
      </w:r>
      <w:r w:rsidR="007C397B">
        <w:t xml:space="preserve">.  </w:t>
      </w:r>
      <w:r w:rsidRPr="00581AF1">
        <w:t>Merging allows for simultaneous m</w:t>
      </w:r>
      <w:r w:rsidR="009144A9">
        <w:t>otion</w:t>
      </w:r>
      <w:r w:rsidRPr="00581AF1">
        <w:t xml:space="preserve"> to be </w:t>
      </w:r>
      <w:r w:rsidR="00581AF1" w:rsidRPr="00581AF1">
        <w:t>choreographed</w:t>
      </w:r>
      <w:r w:rsidR="00581AF1">
        <w:t xml:space="preserve">.  Merging shuttles with manikin movements did not produce </w:t>
      </w:r>
      <w:r w:rsidR="009144A9">
        <w:t xml:space="preserve">the desired </w:t>
      </w:r>
      <w:r w:rsidR="00581AF1">
        <w:t>results.</w:t>
      </w:r>
      <w:r w:rsidR="00581AF1" w:rsidRPr="00581AF1">
        <w:t xml:space="preserve"> </w:t>
      </w:r>
      <w:r w:rsidRPr="00581AF1">
        <w:t xml:space="preserve"> </w:t>
      </w:r>
      <w:r w:rsidR="00581AF1">
        <w:t xml:space="preserve">Shuttling is apparent in the resulting sequence </w:t>
      </w:r>
      <w:r w:rsidR="009144A9">
        <w:t>while</w:t>
      </w:r>
      <w:r w:rsidR="00581AF1">
        <w:t xml:space="preserve"> manikin movements are suppressed.  The conclusion is shuttling and manikin motion cannot be sequenced simultaneously with Catia V5 Human Builder.</w:t>
      </w:r>
    </w:p>
    <w:p w:rsidR="00157742" w:rsidRDefault="00581AF1" w:rsidP="00581AF1">
      <w:pPr>
        <w:ind w:left="720"/>
      </w:pPr>
      <w:r>
        <w:t xml:space="preserve">The manikin vision is </w:t>
      </w:r>
      <w:r w:rsidR="007C397B">
        <w:t>run adjacent to the global screen or selected camera angle.  A method for animating only the manikin vision was not found.</w:t>
      </w:r>
    </w:p>
    <w:p w:rsidR="007C397B" w:rsidRDefault="007C397B" w:rsidP="007C397B">
      <w:pPr>
        <w:rPr>
          <w:b/>
        </w:rPr>
      </w:pPr>
      <w:r w:rsidRPr="007C397B">
        <w:rPr>
          <w:b/>
        </w:rPr>
        <w:t>Video Replay:</w:t>
      </w:r>
    </w:p>
    <w:p w:rsidR="009144A9" w:rsidRDefault="007C397B" w:rsidP="009144A9">
      <w:pPr>
        <w:spacing w:after="0"/>
        <w:ind w:left="720"/>
      </w:pPr>
      <w:r>
        <w:t xml:space="preserve">A video has been created. Please see following Catia product file located on the shared drive </w:t>
      </w:r>
    </w:p>
    <w:p w:rsidR="007C397B" w:rsidRDefault="006137C3" w:rsidP="009144A9">
      <w:pPr>
        <w:spacing w:after="0"/>
        <w:ind w:left="720"/>
      </w:pPr>
      <w:r>
        <w:t>Fall 2014.</w:t>
      </w:r>
    </w:p>
    <w:p w:rsidR="009144A9" w:rsidRDefault="009144A9" w:rsidP="009144A9">
      <w:pPr>
        <w:spacing w:after="0"/>
        <w:ind w:left="720"/>
      </w:pPr>
    </w:p>
    <w:p w:rsidR="007C397B" w:rsidRDefault="007C397B" w:rsidP="007C397B">
      <w:r>
        <w:tab/>
      </w:r>
      <w:r>
        <w:rPr>
          <w:noProof/>
        </w:rPr>
        <w:drawing>
          <wp:inline distT="0" distB="0" distL="0" distR="0" wp14:anchorId="10413021" wp14:editId="01E92B01">
            <wp:extent cx="1543050" cy="25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7C3" w:rsidRPr="007C397B" w:rsidRDefault="006137C3" w:rsidP="006137C3">
      <w:pPr>
        <w:ind w:left="720"/>
      </w:pPr>
      <w:r>
        <w:t>A video replay is available in the design tree under applications.  This short</w:t>
      </w:r>
      <w:bookmarkStart w:id="0" w:name="_GoBack"/>
      <w:bookmarkEnd w:id="0"/>
      <w:r>
        <w:t xml:space="preserve"> video shows the current state of sequencing.  The drummer marches and drums in place.  Tracks may be edited and new sequencing created as discoveries are made.</w:t>
      </w:r>
    </w:p>
    <w:sectPr w:rsidR="006137C3" w:rsidRPr="007C39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00" w:rsidRDefault="00346700" w:rsidP="00346700">
      <w:pPr>
        <w:spacing w:after="0" w:line="240" w:lineRule="auto"/>
      </w:pPr>
      <w:r>
        <w:separator/>
      </w:r>
    </w:p>
  </w:endnote>
  <w:endnote w:type="continuationSeparator" w:id="0">
    <w:p w:rsidR="00346700" w:rsidRDefault="00346700" w:rsidP="0034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00" w:rsidRDefault="00346700" w:rsidP="00346700">
      <w:pPr>
        <w:spacing w:after="0" w:line="240" w:lineRule="auto"/>
      </w:pPr>
      <w:r>
        <w:separator/>
      </w:r>
    </w:p>
  </w:footnote>
  <w:footnote w:type="continuationSeparator" w:id="0">
    <w:p w:rsidR="00346700" w:rsidRDefault="00346700" w:rsidP="0034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00" w:rsidRDefault="00346700" w:rsidP="00346700">
    <w:pPr>
      <w:pStyle w:val="Header"/>
      <w:jc w:val="center"/>
    </w:pPr>
    <w:r>
      <w:t>The Bandbeesten Experience</w:t>
    </w:r>
  </w:p>
  <w:p w:rsidR="00346700" w:rsidRDefault="00346700" w:rsidP="00346700">
    <w:pPr>
      <w:pStyle w:val="Header"/>
      <w:jc w:val="center"/>
    </w:pPr>
    <w:r>
      <w:t>With Catia V5 Human Builder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089F"/>
    <w:multiLevelType w:val="hybridMultilevel"/>
    <w:tmpl w:val="F0B0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33CF"/>
    <w:multiLevelType w:val="hybridMultilevel"/>
    <w:tmpl w:val="A902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91237"/>
    <w:multiLevelType w:val="hybridMultilevel"/>
    <w:tmpl w:val="9062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00"/>
    <w:rsid w:val="00046CB3"/>
    <w:rsid w:val="00157742"/>
    <w:rsid w:val="002C445A"/>
    <w:rsid w:val="00346700"/>
    <w:rsid w:val="005813BA"/>
    <w:rsid w:val="00581AF1"/>
    <w:rsid w:val="006137C3"/>
    <w:rsid w:val="007C397B"/>
    <w:rsid w:val="007E4803"/>
    <w:rsid w:val="009144A9"/>
    <w:rsid w:val="00BA464A"/>
    <w:rsid w:val="00E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2DA72-FB1B-41F6-B221-EA9BB0B6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00"/>
  </w:style>
  <w:style w:type="paragraph" w:styleId="Footer">
    <w:name w:val="footer"/>
    <w:basedOn w:val="Normal"/>
    <w:link w:val="FooterChar"/>
    <w:uiPriority w:val="99"/>
    <w:unhideWhenUsed/>
    <w:rsid w:val="0034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700"/>
  </w:style>
  <w:style w:type="paragraph" w:styleId="ListParagraph">
    <w:name w:val="List Paragraph"/>
    <w:basedOn w:val="Normal"/>
    <w:uiPriority w:val="34"/>
    <w:qFormat/>
    <w:rsid w:val="005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Labrum, Allyson (labr5159@vandals.uidaho.edu)</dc:creator>
  <cp:keywords/>
  <dc:description/>
  <cp:lastModifiedBy>Labrum, Allyson (labr5159@vandals.uidaho.edu)</cp:lastModifiedBy>
  <cp:revision>2</cp:revision>
  <dcterms:created xsi:type="dcterms:W3CDTF">2014-12-18T05:12:00Z</dcterms:created>
  <dcterms:modified xsi:type="dcterms:W3CDTF">2014-12-18T05:55:00Z</dcterms:modified>
</cp:coreProperties>
</file>