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5D" w:rsidRPr="00B22190" w:rsidRDefault="0039405D" w:rsidP="0039405D">
      <w:pPr>
        <w:pStyle w:val="Heading1"/>
        <w:numPr>
          <w:ilvl w:val="0"/>
          <w:numId w:val="0"/>
        </w:numPr>
        <w:spacing w:line="300" w:lineRule="exact"/>
        <w:rPr>
          <w:rFonts w:ascii="Arial" w:hAnsi="Arial" w:cs="Arial"/>
          <w:sz w:val="26"/>
          <w:szCs w:val="26"/>
        </w:rPr>
      </w:pPr>
      <w:r w:rsidRPr="00B22190">
        <w:rPr>
          <w:rFonts w:ascii="Arial" w:hAnsi="Arial" w:cs="Arial"/>
          <w:sz w:val="26"/>
          <w:szCs w:val="26"/>
        </w:rPr>
        <w:t>University of Idaho</w:t>
      </w:r>
    </w:p>
    <w:p w:rsidR="0039405D" w:rsidRDefault="0039405D" w:rsidP="0039405D">
      <w:pPr>
        <w:spacing w:line="30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SURVEY OF </w:t>
      </w:r>
      <w:r w:rsidRPr="00A220FA">
        <w:rPr>
          <w:rFonts w:cs="Arial"/>
          <w:b/>
          <w:sz w:val="28"/>
          <w:szCs w:val="28"/>
        </w:rPr>
        <w:t>GRADUATE ALUMNI</w:t>
      </w:r>
      <w:r>
        <w:rPr>
          <w:rFonts w:cs="Arial"/>
          <w:b/>
          <w:sz w:val="28"/>
          <w:szCs w:val="28"/>
        </w:rPr>
        <w:t xml:space="preserve"> -</w:t>
      </w:r>
      <w:r w:rsidRPr="00A220F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2011</w:t>
      </w:r>
    </w:p>
    <w:p w:rsidR="0039405D" w:rsidRDefault="0039405D" w:rsidP="0039405D">
      <w:pPr>
        <w:spacing w:line="300" w:lineRule="exact"/>
        <w:jc w:val="center"/>
        <w:rPr>
          <w:rFonts w:cs="Arial"/>
          <w:b/>
          <w:sz w:val="24"/>
          <w:szCs w:val="24"/>
        </w:rPr>
      </w:pPr>
      <w:r w:rsidRPr="00B22190">
        <w:rPr>
          <w:rFonts w:cs="Arial"/>
          <w:b/>
          <w:sz w:val="24"/>
          <w:szCs w:val="24"/>
        </w:rPr>
        <w:t xml:space="preserve">Classes of </w:t>
      </w:r>
      <w:r>
        <w:rPr>
          <w:rFonts w:cs="Arial"/>
          <w:b/>
          <w:sz w:val="24"/>
          <w:szCs w:val="24"/>
        </w:rPr>
        <w:t>2004, 2005, 2006, and 2007</w:t>
      </w:r>
    </w:p>
    <w:p w:rsidR="00537C2A" w:rsidRDefault="00537C2A" w:rsidP="0039405D">
      <w:pPr>
        <w:spacing w:line="300" w:lineRule="exact"/>
        <w:jc w:val="center"/>
        <w:rPr>
          <w:rFonts w:cs="Arial"/>
          <w:b/>
          <w:sz w:val="24"/>
          <w:szCs w:val="24"/>
        </w:rPr>
      </w:pPr>
    </w:p>
    <w:p w:rsidR="00CC533B" w:rsidRDefault="00537C2A" w:rsidP="00537C2A">
      <w:pPr>
        <w:spacing w:line="300" w:lineRule="exact"/>
        <w:jc w:val="center"/>
      </w:pPr>
      <w:r>
        <w:rPr>
          <w:rFonts w:cs="Arial"/>
          <w:b/>
          <w:sz w:val="24"/>
          <w:szCs w:val="24"/>
        </w:rPr>
        <w:t>Quality of Education</w:t>
      </w:r>
    </w:p>
    <w:p w:rsidR="0039405D" w:rsidRDefault="0039405D"/>
    <w:p w:rsidR="0039405D" w:rsidRDefault="00FA5D93" w:rsidP="0039405D">
      <w:pPr>
        <w:ind w:left="630"/>
      </w:pPr>
      <w:r>
        <w:rPr>
          <w:noProof/>
        </w:rPr>
        <w:drawing>
          <wp:inline distT="0" distB="0" distL="0" distR="0" wp14:anchorId="09BE667C" wp14:editId="6D787326">
            <wp:extent cx="5469309" cy="3794333"/>
            <wp:effectExtent l="0" t="0" r="17145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7C2A" w:rsidRDefault="00537C2A" w:rsidP="0039405D">
      <w:pPr>
        <w:ind w:left="630"/>
      </w:pPr>
    </w:p>
    <w:p w:rsidR="00537C2A" w:rsidRDefault="00537C2A" w:rsidP="0039405D">
      <w:pPr>
        <w:ind w:left="630"/>
      </w:pPr>
    </w:p>
    <w:p w:rsidR="00537C2A" w:rsidRDefault="00537C2A" w:rsidP="00537C2A"/>
    <w:p w:rsidR="00537C2A" w:rsidRDefault="00537C2A" w:rsidP="008860F3">
      <w:pPr>
        <w:ind w:left="1080"/>
      </w:pPr>
      <w:r>
        <w:rPr>
          <w:noProof/>
        </w:rPr>
        <w:drawing>
          <wp:inline distT="0" distB="0" distL="0" distR="0" wp14:anchorId="6C0342D2" wp14:editId="54276753">
            <wp:extent cx="4836920" cy="2734654"/>
            <wp:effectExtent l="0" t="0" r="1905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7C2A" w:rsidRPr="00537C2A" w:rsidRDefault="00537C2A" w:rsidP="00537C2A">
      <w:pPr>
        <w:ind w:left="630"/>
        <w:jc w:val="center"/>
        <w:rPr>
          <w:b/>
          <w:sz w:val="24"/>
          <w:szCs w:val="24"/>
        </w:rPr>
      </w:pPr>
      <w:r w:rsidRPr="00537C2A">
        <w:rPr>
          <w:b/>
          <w:sz w:val="24"/>
          <w:szCs w:val="24"/>
        </w:rPr>
        <w:lastRenderedPageBreak/>
        <w:t>Employment</w:t>
      </w:r>
      <w:r w:rsidR="00FA5D93">
        <w:rPr>
          <w:b/>
          <w:sz w:val="24"/>
          <w:szCs w:val="24"/>
        </w:rPr>
        <w:t xml:space="preserve"> 2011</w:t>
      </w:r>
    </w:p>
    <w:p w:rsidR="00537C2A" w:rsidRDefault="00537C2A" w:rsidP="00537C2A">
      <w:pPr>
        <w:ind w:left="630"/>
        <w:jc w:val="center"/>
      </w:pPr>
    </w:p>
    <w:p w:rsidR="00537C2A" w:rsidRDefault="00537C2A" w:rsidP="00537C2A">
      <w:pPr>
        <w:ind w:left="1440"/>
      </w:pPr>
      <w:r>
        <w:rPr>
          <w:noProof/>
        </w:rPr>
        <w:drawing>
          <wp:inline distT="0" distB="0" distL="0" distR="0" wp14:anchorId="118CBDE5" wp14:editId="293DDAE3">
            <wp:extent cx="4007978" cy="2144994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7C2A" w:rsidRDefault="00537C2A" w:rsidP="0039405D">
      <w:pPr>
        <w:ind w:left="630"/>
      </w:pPr>
    </w:p>
    <w:p w:rsidR="00537C2A" w:rsidRDefault="00DE55A0" w:rsidP="00537C2A">
      <w:pPr>
        <w:ind w:left="1080"/>
      </w:pPr>
      <w:r>
        <w:rPr>
          <w:noProof/>
        </w:rPr>
        <w:drawing>
          <wp:inline distT="0" distB="0" distL="0" distR="0" wp14:anchorId="00174E2B" wp14:editId="3F7C95BE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5D93" w:rsidRDefault="00FA5D93" w:rsidP="00537C2A">
      <w:pPr>
        <w:ind w:left="1080"/>
      </w:pPr>
    </w:p>
    <w:p w:rsidR="00537C2A" w:rsidRDefault="00537C2A" w:rsidP="00537C2A">
      <w:pPr>
        <w:ind w:left="1440"/>
      </w:pPr>
      <w:r>
        <w:rPr>
          <w:noProof/>
        </w:rPr>
        <w:drawing>
          <wp:inline distT="0" distB="0" distL="0" distR="0" wp14:anchorId="3BBC7803" wp14:editId="7DB99ACA">
            <wp:extent cx="3890011" cy="2594610"/>
            <wp:effectExtent l="0" t="0" r="1524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7C2A" w:rsidRDefault="00537C2A" w:rsidP="00537C2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 Finances</w:t>
      </w:r>
      <w:r w:rsidR="00FA5D93">
        <w:rPr>
          <w:b/>
          <w:sz w:val="24"/>
          <w:szCs w:val="24"/>
        </w:rPr>
        <w:t xml:space="preserve"> 2011</w:t>
      </w:r>
    </w:p>
    <w:p w:rsidR="00537C2A" w:rsidRDefault="00537C2A" w:rsidP="00537C2A">
      <w:pPr>
        <w:ind w:left="720"/>
        <w:jc w:val="center"/>
        <w:rPr>
          <w:b/>
          <w:sz w:val="24"/>
          <w:szCs w:val="24"/>
        </w:rPr>
      </w:pPr>
    </w:p>
    <w:p w:rsidR="00537C2A" w:rsidRPr="00537C2A" w:rsidRDefault="00537C2A" w:rsidP="00DE55A0">
      <w:pPr>
        <w:ind w:left="-90"/>
        <w:rPr>
          <w:sz w:val="24"/>
          <w:szCs w:val="24"/>
        </w:rPr>
      </w:pPr>
      <w:r>
        <w:rPr>
          <w:noProof/>
        </w:rPr>
        <w:drawing>
          <wp:inline distT="0" distB="0" distL="0" distR="0" wp14:anchorId="4395C7E7" wp14:editId="24A4BD81">
            <wp:extent cx="6152972" cy="3102123"/>
            <wp:effectExtent l="0" t="0" r="19685" b="222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C2A" w:rsidRDefault="00537C2A" w:rsidP="00537C2A">
      <w:pPr>
        <w:ind w:left="1440"/>
      </w:pPr>
    </w:p>
    <w:p w:rsidR="00537C2A" w:rsidRDefault="00537C2A" w:rsidP="00537C2A">
      <w:pPr>
        <w:ind w:left="1440"/>
      </w:pPr>
      <w:r>
        <w:rPr>
          <w:noProof/>
        </w:rPr>
        <w:drawing>
          <wp:inline distT="0" distB="0" distL="0" distR="0" wp14:anchorId="0BDB9BC8" wp14:editId="680115F9">
            <wp:extent cx="4238714" cy="2119357"/>
            <wp:effectExtent l="0" t="0" r="952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4C17" w:rsidRDefault="00BD4C17" w:rsidP="00537C2A">
      <w:pPr>
        <w:ind w:left="1440"/>
      </w:pPr>
    </w:p>
    <w:p w:rsidR="00537C2A" w:rsidRDefault="00537C2A" w:rsidP="00537C2A">
      <w:pPr>
        <w:ind w:left="1440"/>
      </w:pPr>
    </w:p>
    <w:p w:rsidR="00537C2A" w:rsidRDefault="00BD4C17" w:rsidP="00537C2A">
      <w:r>
        <w:rPr>
          <w:noProof/>
        </w:rPr>
        <w:drawing>
          <wp:inline distT="0" distB="0" distL="0" distR="0" wp14:anchorId="0027E758" wp14:editId="039171BF">
            <wp:extent cx="6178609" cy="1914258"/>
            <wp:effectExtent l="0" t="0" r="1270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5D93" w:rsidRDefault="00FA5D93">
      <w:r>
        <w:br w:type="page"/>
      </w:r>
    </w:p>
    <w:p w:rsidR="00FA5D93" w:rsidRDefault="00FA5D93" w:rsidP="00FA5D93">
      <w:pPr>
        <w:jc w:val="center"/>
        <w:rPr>
          <w:rFonts w:cs="Arial"/>
          <w:b/>
          <w:sz w:val="24"/>
          <w:szCs w:val="24"/>
        </w:rPr>
      </w:pPr>
      <w:r w:rsidRPr="00FA5D93">
        <w:rPr>
          <w:rFonts w:cs="Arial"/>
          <w:b/>
          <w:sz w:val="24"/>
          <w:szCs w:val="24"/>
        </w:rPr>
        <w:lastRenderedPageBreak/>
        <w:t>Employment Trends</w:t>
      </w:r>
    </w:p>
    <w:p w:rsidR="00FA5D93" w:rsidRDefault="00FA5D93" w:rsidP="00FA5D93">
      <w:pPr>
        <w:jc w:val="center"/>
        <w:rPr>
          <w:rFonts w:cs="Arial"/>
          <w:b/>
          <w:sz w:val="24"/>
          <w:szCs w:val="24"/>
        </w:rPr>
      </w:pPr>
    </w:p>
    <w:p w:rsidR="00FA5D93" w:rsidRPr="00FA5D93" w:rsidRDefault="004875DF" w:rsidP="00FA5D93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3345B23" wp14:editId="6EAC12FA">
            <wp:extent cx="5947873" cy="7409203"/>
            <wp:effectExtent l="0" t="0" r="15240" b="203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FA5D93" w:rsidRPr="00FA5D93" w:rsidSect="00CC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A8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D"/>
    <w:rsid w:val="001B0270"/>
    <w:rsid w:val="00285181"/>
    <w:rsid w:val="002B2EB2"/>
    <w:rsid w:val="0039405D"/>
    <w:rsid w:val="00484DD0"/>
    <w:rsid w:val="004875DF"/>
    <w:rsid w:val="00537C2A"/>
    <w:rsid w:val="005841C0"/>
    <w:rsid w:val="008860F3"/>
    <w:rsid w:val="008B0119"/>
    <w:rsid w:val="008C4CA2"/>
    <w:rsid w:val="00976FB8"/>
    <w:rsid w:val="00A91C5A"/>
    <w:rsid w:val="00BD4C17"/>
    <w:rsid w:val="00CC533B"/>
    <w:rsid w:val="00DE55A0"/>
    <w:rsid w:val="00E053BA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5D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405D"/>
    <w:pPr>
      <w:keepNext/>
      <w:numPr>
        <w:numId w:val="1"/>
      </w:numPr>
      <w:spacing w:line="200" w:lineRule="exact"/>
      <w:jc w:val="center"/>
      <w:outlineLvl w:val="0"/>
    </w:pPr>
    <w:rPr>
      <w:rFonts w:ascii="Abadi MT Condensed Light" w:hAnsi="Abadi MT Condensed Ligh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9405D"/>
    <w:pPr>
      <w:keepNext/>
      <w:numPr>
        <w:ilvl w:val="1"/>
        <w:numId w:val="1"/>
      </w:numPr>
      <w:jc w:val="center"/>
      <w:outlineLvl w:val="1"/>
    </w:pPr>
    <w:rPr>
      <w:rFonts w:ascii="Abadi MT Condensed Light" w:hAnsi="Abadi MT Condensed Light"/>
      <w:b/>
    </w:rPr>
  </w:style>
  <w:style w:type="paragraph" w:styleId="Heading3">
    <w:name w:val="heading 3"/>
    <w:basedOn w:val="Normal"/>
    <w:next w:val="Normal"/>
    <w:link w:val="Heading3Char"/>
    <w:qFormat/>
    <w:rsid w:val="0039405D"/>
    <w:pPr>
      <w:keepNext/>
      <w:numPr>
        <w:ilvl w:val="2"/>
        <w:numId w:val="1"/>
      </w:numPr>
      <w:outlineLvl w:val="2"/>
    </w:pPr>
    <w:rPr>
      <w:rFonts w:ascii="Abadi MT Condensed Light" w:hAnsi="Abadi MT Condensed Light"/>
      <w:b/>
    </w:rPr>
  </w:style>
  <w:style w:type="paragraph" w:styleId="Heading4">
    <w:name w:val="heading 4"/>
    <w:basedOn w:val="Normal"/>
    <w:next w:val="Normal"/>
    <w:link w:val="Heading4Char"/>
    <w:qFormat/>
    <w:rsid w:val="0039405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9405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9405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39405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9405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9405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05D"/>
    <w:rPr>
      <w:rFonts w:ascii="Abadi MT Condensed Light" w:eastAsia="Times New Roman" w:hAnsi="Abadi MT Condensed Light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9405D"/>
    <w:rPr>
      <w:rFonts w:ascii="Abadi MT Condensed Light" w:eastAsia="Times New Roman" w:hAnsi="Abadi MT Condensed Light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9405D"/>
    <w:rPr>
      <w:rFonts w:ascii="Abadi MT Condensed Light" w:eastAsia="Times New Roman" w:hAnsi="Abadi MT Condensed Ligh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9405D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9405D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9405D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9405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405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405D"/>
    <w:rPr>
      <w:rFonts w:ascii="Arial" w:eastAsia="Times New Roman" w:hAnsi="Arial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5D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9405D"/>
    <w:pPr>
      <w:keepNext/>
      <w:numPr>
        <w:numId w:val="1"/>
      </w:numPr>
      <w:spacing w:line="200" w:lineRule="exact"/>
      <w:jc w:val="center"/>
      <w:outlineLvl w:val="0"/>
    </w:pPr>
    <w:rPr>
      <w:rFonts w:ascii="Abadi MT Condensed Light" w:hAnsi="Abadi MT Condensed Ligh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9405D"/>
    <w:pPr>
      <w:keepNext/>
      <w:numPr>
        <w:ilvl w:val="1"/>
        <w:numId w:val="1"/>
      </w:numPr>
      <w:jc w:val="center"/>
      <w:outlineLvl w:val="1"/>
    </w:pPr>
    <w:rPr>
      <w:rFonts w:ascii="Abadi MT Condensed Light" w:hAnsi="Abadi MT Condensed Light"/>
      <w:b/>
    </w:rPr>
  </w:style>
  <w:style w:type="paragraph" w:styleId="Heading3">
    <w:name w:val="heading 3"/>
    <w:basedOn w:val="Normal"/>
    <w:next w:val="Normal"/>
    <w:link w:val="Heading3Char"/>
    <w:qFormat/>
    <w:rsid w:val="0039405D"/>
    <w:pPr>
      <w:keepNext/>
      <w:numPr>
        <w:ilvl w:val="2"/>
        <w:numId w:val="1"/>
      </w:numPr>
      <w:outlineLvl w:val="2"/>
    </w:pPr>
    <w:rPr>
      <w:rFonts w:ascii="Abadi MT Condensed Light" w:hAnsi="Abadi MT Condensed Light"/>
      <w:b/>
    </w:rPr>
  </w:style>
  <w:style w:type="paragraph" w:styleId="Heading4">
    <w:name w:val="heading 4"/>
    <w:basedOn w:val="Normal"/>
    <w:next w:val="Normal"/>
    <w:link w:val="Heading4Char"/>
    <w:qFormat/>
    <w:rsid w:val="0039405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9405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9405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39405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9405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9405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05D"/>
    <w:rPr>
      <w:rFonts w:ascii="Abadi MT Condensed Light" w:eastAsia="Times New Roman" w:hAnsi="Abadi MT Condensed Light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9405D"/>
    <w:rPr>
      <w:rFonts w:ascii="Abadi MT Condensed Light" w:eastAsia="Times New Roman" w:hAnsi="Abadi MT Condensed Light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9405D"/>
    <w:rPr>
      <w:rFonts w:ascii="Abadi MT Condensed Light" w:eastAsia="Times New Roman" w:hAnsi="Abadi MT Condensed Ligh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9405D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9405D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9405D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9405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405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405D"/>
    <w:rPr>
      <w:rFonts w:ascii="Arial" w:eastAsia="Times New Roman" w:hAnsi="Arial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.uidaho.edu\shared\OPB\IRAA\Jane\Grad%20Alum\2012\2011%20GAS\GAS%202011\Visual%20aids%20for%202011-12%20GSS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Q-1  In general, how satisfied are you with the quality of the following aspects of your life and education at UI?</a:t>
            </a:r>
          </a:p>
        </c:rich>
      </c:tx>
      <c:layout>
        <c:manualLayout>
          <c:xMode val="edge"/>
          <c:yMode val="edge"/>
          <c:x val="0.13707083876575402"/>
          <c:y val="1.45322434150772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0360676275558758"/>
          <c:y val="0.22357803182551975"/>
          <c:w val="0.43088002601739911"/>
          <c:h val="0.650868683207846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Satisfaction!$B$2</c:f>
              <c:strCache>
                <c:ptCount val="1"/>
                <c:pt idx="0">
                  <c:v>Very Satisfied</c:v>
                </c:pt>
              </c:strCache>
            </c:strRef>
          </c:tx>
          <c:invertIfNegative val="0"/>
          <c:cat>
            <c:strRef>
              <c:f>Satisfaction!$A$3:$A$14</c:f>
              <c:strCache>
                <c:ptCount val="12"/>
                <c:pt idx="0">
                  <c:v>     Overall graduate education</c:v>
                </c:pt>
                <c:pt idx="1">
                  <c:v>     Graduate education in my major field</c:v>
                </c:pt>
                <c:pt idx="2">
                  <c:v>     Education in my minor/cognate field(s)</c:v>
                </c:pt>
                <c:pt idx="3">
                  <c:v>     Campus life, social interactions</c:v>
                </c:pt>
                <c:pt idx="4">
                  <c:v>     Cost of UI (relative to other options)</c:v>
                </c:pt>
                <c:pt idx="5">
                  <c:v>     Convenience of university location I attended</c:v>
                </c:pt>
                <c:pt idx="6">
                  <c:v>     Academic reputation of the UI</c:v>
                </c:pt>
                <c:pt idx="7">
                  <c:v>     Research reputation of the UI</c:v>
                </c:pt>
                <c:pt idx="8">
                  <c:v>     Graduate admissions process</c:v>
                </c:pt>
                <c:pt idx="9">
                  <c:v>     Career development opportunities</c:v>
                </c:pt>
                <c:pt idx="10">
                  <c:v>     Quality of curriculum</c:v>
                </c:pt>
                <c:pt idx="11">
                  <c:v>     Quality of instruction</c:v>
                </c:pt>
              </c:strCache>
            </c:strRef>
          </c:cat>
          <c:val>
            <c:numRef>
              <c:f>Satisfaction!$B$3:$B$14</c:f>
              <c:numCache>
                <c:formatCode>General</c:formatCode>
                <c:ptCount val="12"/>
                <c:pt idx="0">
                  <c:v>39</c:v>
                </c:pt>
                <c:pt idx="1">
                  <c:v>42</c:v>
                </c:pt>
                <c:pt idx="2">
                  <c:v>14</c:v>
                </c:pt>
                <c:pt idx="3">
                  <c:v>21</c:v>
                </c:pt>
                <c:pt idx="4">
                  <c:v>44</c:v>
                </c:pt>
                <c:pt idx="5">
                  <c:v>51</c:v>
                </c:pt>
                <c:pt idx="6">
                  <c:v>28</c:v>
                </c:pt>
                <c:pt idx="7">
                  <c:v>24</c:v>
                </c:pt>
                <c:pt idx="8">
                  <c:v>36</c:v>
                </c:pt>
                <c:pt idx="9">
                  <c:v>17</c:v>
                </c:pt>
                <c:pt idx="10">
                  <c:v>32</c:v>
                </c:pt>
                <c:pt idx="11">
                  <c:v>37</c:v>
                </c:pt>
              </c:numCache>
            </c:numRef>
          </c:val>
        </c:ser>
        <c:ser>
          <c:idx val="1"/>
          <c:order val="1"/>
          <c:tx>
            <c:strRef>
              <c:f>Satisfaction!$C$2</c:f>
              <c:strCache>
                <c:ptCount val="1"/>
                <c:pt idx="0">
                  <c:v>Satisfied</c:v>
                </c:pt>
              </c:strCache>
            </c:strRef>
          </c:tx>
          <c:invertIfNegative val="0"/>
          <c:cat>
            <c:strRef>
              <c:f>Satisfaction!$A$3:$A$14</c:f>
              <c:strCache>
                <c:ptCount val="12"/>
                <c:pt idx="0">
                  <c:v>     Overall graduate education</c:v>
                </c:pt>
                <c:pt idx="1">
                  <c:v>     Graduate education in my major field</c:v>
                </c:pt>
                <c:pt idx="2">
                  <c:v>     Education in my minor/cognate field(s)</c:v>
                </c:pt>
                <c:pt idx="3">
                  <c:v>     Campus life, social interactions</c:v>
                </c:pt>
                <c:pt idx="4">
                  <c:v>     Cost of UI (relative to other options)</c:v>
                </c:pt>
                <c:pt idx="5">
                  <c:v>     Convenience of university location I attended</c:v>
                </c:pt>
                <c:pt idx="6">
                  <c:v>     Academic reputation of the UI</c:v>
                </c:pt>
                <c:pt idx="7">
                  <c:v>     Research reputation of the UI</c:v>
                </c:pt>
                <c:pt idx="8">
                  <c:v>     Graduate admissions process</c:v>
                </c:pt>
                <c:pt idx="9">
                  <c:v>     Career development opportunities</c:v>
                </c:pt>
                <c:pt idx="10">
                  <c:v>     Quality of curriculum</c:v>
                </c:pt>
                <c:pt idx="11">
                  <c:v>     Quality of instruction</c:v>
                </c:pt>
              </c:strCache>
            </c:strRef>
          </c:cat>
          <c:val>
            <c:numRef>
              <c:f>Satisfaction!$C$3:$C$14</c:f>
              <c:numCache>
                <c:formatCode>General</c:formatCode>
                <c:ptCount val="12"/>
                <c:pt idx="0">
                  <c:v>56</c:v>
                </c:pt>
                <c:pt idx="1">
                  <c:v>51</c:v>
                </c:pt>
                <c:pt idx="2">
                  <c:v>25</c:v>
                </c:pt>
                <c:pt idx="3">
                  <c:v>46</c:v>
                </c:pt>
                <c:pt idx="4">
                  <c:v>50</c:v>
                </c:pt>
                <c:pt idx="5">
                  <c:v>40</c:v>
                </c:pt>
                <c:pt idx="6">
                  <c:v>61</c:v>
                </c:pt>
                <c:pt idx="7">
                  <c:v>54</c:v>
                </c:pt>
                <c:pt idx="8">
                  <c:v>60</c:v>
                </c:pt>
                <c:pt idx="9">
                  <c:v>43</c:v>
                </c:pt>
                <c:pt idx="10">
                  <c:v>59</c:v>
                </c:pt>
                <c:pt idx="1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2"/>
        <c:overlap val="100"/>
        <c:axId val="251800960"/>
        <c:axId val="170669184"/>
      </c:barChart>
      <c:catAx>
        <c:axId val="251800960"/>
        <c:scaling>
          <c:orientation val="maxMin"/>
        </c:scaling>
        <c:delete val="0"/>
        <c:axPos val="l"/>
        <c:majorTickMark val="out"/>
        <c:minorTickMark val="none"/>
        <c:tickLblPos val="nextTo"/>
        <c:crossAx val="170669184"/>
        <c:crosses val="autoZero"/>
        <c:auto val="1"/>
        <c:lblAlgn val="ctr"/>
        <c:lblOffset val="100"/>
        <c:noMultiLvlLbl val="0"/>
      </c:catAx>
      <c:valAx>
        <c:axId val="170669184"/>
        <c:scaling>
          <c:orientation val="minMax"/>
          <c:max val="100"/>
          <c:min val="0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51800960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Trends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for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Satisfied and Very Satisfied</a:t>
            </a: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Satisfaction!$H$2</c:f>
              <c:strCache>
                <c:ptCount val="1"/>
                <c:pt idx="0">
                  <c:v>1995</c:v>
                </c:pt>
              </c:strCache>
            </c:strRef>
          </c:tx>
          <c:invertIfNegative val="0"/>
          <c:cat>
            <c:strRef>
              <c:f>Satisfaction!$G$3:$G$5</c:f>
              <c:strCache>
                <c:ptCount val="3"/>
                <c:pt idx="0">
                  <c:v>     Graduate education in my major field</c:v>
                </c:pt>
                <c:pt idx="1">
                  <c:v>     Cost of UI (relative to other options)</c:v>
                </c:pt>
                <c:pt idx="2">
                  <c:v>     Academic reputation of the UI</c:v>
                </c:pt>
              </c:strCache>
            </c:strRef>
          </c:cat>
          <c:val>
            <c:numRef>
              <c:f>Satisfaction!$H$3:$H$5</c:f>
              <c:numCache>
                <c:formatCode>General</c:formatCode>
                <c:ptCount val="3"/>
                <c:pt idx="0">
                  <c:v>88</c:v>
                </c:pt>
                <c:pt idx="1">
                  <c:v>91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Satisfaction!$I$2</c:f>
              <c:strCache>
                <c:ptCount val="1"/>
                <c:pt idx="0">
                  <c:v>1998</c:v>
                </c:pt>
              </c:strCache>
            </c:strRef>
          </c:tx>
          <c:invertIfNegative val="0"/>
          <c:cat>
            <c:strRef>
              <c:f>Satisfaction!$G$3:$G$5</c:f>
              <c:strCache>
                <c:ptCount val="3"/>
                <c:pt idx="0">
                  <c:v>     Graduate education in my major field</c:v>
                </c:pt>
                <c:pt idx="1">
                  <c:v>     Cost of UI (relative to other options)</c:v>
                </c:pt>
                <c:pt idx="2">
                  <c:v>     Academic reputation of the UI</c:v>
                </c:pt>
              </c:strCache>
            </c:strRef>
          </c:cat>
          <c:val>
            <c:numRef>
              <c:f>Satisfaction!$I$3:$I$5</c:f>
              <c:numCache>
                <c:formatCode>General</c:formatCode>
                <c:ptCount val="3"/>
                <c:pt idx="0">
                  <c:v>96</c:v>
                </c:pt>
                <c:pt idx="1">
                  <c:v>93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Satisfaction!$J$2</c:f>
              <c:strCache>
                <c:ptCount val="1"/>
                <c:pt idx="0">
                  <c:v>2003</c:v>
                </c:pt>
              </c:strCache>
            </c:strRef>
          </c:tx>
          <c:invertIfNegative val="0"/>
          <c:cat>
            <c:strRef>
              <c:f>Satisfaction!$G$3:$G$5</c:f>
              <c:strCache>
                <c:ptCount val="3"/>
                <c:pt idx="0">
                  <c:v>     Graduate education in my major field</c:v>
                </c:pt>
                <c:pt idx="1">
                  <c:v>     Cost of UI (relative to other options)</c:v>
                </c:pt>
                <c:pt idx="2">
                  <c:v>     Academic reputation of the UI</c:v>
                </c:pt>
              </c:strCache>
            </c:strRef>
          </c:cat>
          <c:val>
            <c:numRef>
              <c:f>Satisfaction!$J$3:$J$5</c:f>
              <c:numCache>
                <c:formatCode>General</c:formatCode>
                <c:ptCount val="3"/>
                <c:pt idx="0">
                  <c:v>94</c:v>
                </c:pt>
                <c:pt idx="1">
                  <c:v>94</c:v>
                </c:pt>
                <c:pt idx="2">
                  <c:v>86</c:v>
                </c:pt>
              </c:numCache>
            </c:numRef>
          </c:val>
        </c:ser>
        <c:ser>
          <c:idx val="3"/>
          <c:order val="3"/>
          <c:tx>
            <c:strRef>
              <c:f>Satisfaction!$K$2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Satisfaction!$G$3:$G$5</c:f>
              <c:strCache>
                <c:ptCount val="3"/>
                <c:pt idx="0">
                  <c:v>     Graduate education in my major field</c:v>
                </c:pt>
                <c:pt idx="1">
                  <c:v>     Cost of UI (relative to other options)</c:v>
                </c:pt>
                <c:pt idx="2">
                  <c:v>     Academic reputation of the UI</c:v>
                </c:pt>
              </c:strCache>
            </c:strRef>
          </c:cat>
          <c:val>
            <c:numRef>
              <c:f>Satisfaction!$K$3:$K$5</c:f>
              <c:numCache>
                <c:formatCode>General</c:formatCode>
                <c:ptCount val="3"/>
                <c:pt idx="0">
                  <c:v>93</c:v>
                </c:pt>
                <c:pt idx="1">
                  <c:v>92</c:v>
                </c:pt>
                <c:pt idx="2">
                  <c:v>87</c:v>
                </c:pt>
              </c:numCache>
            </c:numRef>
          </c:val>
        </c:ser>
        <c:ser>
          <c:idx val="4"/>
          <c:order val="4"/>
          <c:tx>
            <c:strRef>
              <c:f>Satisfaction!$L$2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Satisfaction!$G$3:$G$5</c:f>
              <c:strCache>
                <c:ptCount val="3"/>
                <c:pt idx="0">
                  <c:v>     Graduate education in my major field</c:v>
                </c:pt>
                <c:pt idx="1">
                  <c:v>     Cost of UI (relative to other options)</c:v>
                </c:pt>
                <c:pt idx="2">
                  <c:v>     Academic reputation of the UI</c:v>
                </c:pt>
              </c:strCache>
            </c:strRef>
          </c:cat>
          <c:val>
            <c:numRef>
              <c:f>Satisfaction!$L$3:$L$5</c:f>
              <c:numCache>
                <c:formatCode>General</c:formatCode>
                <c:ptCount val="3"/>
                <c:pt idx="0">
                  <c:v>93</c:v>
                </c:pt>
                <c:pt idx="1">
                  <c:v>94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693376"/>
        <c:axId val="170694912"/>
      </c:barChart>
      <c:catAx>
        <c:axId val="170693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0694912"/>
        <c:crosses val="autoZero"/>
        <c:auto val="1"/>
        <c:lblAlgn val="ctr"/>
        <c:lblOffset val="100"/>
        <c:noMultiLvlLbl val="0"/>
      </c:catAx>
      <c:valAx>
        <c:axId val="17069491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069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100"/>
              <a:t>Q-3A  How closely related are the knowledge and skills developed at UI to your current employment?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'Knowledge Job Related'!$B$1</c:f>
              <c:strCache>
                <c:ptCount val="1"/>
                <c:pt idx="0">
                  <c:v>Q-3A  How closely related are the knowledge and skills developed at UI to your current employment?</c:v>
                </c:pt>
              </c:strCache>
            </c:strRef>
          </c:tx>
          <c:invertIfNegative val="0"/>
          <c:cat>
            <c:strRef>
              <c:f>'Knowledge Job Related'!$A$2:$A$6</c:f>
              <c:strCache>
                <c:ptCount val="5"/>
                <c:pt idx="0">
                  <c:v> Highly related</c:v>
                </c:pt>
                <c:pt idx="1">
                  <c:v> Moderately related</c:v>
                </c:pt>
                <c:pt idx="2">
                  <c:v> Slightly related</c:v>
                </c:pt>
                <c:pt idx="3">
                  <c:v> Not related at all</c:v>
                </c:pt>
                <c:pt idx="4">
                  <c:v> N/A, I am not currently employed </c:v>
                </c:pt>
              </c:strCache>
            </c:strRef>
          </c:cat>
          <c:val>
            <c:numRef>
              <c:f>'Knowledge Job Related'!$B$2:$B$6</c:f>
              <c:numCache>
                <c:formatCode>General</c:formatCode>
                <c:ptCount val="5"/>
                <c:pt idx="0">
                  <c:v>62</c:v>
                </c:pt>
                <c:pt idx="1">
                  <c:v>22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6"/>
        <c:axId val="194800256"/>
        <c:axId val="195436928"/>
      </c:barChart>
      <c:catAx>
        <c:axId val="194800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95436928"/>
        <c:crosses val="autoZero"/>
        <c:auto val="1"/>
        <c:lblAlgn val="ctr"/>
        <c:lblOffset val="100"/>
        <c:noMultiLvlLbl val="0"/>
      </c:catAx>
      <c:valAx>
        <c:axId val="19543692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4800256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Trend in relationship of knowledge and skills to current employment - Highly and Moderately Related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'Knowledge Job Related'!$A$24</c:f>
              <c:strCache>
                <c:ptCount val="1"/>
                <c:pt idx="0">
                  <c:v> How closely related are the knowledge and skills developed at UI to your current employment?</c:v>
                </c:pt>
              </c:strCache>
            </c:strRef>
          </c:tx>
          <c:invertIfNegative val="0"/>
          <c:cat>
            <c:numRef>
              <c:f>'Knowledge Job Related'!$B$23:$E$23</c:f>
              <c:numCache>
                <c:formatCode>General</c:formatCode>
                <c:ptCount val="4"/>
                <c:pt idx="0">
                  <c:v>1998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</c:numCache>
            </c:numRef>
          </c:cat>
          <c:val>
            <c:numRef>
              <c:f>'Knowledge Job Related'!$B$24:$E$24</c:f>
              <c:numCache>
                <c:formatCode>General</c:formatCode>
                <c:ptCount val="4"/>
                <c:pt idx="0">
                  <c:v>84</c:v>
                </c:pt>
                <c:pt idx="1">
                  <c:v>85</c:v>
                </c:pt>
                <c:pt idx="2">
                  <c:v>85</c:v>
                </c:pt>
                <c:pt idx="3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449600"/>
        <c:axId val="195451136"/>
      </c:barChart>
      <c:catAx>
        <c:axId val="19544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5451136"/>
        <c:crosses val="autoZero"/>
        <c:auto val="1"/>
        <c:lblAlgn val="ctr"/>
        <c:lblOffset val="100"/>
        <c:noMultiLvlLbl val="0"/>
      </c:catAx>
      <c:valAx>
        <c:axId val="19545113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crossAx val="19544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305555555555555"/>
          <c:y val="3.7037037037037035E-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0106106404945816"/>
          <c:y val="0.25295546558704451"/>
          <c:w val="0.44817280541354132"/>
          <c:h val="0.611812936338423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'Knowledge Job Related'!$E$1</c:f>
              <c:strCache>
                <c:ptCount val="1"/>
                <c:pt idx="0">
                  <c:v>Q-3B  How long did it take you to find employment upon graduation?</c:v>
                </c:pt>
              </c:strCache>
            </c:strRef>
          </c:tx>
          <c:invertIfNegative val="0"/>
          <c:cat>
            <c:strRef>
              <c:f>'Knowledge Job Related'!$D$2:$D$6</c:f>
              <c:strCache>
                <c:ptCount val="5"/>
                <c:pt idx="0">
                  <c:v>   Had job at time of graduation</c:v>
                </c:pt>
                <c:pt idx="1">
                  <c:v>   Had a job offer at time of graduation</c:v>
                </c:pt>
                <c:pt idx="2">
                  <c:v>   0-6 months</c:v>
                </c:pt>
                <c:pt idx="3">
                  <c:v>   7-12 months</c:v>
                </c:pt>
                <c:pt idx="4">
                  <c:v>   More than one year</c:v>
                </c:pt>
              </c:strCache>
            </c:strRef>
          </c:cat>
          <c:val>
            <c:numRef>
              <c:f>'Knowledge Job Related'!$E$2:$E$6</c:f>
              <c:numCache>
                <c:formatCode>General</c:formatCode>
                <c:ptCount val="5"/>
                <c:pt idx="0">
                  <c:v>58</c:v>
                </c:pt>
                <c:pt idx="1">
                  <c:v>9</c:v>
                </c:pt>
                <c:pt idx="2">
                  <c:v>18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9"/>
        <c:axId val="195458944"/>
        <c:axId val="195460480"/>
      </c:barChart>
      <c:catAx>
        <c:axId val="195458944"/>
        <c:scaling>
          <c:orientation val="minMax"/>
        </c:scaling>
        <c:delete val="0"/>
        <c:axPos val="l"/>
        <c:majorTickMark val="out"/>
        <c:minorTickMark val="none"/>
        <c:tickLblPos val="nextTo"/>
        <c:crossAx val="195460480"/>
        <c:crosses val="autoZero"/>
        <c:auto val="1"/>
        <c:lblAlgn val="ctr"/>
        <c:lblOffset val="100"/>
        <c:noMultiLvlLbl val="0"/>
      </c:catAx>
      <c:valAx>
        <c:axId val="19546048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545894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Primary Source of Graduate Student</a:t>
            </a:r>
            <a:r>
              <a:rPr lang="en-US" sz="1100" baseline="0"/>
              <a:t> Funding</a:t>
            </a:r>
            <a:endParaRPr lang="en-US" sz="1100"/>
          </a:p>
        </c:rich>
      </c:tx>
      <c:layout>
        <c:manualLayout>
          <c:xMode val="edge"/>
          <c:yMode val="edge"/>
          <c:x val="6.9250000000000006E-2"/>
          <c:y val="4.16666666666666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081860050512556"/>
          <c:y val="0.13689598689598689"/>
          <c:w val="0.52484704770336799"/>
          <c:h val="0.718798706563214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'Student Funding'!$B$2</c:f>
              <c:strCache>
                <c:ptCount val="1"/>
                <c:pt idx="0">
                  <c:v>Primary Source</c:v>
                </c:pt>
              </c:strCache>
            </c:strRef>
          </c:tx>
          <c:invertIfNegative val="0"/>
          <c:cat>
            <c:strRef>
              <c:f>'Student Funding'!$A$3:$A$17</c:f>
              <c:strCache>
                <c:ptCount val="15"/>
                <c:pt idx="0">
                  <c:v> Student loans</c:v>
                </c:pt>
                <c:pt idx="1">
                  <c:v> Employer</c:v>
                </c:pt>
                <c:pt idx="2">
                  <c:v> Research assistantship</c:v>
                </c:pt>
                <c:pt idx="3">
                  <c:v> Personal savings</c:v>
                </c:pt>
                <c:pt idx="4">
                  <c:v> Teaching assistantship</c:v>
                </c:pt>
                <c:pt idx="5">
                  <c:v> Scholarships</c:v>
                </c:pt>
                <c:pt idx="6">
                  <c:v> Off-campus employment while at UI</c:v>
                </c:pt>
                <c:pt idx="7">
                  <c:v> Other</c:v>
                </c:pt>
                <c:pt idx="8">
                  <c:v> On-campus employment while at UI</c:v>
                </c:pt>
                <c:pt idx="9">
                  <c:v> Spouse</c:v>
                </c:pt>
                <c:pt idx="10">
                  <c:v> Summer job earnings</c:v>
                </c:pt>
                <c:pt idx="11">
                  <c:v> Academic year job used for summer or part-time study</c:v>
                </c:pt>
                <c:pt idx="12">
                  <c:v> Parents/guardians</c:v>
                </c:pt>
                <c:pt idx="13">
                  <c:v> Veterans’ benefits</c:v>
                </c:pt>
                <c:pt idx="14">
                  <c:v> Disability benefits</c:v>
                </c:pt>
              </c:strCache>
            </c:strRef>
          </c:cat>
          <c:val>
            <c:numRef>
              <c:f>'Student Funding'!$B$3:$B$17</c:f>
              <c:numCache>
                <c:formatCode>General</c:formatCode>
                <c:ptCount val="15"/>
                <c:pt idx="0">
                  <c:v>69</c:v>
                </c:pt>
                <c:pt idx="1">
                  <c:v>53</c:v>
                </c:pt>
                <c:pt idx="2">
                  <c:v>51</c:v>
                </c:pt>
                <c:pt idx="3">
                  <c:v>43</c:v>
                </c:pt>
                <c:pt idx="4">
                  <c:v>41</c:v>
                </c:pt>
                <c:pt idx="5">
                  <c:v>33</c:v>
                </c:pt>
                <c:pt idx="6">
                  <c:v>33</c:v>
                </c:pt>
                <c:pt idx="7">
                  <c:v>32</c:v>
                </c:pt>
                <c:pt idx="8">
                  <c:v>30</c:v>
                </c:pt>
                <c:pt idx="9">
                  <c:v>29</c:v>
                </c:pt>
                <c:pt idx="10">
                  <c:v>28</c:v>
                </c:pt>
                <c:pt idx="11">
                  <c:v>27</c:v>
                </c:pt>
                <c:pt idx="12">
                  <c:v>24</c:v>
                </c:pt>
                <c:pt idx="13">
                  <c:v>11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5"/>
        <c:axId val="195476864"/>
        <c:axId val="195785856"/>
      </c:barChart>
      <c:catAx>
        <c:axId val="1954768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95785856"/>
        <c:crosses val="autoZero"/>
        <c:auto val="1"/>
        <c:lblAlgn val="ctr"/>
        <c:lblOffset val="100"/>
        <c:noMultiLvlLbl val="0"/>
      </c:catAx>
      <c:valAx>
        <c:axId val="195785856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.62643255084909288"/>
              <c:y val="0.921607756647126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5476864"/>
        <c:crosses val="autoZero"/>
        <c:crossBetween val="between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Amount of Student Dept Incurred</a:t>
            </a:r>
          </a:p>
        </c:rich>
      </c:tx>
      <c:layout>
        <c:manualLayout>
          <c:xMode val="edge"/>
          <c:yMode val="edge"/>
          <c:x val="0.22449300087489063"/>
          <c:y val="6.623914799111649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'Student Funding'!#REF!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'Student Funding'!$A$20:$A$26</c:f>
              <c:strCache>
                <c:ptCount val="7"/>
                <c:pt idx="0">
                  <c:v>$0 </c:v>
                </c:pt>
                <c:pt idx="1">
                  <c:v>$1 – 5,000</c:v>
                </c:pt>
                <c:pt idx="2">
                  <c:v>$5,001 – 10,000</c:v>
                </c:pt>
                <c:pt idx="3">
                  <c:v>$10,001 – 15,000</c:v>
                </c:pt>
                <c:pt idx="4">
                  <c:v>$15,001 – 20,000</c:v>
                </c:pt>
                <c:pt idx="5">
                  <c:v>$20,001 – 25,000</c:v>
                </c:pt>
                <c:pt idx="6">
                  <c:v>$25,000 +</c:v>
                </c:pt>
              </c:strCache>
            </c:strRef>
          </c:cat>
          <c:val>
            <c:numRef>
              <c:f>'Student Funding'!$B$20:$B$26</c:f>
              <c:numCache>
                <c:formatCode>General</c:formatCode>
                <c:ptCount val="7"/>
                <c:pt idx="0">
                  <c:v>37</c:v>
                </c:pt>
                <c:pt idx="1">
                  <c:v>11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7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3"/>
        <c:axId val="195847296"/>
        <c:axId val="195848832"/>
      </c:barChart>
      <c:catAx>
        <c:axId val="1958472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95848832"/>
        <c:crosses val="autoZero"/>
        <c:auto val="1"/>
        <c:lblAlgn val="ctr"/>
        <c:lblOffset val="100"/>
        <c:noMultiLvlLbl val="0"/>
      </c:catAx>
      <c:valAx>
        <c:axId val="1958488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5847296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Q-6  In your opinion, how does the debt you incurred compare to the education you received?</a:t>
            </a:r>
          </a:p>
        </c:rich>
      </c:tx>
      <c:layout>
        <c:manualLayout>
          <c:xMode val="edge"/>
          <c:yMode val="edge"/>
          <c:x val="0.13742373612990005"/>
          <c:y val="2.6810648668916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9407866102164366"/>
          <c:y val="0.43392771428863219"/>
          <c:w val="0.47227393529326422"/>
          <c:h val="0.462310936813832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'Student Funding'!$B$29</c:f>
              <c:strCache>
                <c:ptCount val="1"/>
                <c:pt idx="0">
                  <c:v>Q-6  In your opinion, how does the debt you incurred compare to the education you received?</c:v>
                </c:pt>
              </c:strCache>
            </c:strRef>
          </c:tx>
          <c:invertIfNegative val="0"/>
          <c:cat>
            <c:strRef>
              <c:f>'Student Funding'!$A$30:$A$33</c:f>
              <c:strCache>
                <c:ptCount val="4"/>
                <c:pt idx="0">
                  <c:v>Debt was greater than the value of education received</c:v>
                </c:pt>
                <c:pt idx="1">
                  <c:v>Debt was worth the education received</c:v>
                </c:pt>
                <c:pt idx="2">
                  <c:v>The value of the education exceeded the cost</c:v>
                </c:pt>
                <c:pt idx="3">
                  <c:v>No debt incurred</c:v>
                </c:pt>
              </c:strCache>
            </c:strRef>
          </c:cat>
          <c:val>
            <c:numRef>
              <c:f>'Student Funding'!$B$30:$B$33</c:f>
              <c:numCache>
                <c:formatCode>General</c:formatCode>
                <c:ptCount val="4"/>
                <c:pt idx="0">
                  <c:v>14</c:v>
                </c:pt>
                <c:pt idx="1">
                  <c:v>35</c:v>
                </c:pt>
                <c:pt idx="2">
                  <c:v>17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4"/>
        <c:axId val="196119168"/>
        <c:axId val="196125056"/>
      </c:barChart>
      <c:catAx>
        <c:axId val="196119168"/>
        <c:scaling>
          <c:orientation val="maxMin"/>
        </c:scaling>
        <c:delete val="0"/>
        <c:axPos val="l"/>
        <c:majorTickMark val="out"/>
        <c:minorTickMark val="none"/>
        <c:tickLblPos val="nextTo"/>
        <c:crossAx val="196125056"/>
        <c:crosses val="autoZero"/>
        <c:auto val="1"/>
        <c:lblAlgn val="ctr"/>
        <c:lblOffset val="100"/>
        <c:noMultiLvlLbl val="0"/>
      </c:catAx>
      <c:valAx>
        <c:axId val="196125056"/>
        <c:scaling>
          <c:orientation val="minMax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0.6886326316622482"/>
              <c:y val="0.198800004085092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6119168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Q-4 What was your primary purpose in seeking the degree?</a:t>
            </a:r>
          </a:p>
        </c:rich>
      </c:tx>
      <c:layout>
        <c:manualLayout>
          <c:xMode val="edge"/>
          <c:yMode val="edge"/>
          <c:x val="0.13117121570566012"/>
          <c:y val="5.485087418580733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6184688870412938"/>
          <c:y val="0.19100410383024155"/>
          <c:w val="0.41737777343049509"/>
          <c:h val="0.66854694087879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'Purpose for degree'!$E$1</c:f>
              <c:strCache>
                <c:ptCount val="1"/>
                <c:pt idx="0">
                  <c:v>1995</c:v>
                </c:pt>
              </c:strCache>
            </c:strRef>
          </c:tx>
          <c:invertIfNegative val="0"/>
          <c:cat>
            <c:strRef>
              <c:f>'Purpose for degree'!$D$2:$D$12</c:f>
              <c:strCache>
                <c:ptCount val="11"/>
                <c:pt idx="0">
                  <c:v>Requirement to retain current position</c:v>
                </c:pt>
                <c:pt idx="1">
                  <c:v>Prepare for further graduate study</c:v>
                </c:pt>
                <c:pt idx="2">
                  <c:v>Unable to find employment with previous degree</c:v>
                </c:pt>
                <c:pt idx="3">
                  <c:v>Career change</c:v>
                </c:pt>
                <c:pt idx="4">
                  <c:v>Prepare for scholarly research</c:v>
                </c:pt>
                <c:pt idx="5">
                  <c:v>Prepare for college/university teaching</c:v>
                </c:pt>
                <c:pt idx="6">
                  <c:v>Update and improve professional and  technical skills</c:v>
                </c:pt>
                <c:pt idx="7">
                  <c:v>Personal enrichment, interest in subject/field</c:v>
                </c:pt>
                <c:pt idx="8">
                  <c:v>Extend my expertise in general</c:v>
                </c:pt>
                <c:pt idx="9">
                  <c:v>Obtain a professional license or certification</c:v>
                </c:pt>
                <c:pt idx="10">
                  <c:v>Qualify for higher pay or job advancement</c:v>
                </c:pt>
              </c:strCache>
            </c:strRef>
          </c:cat>
          <c:val>
            <c:numRef>
              <c:f>'Purpose for degree'!$E$2:$E$12</c:f>
              <c:numCache>
                <c:formatCode>General</c:formatCode>
                <c:ptCount val="11"/>
                <c:pt idx="1">
                  <c:v>4</c:v>
                </c:pt>
                <c:pt idx="2">
                  <c:v>6</c:v>
                </c:pt>
                <c:pt idx="4">
                  <c:v>4</c:v>
                </c:pt>
                <c:pt idx="5">
                  <c:v>9</c:v>
                </c:pt>
                <c:pt idx="6">
                  <c:v>12</c:v>
                </c:pt>
                <c:pt idx="7">
                  <c:v>7</c:v>
                </c:pt>
                <c:pt idx="8">
                  <c:v>17</c:v>
                </c:pt>
                <c:pt idx="9">
                  <c:v>22</c:v>
                </c:pt>
                <c:pt idx="10">
                  <c:v>18</c:v>
                </c:pt>
              </c:numCache>
            </c:numRef>
          </c:val>
        </c:ser>
        <c:ser>
          <c:idx val="1"/>
          <c:order val="1"/>
          <c:tx>
            <c:strRef>
              <c:f>'Purpose for degree'!$F$1</c:f>
              <c:strCache>
                <c:ptCount val="1"/>
                <c:pt idx="0">
                  <c:v>1998</c:v>
                </c:pt>
              </c:strCache>
            </c:strRef>
          </c:tx>
          <c:invertIfNegative val="0"/>
          <c:cat>
            <c:strRef>
              <c:f>'Purpose for degree'!$D$2:$D$12</c:f>
              <c:strCache>
                <c:ptCount val="11"/>
                <c:pt idx="0">
                  <c:v>Requirement to retain current position</c:v>
                </c:pt>
                <c:pt idx="1">
                  <c:v>Prepare for further graduate study</c:v>
                </c:pt>
                <c:pt idx="2">
                  <c:v>Unable to find employment with previous degree</c:v>
                </c:pt>
                <c:pt idx="3">
                  <c:v>Career change</c:v>
                </c:pt>
                <c:pt idx="4">
                  <c:v>Prepare for scholarly research</c:v>
                </c:pt>
                <c:pt idx="5">
                  <c:v>Prepare for college/university teaching</c:v>
                </c:pt>
                <c:pt idx="6">
                  <c:v>Update and improve professional and  technical skills</c:v>
                </c:pt>
                <c:pt idx="7">
                  <c:v>Personal enrichment, interest in subject/field</c:v>
                </c:pt>
                <c:pt idx="8">
                  <c:v>Extend my expertise in general</c:v>
                </c:pt>
                <c:pt idx="9">
                  <c:v>Obtain a professional license or certification</c:v>
                </c:pt>
                <c:pt idx="10">
                  <c:v>Qualify for higher pay or job advancement</c:v>
                </c:pt>
              </c:strCache>
            </c:strRef>
          </c:cat>
          <c:val>
            <c:numRef>
              <c:f>'Purpose for degree'!$F$2:$F$12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15</c:v>
                </c:pt>
                <c:pt idx="7">
                  <c:v>8</c:v>
                </c:pt>
                <c:pt idx="8">
                  <c:v>14</c:v>
                </c:pt>
                <c:pt idx="9">
                  <c:v>21</c:v>
                </c:pt>
                <c:pt idx="10">
                  <c:v>22</c:v>
                </c:pt>
              </c:numCache>
            </c:numRef>
          </c:val>
        </c:ser>
        <c:ser>
          <c:idx val="2"/>
          <c:order val="2"/>
          <c:tx>
            <c:strRef>
              <c:f>'Purpose for degree'!$G$1</c:f>
              <c:strCache>
                <c:ptCount val="1"/>
                <c:pt idx="0">
                  <c:v>2003</c:v>
                </c:pt>
              </c:strCache>
            </c:strRef>
          </c:tx>
          <c:invertIfNegative val="0"/>
          <c:cat>
            <c:strRef>
              <c:f>'Purpose for degree'!$D$2:$D$12</c:f>
              <c:strCache>
                <c:ptCount val="11"/>
                <c:pt idx="0">
                  <c:v>Requirement to retain current position</c:v>
                </c:pt>
                <c:pt idx="1">
                  <c:v>Prepare for further graduate study</c:v>
                </c:pt>
                <c:pt idx="2">
                  <c:v>Unable to find employment with previous degree</c:v>
                </c:pt>
                <c:pt idx="3">
                  <c:v>Career change</c:v>
                </c:pt>
                <c:pt idx="4">
                  <c:v>Prepare for scholarly research</c:v>
                </c:pt>
                <c:pt idx="5">
                  <c:v>Prepare for college/university teaching</c:v>
                </c:pt>
                <c:pt idx="6">
                  <c:v>Update and improve professional and  technical skills</c:v>
                </c:pt>
                <c:pt idx="7">
                  <c:v>Personal enrichment, interest in subject/field</c:v>
                </c:pt>
                <c:pt idx="8">
                  <c:v>Extend my expertise in general</c:v>
                </c:pt>
                <c:pt idx="9">
                  <c:v>Obtain a professional license or certification</c:v>
                </c:pt>
                <c:pt idx="10">
                  <c:v>Qualify for higher pay or job advancement</c:v>
                </c:pt>
              </c:strCache>
            </c:strRef>
          </c:cat>
          <c:val>
            <c:numRef>
              <c:f>'Purpose for degree'!$G$2:$G$12</c:f>
              <c:numCache>
                <c:formatCode>General</c:formatCode>
                <c:ptCount val="11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  <c:pt idx="5">
                  <c:v>6</c:v>
                </c:pt>
                <c:pt idx="6">
                  <c:v>11</c:v>
                </c:pt>
                <c:pt idx="7">
                  <c:v>7</c:v>
                </c:pt>
                <c:pt idx="8">
                  <c:v>17</c:v>
                </c:pt>
                <c:pt idx="9">
                  <c:v>27</c:v>
                </c:pt>
                <c:pt idx="10">
                  <c:v>21</c:v>
                </c:pt>
              </c:numCache>
            </c:numRef>
          </c:val>
        </c:ser>
        <c:ser>
          <c:idx val="3"/>
          <c:order val="3"/>
          <c:tx>
            <c:strRef>
              <c:f>'Purpose for degree'!$H$1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'Purpose for degree'!$D$2:$D$12</c:f>
              <c:strCache>
                <c:ptCount val="11"/>
                <c:pt idx="0">
                  <c:v>Requirement to retain current position</c:v>
                </c:pt>
                <c:pt idx="1">
                  <c:v>Prepare for further graduate study</c:v>
                </c:pt>
                <c:pt idx="2">
                  <c:v>Unable to find employment with previous degree</c:v>
                </c:pt>
                <c:pt idx="3">
                  <c:v>Career change</c:v>
                </c:pt>
                <c:pt idx="4">
                  <c:v>Prepare for scholarly research</c:v>
                </c:pt>
                <c:pt idx="5">
                  <c:v>Prepare for college/university teaching</c:v>
                </c:pt>
                <c:pt idx="6">
                  <c:v>Update and improve professional and  technical skills</c:v>
                </c:pt>
                <c:pt idx="7">
                  <c:v>Personal enrichment, interest in subject/field</c:v>
                </c:pt>
                <c:pt idx="8">
                  <c:v>Extend my expertise in general</c:v>
                </c:pt>
                <c:pt idx="9">
                  <c:v>Obtain a professional license or certification</c:v>
                </c:pt>
                <c:pt idx="10">
                  <c:v>Qualify for higher pay or job advancement</c:v>
                </c:pt>
              </c:strCache>
            </c:strRef>
          </c:cat>
          <c:val>
            <c:numRef>
              <c:f>'Purpose for degree'!$H$2:$H$12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6</c:v>
                </c:pt>
                <c:pt idx="6">
                  <c:v>10</c:v>
                </c:pt>
                <c:pt idx="7">
                  <c:v>13</c:v>
                </c:pt>
                <c:pt idx="8">
                  <c:v>13</c:v>
                </c:pt>
                <c:pt idx="9">
                  <c:v>22</c:v>
                </c:pt>
                <c:pt idx="10">
                  <c:v>20</c:v>
                </c:pt>
              </c:numCache>
            </c:numRef>
          </c:val>
        </c:ser>
        <c:ser>
          <c:idx val="4"/>
          <c:order val="4"/>
          <c:tx>
            <c:strRef>
              <c:f>'Purpose for degree'!$I$1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'Purpose for degree'!$D$2:$D$12</c:f>
              <c:strCache>
                <c:ptCount val="11"/>
                <c:pt idx="0">
                  <c:v>Requirement to retain current position</c:v>
                </c:pt>
                <c:pt idx="1">
                  <c:v>Prepare for further graduate study</c:v>
                </c:pt>
                <c:pt idx="2">
                  <c:v>Unable to find employment with previous degree</c:v>
                </c:pt>
                <c:pt idx="3">
                  <c:v>Career change</c:v>
                </c:pt>
                <c:pt idx="4">
                  <c:v>Prepare for scholarly research</c:v>
                </c:pt>
                <c:pt idx="5">
                  <c:v>Prepare for college/university teaching</c:v>
                </c:pt>
                <c:pt idx="6">
                  <c:v>Update and improve professional and  technical skills</c:v>
                </c:pt>
                <c:pt idx="7">
                  <c:v>Personal enrichment, interest in subject/field</c:v>
                </c:pt>
                <c:pt idx="8">
                  <c:v>Extend my expertise in general</c:v>
                </c:pt>
                <c:pt idx="9">
                  <c:v>Obtain a professional license or certification</c:v>
                </c:pt>
                <c:pt idx="10">
                  <c:v>Qualify for higher pay or job advancement</c:v>
                </c:pt>
              </c:strCache>
            </c:strRef>
          </c:cat>
          <c:val>
            <c:numRef>
              <c:f>'Purpose for degree'!$I$2:$I$12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14</c:v>
                </c:pt>
                <c:pt idx="9">
                  <c:v>17</c:v>
                </c:pt>
                <c:pt idx="10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40416"/>
        <c:axId val="196142208"/>
      </c:barChart>
      <c:catAx>
        <c:axId val="196140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96142208"/>
        <c:crosses val="autoZero"/>
        <c:auto val="1"/>
        <c:lblAlgn val="ctr"/>
        <c:lblOffset val="100"/>
        <c:noMultiLvlLbl val="0"/>
      </c:catAx>
      <c:valAx>
        <c:axId val="19614220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6140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Baillargeon, Jane</dc:creator>
  <cp:lastModifiedBy>Baillargeon, Jane</cp:lastModifiedBy>
  <cp:revision>5</cp:revision>
  <dcterms:created xsi:type="dcterms:W3CDTF">2012-07-16T21:39:00Z</dcterms:created>
  <dcterms:modified xsi:type="dcterms:W3CDTF">2012-07-24T17:58:00Z</dcterms:modified>
</cp:coreProperties>
</file>