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07750C">
        <w:t>12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B166C7">
        <w:rPr>
          <w:b w:val="0"/>
          <w:sz w:val="24"/>
        </w:rPr>
        <w:t>3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Pr="000F04A7" w:rsidRDefault="00B1548B" w:rsidP="00223A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steel bar shown below has a rectangular cross section that is 40 mm by 15 mm. If an axial force of P = 55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kN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is applied to the bar, determine the magnitudes of the normal and shear stresses acting on the inclined surface a-a. 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B1548B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3E16DDA" wp14:editId="4DF3653F">
            <wp:extent cx="47053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914C39" w:rsidRPr="00914C39" w:rsidRDefault="00B1548B" w:rsidP="00914C39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Two pieces of wood are joined using a scarf joint (angled</w:t>
      </w:r>
      <w:r w:rsidR="00B66A5B">
        <w:rPr>
          <w:rFonts w:asciiTheme="minorHAnsi" w:eastAsiaTheme="majorEastAsia" w:hAnsiTheme="minorHAnsi" w:cstheme="minorHAnsi"/>
          <w:bCs/>
          <w:szCs w:val="26"/>
        </w:rPr>
        <w:t xml:space="preserve">, glued connection) as shown below. If d = 0.5 in, and b = 1.5 in. </w:t>
      </w:r>
      <w:r w:rsidR="00914C39">
        <w:rPr>
          <w:rFonts w:asciiTheme="minorHAnsi" w:eastAsiaTheme="majorEastAsia" w:hAnsiTheme="minorHAnsi" w:cstheme="minorHAnsi"/>
          <w:bCs/>
          <w:szCs w:val="26"/>
        </w:rPr>
        <w:t xml:space="preserve">If β = 40 °, and the maximum shear stress the glue can hold is 90 psi, what is the largest axial force P that can be applied to this joint? </w:t>
      </w:r>
    </w:p>
    <w:p w:rsidR="0007750C" w:rsidRDefault="00B1548B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7F79AD37" wp14:editId="4E1E4127">
            <wp:extent cx="4314825" cy="225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0C" w:rsidRDefault="0007750C">
      <w:p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br w:type="page"/>
      </w:r>
    </w:p>
    <w:p w:rsidR="0007750C" w:rsidRDefault="0007750C" w:rsidP="0007750C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07750C" w:rsidP="0007750C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7E3C3F" w:rsidRDefault="00914C39" w:rsidP="00914C39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Two wooden members are glued together as shown below. Each member has a width b = 1.5 in, and depth d = 3.5 in. I</w:t>
      </w:r>
      <w:r>
        <w:rPr>
          <w:rFonts w:asciiTheme="minorHAnsi" w:eastAsiaTheme="majorEastAsia" w:hAnsiTheme="minorHAnsi" w:cstheme="minorHAnsi"/>
          <w:bCs/>
          <w:szCs w:val="26"/>
        </w:rPr>
        <w:t xml:space="preserve">f β = </w:t>
      </w:r>
      <w:r>
        <w:rPr>
          <w:rFonts w:asciiTheme="minorHAnsi" w:eastAsiaTheme="majorEastAsia" w:hAnsiTheme="minorHAnsi" w:cstheme="minorHAnsi"/>
          <w:bCs/>
          <w:szCs w:val="26"/>
        </w:rPr>
        <w:t>75</w:t>
      </w:r>
      <w:r>
        <w:rPr>
          <w:rFonts w:asciiTheme="minorHAnsi" w:eastAsiaTheme="majorEastAsia" w:hAnsiTheme="minorHAnsi" w:cstheme="minorHAnsi"/>
          <w:bCs/>
          <w:szCs w:val="26"/>
        </w:rPr>
        <w:t xml:space="preserve"> °, and the</w:t>
      </w:r>
      <w:r>
        <w:rPr>
          <w:rFonts w:asciiTheme="minorHAnsi" w:eastAsiaTheme="majorEastAsia" w:hAnsiTheme="minorHAnsi" w:cstheme="minorHAnsi"/>
          <w:bCs/>
          <w:szCs w:val="26"/>
        </w:rPr>
        <w:t xml:space="preserve"> force P is 1300 </w:t>
      </w:r>
      <w:proofErr w:type="spellStart"/>
      <w:r>
        <w:rPr>
          <w:rFonts w:asciiTheme="minorHAnsi" w:eastAsiaTheme="majorEastAsia" w:hAnsiTheme="minorHAnsi" w:cstheme="minorHAnsi"/>
          <w:bCs/>
          <w:szCs w:val="26"/>
        </w:rPr>
        <w:t>lbf</w:t>
      </w:r>
      <w:proofErr w:type="spellEnd"/>
      <w:r>
        <w:rPr>
          <w:rFonts w:asciiTheme="minorHAnsi" w:eastAsiaTheme="majorEastAsia" w:hAnsiTheme="minorHAnsi" w:cstheme="minorHAnsi"/>
          <w:bCs/>
          <w:szCs w:val="26"/>
        </w:rPr>
        <w:t xml:space="preserve">, calculate the average shear stress in the glue joint. </w:t>
      </w:r>
    </w:p>
    <w:p w:rsidR="007E3C3F" w:rsidRPr="007E3C3F" w:rsidRDefault="007E3C3F" w:rsidP="007E3C3F">
      <w:pPr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914C39" w:rsidP="0007750C">
      <w:pPr>
        <w:ind w:left="36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41ACC2DF" wp14:editId="1284748D">
            <wp:extent cx="5943600" cy="2025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0C" w:rsidRDefault="0007750C" w:rsidP="0007750C">
      <w:pPr>
        <w:ind w:left="360"/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812E08" w:rsidRPr="00812E08" w:rsidRDefault="00812E08" w:rsidP="00812E08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5F1626">
        <w:t>6</w:t>
      </w:r>
      <w:r w:rsidR="003C1C1D">
        <w:t xml:space="preserve"> </w:t>
      </w:r>
      <w:r w:rsidR="00A96D17">
        <w:t>points)</w:t>
      </w:r>
    </w:p>
    <w:p w:rsidR="00F44399" w:rsidRPr="00F44399" w:rsidRDefault="00914C39" w:rsidP="005F1626">
      <w:pPr>
        <w:spacing w:after="24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next topic we are covering in class is going to be Chapter 12</w:t>
      </w:r>
      <w:r w:rsidR="000F04A7">
        <w:rPr>
          <w:rFonts w:asciiTheme="minorHAnsi" w:hAnsiTheme="minorHAnsi" w:cstheme="minorHAnsi"/>
          <w:szCs w:val="24"/>
        </w:rPr>
        <w:t xml:space="preserve">. </w:t>
      </w:r>
      <w:r w:rsidR="005F1626">
        <w:rPr>
          <w:rFonts w:asciiTheme="minorHAnsi" w:hAnsiTheme="minorHAnsi" w:cstheme="minorHAnsi"/>
          <w:szCs w:val="24"/>
        </w:rPr>
        <w:t xml:space="preserve">In preparation for this, review Amazing Stress Camera found in </w:t>
      </w:r>
      <w:r w:rsidR="005F1626">
        <w:rPr>
          <w:rFonts w:asciiTheme="minorHAnsi" w:hAnsiTheme="minorHAnsi" w:cstheme="minorHAnsi"/>
          <w:szCs w:val="24"/>
        </w:rPr>
        <w:t>MM Module M12.1.</w:t>
      </w:r>
      <w:r w:rsidR="005F1626">
        <w:rPr>
          <w:rFonts w:asciiTheme="minorHAnsi" w:hAnsiTheme="minorHAnsi" w:cstheme="minorHAnsi"/>
          <w:szCs w:val="24"/>
        </w:rPr>
        <w:t xml:space="preserve"> Do both of the virtual experiments (You will print a summary sheet at the end of the module). </w:t>
      </w:r>
    </w:p>
    <w:p w:rsidR="005F1626" w:rsidRDefault="00914C39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does </w:t>
      </w:r>
      <w:r w:rsidR="005F1626">
        <w:rPr>
          <w:rFonts w:asciiTheme="minorHAnsi" w:hAnsiTheme="minorHAnsi" w:cstheme="minorHAnsi"/>
          <w:szCs w:val="24"/>
        </w:rPr>
        <w:t xml:space="preserve">the term Principle Stress mean? </w:t>
      </w:r>
    </w:p>
    <w:p w:rsidR="00F275F3" w:rsidRDefault="005F1626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Where is the location of maximum shear stress relative to the principle stress orientation?</w:t>
      </w:r>
    </w:p>
    <w:p w:rsidR="005F1626" w:rsidRPr="007F07F6" w:rsidRDefault="005F1626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 the last slide, type in your name and print your results from the module. Turn this in, along with the answers to the questions above as p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art of this homework. </w:t>
      </w:r>
    </w:p>
    <w:sectPr w:rsidR="005F1626" w:rsidRPr="007F07F6" w:rsidSect="00D814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18" w:rsidRDefault="00B87818" w:rsidP="00631A95">
      <w:r>
        <w:separator/>
      </w:r>
    </w:p>
  </w:endnote>
  <w:endnote w:type="continuationSeparator" w:id="0">
    <w:p w:rsidR="00B87818" w:rsidRDefault="00B87818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18" w:rsidRDefault="00B87818" w:rsidP="00631A95">
      <w:r>
        <w:separator/>
      </w:r>
    </w:p>
  </w:footnote>
  <w:footnote w:type="continuationSeparator" w:id="0">
    <w:p w:rsidR="00B87818" w:rsidRDefault="00B87818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E351E8">
      <w:rPr>
        <w:rFonts w:ascii="Arial Rounded MT Bold" w:hAnsi="Arial Rounded MT Bold"/>
        <w:sz w:val="24"/>
        <w:szCs w:val="24"/>
      </w:rPr>
      <w:t>13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09C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A1281A6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F1626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04DCC"/>
    <w:rsid w:val="00913E82"/>
    <w:rsid w:val="00914C39"/>
    <w:rsid w:val="00927B7B"/>
    <w:rsid w:val="00927CB2"/>
    <w:rsid w:val="00986349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48B"/>
    <w:rsid w:val="00B15F59"/>
    <w:rsid w:val="00B166C7"/>
    <w:rsid w:val="00B30782"/>
    <w:rsid w:val="00B436E8"/>
    <w:rsid w:val="00B65761"/>
    <w:rsid w:val="00B66A5B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60219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351E8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F06A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37C1-D374-40FC-9EB7-8EACADC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2019-01-22T21:18:00Z</cp:lastPrinted>
  <dcterms:created xsi:type="dcterms:W3CDTF">2019-02-11T18:26:00Z</dcterms:created>
  <dcterms:modified xsi:type="dcterms:W3CDTF">2019-02-12T00:11:00Z</dcterms:modified>
</cp:coreProperties>
</file>