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2D5" w14:textId="74981D8F" w:rsidR="00EE0393" w:rsidRDefault="00157249" w:rsidP="00EE0393">
      <w:pPr>
        <w:pStyle w:val="Heading1"/>
      </w:pPr>
      <w:bookmarkStart w:id="0" w:name="_Hlk85610174"/>
      <w:bookmarkEnd w:id="0"/>
      <w:r>
        <w:t>ME 345</w:t>
      </w:r>
      <w:r w:rsidR="00EE0393">
        <w:t xml:space="preserve"> – </w:t>
      </w:r>
      <w:r>
        <w:t>HTx</w:t>
      </w:r>
      <w:r w:rsidR="00EE0393">
        <w:tab/>
      </w:r>
      <w:r w:rsidR="00EE0393">
        <w:tab/>
      </w:r>
      <w:r w:rsidR="00EE0393">
        <w:tab/>
      </w:r>
      <w:r w:rsidR="00F67482">
        <w:t>Fall</w:t>
      </w:r>
      <w:r w:rsidR="00DE42DF">
        <w:t xml:space="preserve"> </w:t>
      </w:r>
      <w:r w:rsidR="00EE0393">
        <w:t>202</w:t>
      </w:r>
      <w:r w:rsidR="00951265">
        <w:t>3</w:t>
      </w:r>
      <w:r w:rsidR="00F67957">
        <w:tab/>
      </w:r>
      <w:r w:rsidR="00EE0393">
        <w:tab/>
      </w:r>
      <w:r w:rsidR="00354878">
        <w:t xml:space="preserve">Week </w:t>
      </w:r>
      <w:r w:rsidR="00951265">
        <w:t>9</w:t>
      </w:r>
      <w:r w:rsidR="00354878">
        <w:t xml:space="preserve"> Homework</w:t>
      </w:r>
    </w:p>
    <w:p w14:paraId="37144925" w14:textId="68032E6B" w:rsidR="002D3A46" w:rsidRDefault="002D3A46"/>
    <w:p w14:paraId="59E4A3A6" w14:textId="2ED88FC8" w:rsidR="00951265" w:rsidRDefault="00157249" w:rsidP="000A51DC">
      <w:pPr>
        <w:pStyle w:val="Heading2"/>
        <w:rPr>
          <w:noProof/>
        </w:rPr>
      </w:pPr>
      <w:r>
        <w:rPr>
          <w:noProof/>
        </w:rPr>
        <w:t>Problem 1:</w:t>
      </w:r>
    </w:p>
    <w:p w14:paraId="2376304D" w14:textId="77777777" w:rsidR="002C1C4E" w:rsidRDefault="002C1C4E" w:rsidP="008B44D2">
      <w:pPr>
        <w:rPr>
          <w:noProof/>
        </w:rPr>
      </w:pPr>
      <w:r>
        <w:rPr>
          <w:noProof/>
        </w:rPr>
        <w:t>The figure below shows a temperature distribution on either side of the laminar boundary layer over an isothermal plate. There is an example temperature distribution shown at x = x</w:t>
      </w:r>
      <w:r>
        <w:rPr>
          <w:noProof/>
          <w:vertAlign w:val="subscript"/>
        </w:rPr>
        <w:t>2</w:t>
      </w:r>
      <w:r>
        <w:rPr>
          <w:noProof/>
        </w:rPr>
        <w:t xml:space="preserve">. </w:t>
      </w:r>
    </w:p>
    <w:p w14:paraId="4BAF353E" w14:textId="77777777" w:rsidR="002C1C4E" w:rsidRDefault="002C1C4E" w:rsidP="002C1C4E">
      <w:pPr>
        <w:pStyle w:val="ListParagraph"/>
        <w:numPr>
          <w:ilvl w:val="0"/>
          <w:numId w:val="24"/>
        </w:numPr>
        <w:rPr>
          <w:noProof/>
        </w:rPr>
      </w:pPr>
      <w:r>
        <w:rPr>
          <w:noProof/>
        </w:rPr>
        <w:t>Determine if the plate is being heated or cooled by the fluid flowing over the plate. Explain your reasoning (1-2 sentences is fine)</w:t>
      </w:r>
    </w:p>
    <w:p w14:paraId="4D49A88E" w14:textId="3A63F182" w:rsidR="008B44D2" w:rsidRDefault="002C1C4E" w:rsidP="008B44D2">
      <w:pPr>
        <w:pStyle w:val="ListParagraph"/>
        <w:numPr>
          <w:ilvl w:val="0"/>
          <w:numId w:val="24"/>
        </w:numPr>
        <w:rPr>
          <w:noProof/>
        </w:rPr>
      </w:pPr>
      <w:r>
        <w:rPr>
          <w:noProof/>
        </w:rPr>
        <w:t>Sketch (with reasonable detail) the temperature distribution at x = x</w:t>
      </w:r>
      <w:r>
        <w:rPr>
          <w:noProof/>
          <w:vertAlign w:val="subscript"/>
        </w:rPr>
        <w:t>1</w:t>
      </w:r>
      <w:r>
        <w:rPr>
          <w:noProof/>
        </w:rPr>
        <w:t>, and x = x</w:t>
      </w:r>
      <w:r>
        <w:rPr>
          <w:noProof/>
          <w:vertAlign w:val="subscript"/>
        </w:rPr>
        <w:t>3</w:t>
      </w:r>
      <w:r>
        <w:rPr>
          <w:noProof/>
        </w:rPr>
        <w:t xml:space="preserve">. Make sure you show the slope of the T vs. y clearly at a few key places (like at the surface, and at </w:t>
      </w:r>
      <w:r>
        <w:rPr>
          <w:rFonts w:cstheme="minorHAnsi"/>
          <w:noProof/>
        </w:rPr>
        <w:t>δ</w:t>
      </w:r>
      <w:r>
        <w:rPr>
          <w:noProof/>
          <w:vertAlign w:val="subscript"/>
        </w:rPr>
        <w:t>t</w:t>
      </w:r>
      <w:r>
        <w:rPr>
          <w:noProof/>
        </w:rPr>
        <w:t>).</w:t>
      </w:r>
    </w:p>
    <w:p w14:paraId="6ADFC03A" w14:textId="09A6A5C0" w:rsidR="002C1C4E" w:rsidRDefault="002C1C4E" w:rsidP="008B44D2">
      <w:pPr>
        <w:pStyle w:val="ListParagraph"/>
        <w:numPr>
          <w:ilvl w:val="0"/>
          <w:numId w:val="24"/>
        </w:numPr>
        <w:rPr>
          <w:noProof/>
        </w:rPr>
      </w:pPr>
      <w:r>
        <w:rPr>
          <w:noProof/>
        </w:rPr>
        <w:t>Based on your sketches in part b, which location (x</w:t>
      </w:r>
      <w:r>
        <w:rPr>
          <w:noProof/>
          <w:vertAlign w:val="subscript"/>
        </w:rPr>
        <w:t>1</w:t>
      </w:r>
      <w:r>
        <w:rPr>
          <w:noProof/>
        </w:rPr>
        <w:t>, x</w:t>
      </w:r>
      <w:r>
        <w:rPr>
          <w:noProof/>
          <w:vertAlign w:val="subscript"/>
        </w:rPr>
        <w:t>2</w:t>
      </w:r>
      <w:r>
        <w:rPr>
          <w:noProof/>
        </w:rPr>
        <w:t>, or x</w:t>
      </w:r>
      <w:r>
        <w:rPr>
          <w:noProof/>
          <w:vertAlign w:val="subscript"/>
        </w:rPr>
        <w:t>3</w:t>
      </w:r>
      <w:r>
        <w:rPr>
          <w:noProof/>
        </w:rPr>
        <w:t xml:space="preserve">) has the largest heat flux? </w:t>
      </w:r>
    </w:p>
    <w:p w14:paraId="5931676F" w14:textId="0B43DDBA" w:rsidR="002C1C4E" w:rsidRDefault="002C1C4E" w:rsidP="008B44D2">
      <w:pPr>
        <w:pStyle w:val="ListParagraph"/>
        <w:numPr>
          <w:ilvl w:val="0"/>
          <w:numId w:val="24"/>
        </w:numPr>
        <w:rPr>
          <w:noProof/>
        </w:rPr>
      </w:pPr>
      <w:r>
        <w:rPr>
          <w:noProof/>
        </w:rPr>
        <w:t>You get to make another sketch! Now I would like you to sketch the temperature distrubution, but only at x=x</w:t>
      </w:r>
      <w:r>
        <w:rPr>
          <w:noProof/>
          <w:vertAlign w:val="subscript"/>
        </w:rPr>
        <w:t>2</w:t>
      </w:r>
      <w:r>
        <w:rPr>
          <w:noProof/>
        </w:rPr>
        <w:t xml:space="preserve">. However, I would like you to do this for two additional cases. One where the free stream velocity is lower than the example figure, and one where it is higher. Remember that both the velocity *and* thermal boundary layers will become thinner (shorter) as the free stream velocity increases. </w:t>
      </w:r>
    </w:p>
    <w:p w14:paraId="2FD02FA2" w14:textId="679CD2A9" w:rsidR="00350926" w:rsidRDefault="002C1C4E" w:rsidP="00350926">
      <w:pPr>
        <w:pStyle w:val="ListParagraph"/>
        <w:numPr>
          <w:ilvl w:val="0"/>
          <w:numId w:val="24"/>
        </w:numPr>
        <w:rPr>
          <w:noProof/>
        </w:rPr>
      </w:pPr>
      <w:r>
        <w:rPr>
          <w:noProof/>
        </w:rPr>
        <w:t>Based on your sketches in part d, which velocity (lower, as-shown, or higher) will have the largest heat flux?</w:t>
      </w:r>
    </w:p>
    <w:p w14:paraId="45BA5F6F" w14:textId="384B3B0C" w:rsidR="00350926" w:rsidRDefault="002C1C4E" w:rsidP="008B5D0D">
      <w:pPr>
        <w:jc w:val="center"/>
        <w:rPr>
          <w:noProof/>
        </w:rPr>
      </w:pPr>
      <w:r>
        <w:rPr>
          <w:noProof/>
        </w:rPr>
        <w:drawing>
          <wp:inline distT="0" distB="0" distL="0" distR="0" wp14:anchorId="39250876" wp14:editId="5CC26D2F">
            <wp:extent cx="5686425" cy="36195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686425" cy="3619500"/>
                    </a:xfrm>
                    <a:prstGeom prst="rect">
                      <a:avLst/>
                    </a:prstGeom>
                  </pic:spPr>
                </pic:pic>
              </a:graphicData>
            </a:graphic>
          </wp:inline>
        </w:drawing>
      </w:r>
    </w:p>
    <w:p w14:paraId="4DFAA241" w14:textId="7BAC68F9" w:rsidR="002838CA" w:rsidRDefault="002838CA" w:rsidP="00350926">
      <w:pPr>
        <w:rPr>
          <w:noProof/>
        </w:rPr>
      </w:pPr>
    </w:p>
    <w:p w14:paraId="20440BC6" w14:textId="77777777" w:rsidR="002838CA" w:rsidRDefault="002838CA" w:rsidP="00350926"/>
    <w:p w14:paraId="45990928" w14:textId="3B42A941" w:rsidR="000A51DC" w:rsidRDefault="000A51DC" w:rsidP="000A51DC">
      <w:pPr>
        <w:pStyle w:val="Heading2"/>
        <w:rPr>
          <w:noProof/>
        </w:rPr>
      </w:pPr>
      <w:r>
        <w:rPr>
          <w:noProof/>
        </w:rPr>
        <w:lastRenderedPageBreak/>
        <w:t>Problem 2:</w:t>
      </w:r>
    </w:p>
    <w:p w14:paraId="319E5FB8" w14:textId="30629252" w:rsidR="00271569" w:rsidRDefault="00271569" w:rsidP="00F0201B">
      <w:r>
        <w:t xml:space="preserve">Fluid flows over a surface. </w:t>
      </w:r>
      <w:r w:rsidR="00393652">
        <w:t>At a particular location t</w:t>
      </w:r>
      <w:r>
        <w:t>he temperature and velocity profiles are described by the following equations:</w:t>
      </w:r>
    </w:p>
    <w:p w14:paraId="3915385F" w14:textId="02E1BCB5" w:rsidR="00271569" w:rsidRPr="00271569" w:rsidRDefault="00271569" w:rsidP="00F0201B">
      <w:pPr>
        <w:rPr>
          <w:rFonts w:eastAsiaTheme="minorEastAsia"/>
        </w:rPr>
      </w:pPr>
      <m:oMathPara>
        <m:oMath>
          <m:r>
            <w:rPr>
              <w:rFonts w:ascii="Cambria Math" w:hAnsi="Cambria Math"/>
            </w:rPr>
            <m:t>Velocity:u</m:t>
          </m:r>
          <m:d>
            <m:dPr>
              <m:ctrlPr>
                <w:rPr>
                  <w:rFonts w:ascii="Cambria Math" w:hAnsi="Cambria Math"/>
                  <w:i/>
                </w:rPr>
              </m:ctrlPr>
            </m:dPr>
            <m:e>
              <m:r>
                <w:rPr>
                  <w:rFonts w:ascii="Cambria Math" w:hAnsi="Cambria Math"/>
                </w:rPr>
                <m:t>y</m:t>
              </m:r>
            </m:e>
          </m:d>
          <m:r>
            <w:rPr>
              <w:rFonts w:ascii="Cambria Math" w:hAnsi="Cambria Math"/>
            </w:rPr>
            <m:t>=Ay+B</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m:oMathPara>
    </w:p>
    <w:p w14:paraId="2911236D" w14:textId="3F47706F" w:rsidR="00271569" w:rsidRDefault="00271569" w:rsidP="00F0201B">
      <m:oMathPara>
        <m:oMath>
          <m:r>
            <w:rPr>
              <w:rFonts w:ascii="Cambria Math" w:hAnsi="Cambria Math"/>
            </w:rPr>
            <m:t>Temperature:T</m:t>
          </m:r>
          <m:d>
            <m:dPr>
              <m:ctrlPr>
                <w:rPr>
                  <w:rFonts w:ascii="Cambria Math" w:hAnsi="Cambria Math"/>
                  <w:i/>
                </w:rPr>
              </m:ctrlPr>
            </m:dPr>
            <m:e>
              <m:r>
                <w:rPr>
                  <w:rFonts w:ascii="Cambria Math" w:hAnsi="Cambria Math"/>
                </w:rPr>
                <m:t>y</m:t>
              </m:r>
            </m:e>
          </m:d>
          <m:r>
            <w:rPr>
              <w:rFonts w:ascii="Cambria Math" w:hAnsi="Cambria Math"/>
            </w:rPr>
            <m:t>=D+Ey+F</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-G</m:t>
          </m:r>
          <m:sSup>
            <m:sSupPr>
              <m:ctrlPr>
                <w:rPr>
                  <w:rFonts w:ascii="Cambria Math" w:hAnsi="Cambria Math"/>
                  <w:i/>
                </w:rPr>
              </m:ctrlPr>
            </m:sSupPr>
            <m:e>
              <m:r>
                <w:rPr>
                  <w:rFonts w:ascii="Cambria Math" w:hAnsi="Cambria Math"/>
                </w:rPr>
                <m:t>y</m:t>
              </m:r>
            </m:e>
            <m:sup>
              <m:r>
                <w:rPr>
                  <w:rFonts w:ascii="Cambria Math" w:hAnsi="Cambria Math"/>
                </w:rPr>
                <m:t>3</m:t>
              </m:r>
            </m:sup>
          </m:sSup>
        </m:oMath>
      </m:oMathPara>
    </w:p>
    <w:p w14:paraId="62B0FEC7" w14:textId="77777777" w:rsidR="00271569" w:rsidRDefault="00271569" w:rsidP="00F0201B">
      <w:r>
        <w:t>Coefficients A through G are all constants. Calculate the following:</w:t>
      </w:r>
    </w:p>
    <w:p w14:paraId="3CD58CF9" w14:textId="7401AA04" w:rsidR="00271569" w:rsidRDefault="00271569" w:rsidP="00271569">
      <w:pPr>
        <w:pStyle w:val="ListParagraph"/>
        <w:numPr>
          <w:ilvl w:val="0"/>
          <w:numId w:val="33"/>
        </w:numPr>
      </w:pPr>
      <w:r>
        <w:t>Derive an expression for the friction coefficient C</w:t>
      </w:r>
      <w:r>
        <w:rPr>
          <w:vertAlign w:val="subscript"/>
        </w:rPr>
        <w:t>f</w:t>
      </w:r>
      <w:r>
        <w:t xml:space="preserve"> in terms of fluid properties, u</w:t>
      </w:r>
      <w:r>
        <w:rPr>
          <w:vertAlign w:val="subscript"/>
        </w:rPr>
        <w:t>∞</w:t>
      </w:r>
      <w:r>
        <w:t xml:space="preserve"> and the profile coefficients above</w:t>
      </w:r>
    </w:p>
    <w:p w14:paraId="611695EA" w14:textId="12A0AAE3" w:rsidR="00271569" w:rsidRDefault="00271569" w:rsidP="00271569">
      <w:pPr>
        <w:pStyle w:val="ListParagraph"/>
        <w:numPr>
          <w:ilvl w:val="0"/>
          <w:numId w:val="33"/>
        </w:numPr>
      </w:pPr>
      <w:r>
        <w:t>Derive an expression for the convection coefficient h in terms of fluid properties, T</w:t>
      </w:r>
      <w:r>
        <w:rPr>
          <w:vertAlign w:val="subscript"/>
        </w:rPr>
        <w:t>∞</w:t>
      </w:r>
      <w:r>
        <w:t xml:space="preserve"> and the profile coefficients above</w:t>
      </w:r>
    </w:p>
    <w:p w14:paraId="7F8A723E" w14:textId="77777777" w:rsidR="00271569" w:rsidRDefault="00271569" w:rsidP="00F01446">
      <w:pPr>
        <w:pStyle w:val="Heading2"/>
        <w:rPr>
          <w:noProof/>
        </w:rPr>
      </w:pPr>
    </w:p>
    <w:p w14:paraId="7E270CA9" w14:textId="38C8845B" w:rsidR="00F01446" w:rsidRDefault="00F01446" w:rsidP="00F01446">
      <w:pPr>
        <w:pStyle w:val="Heading2"/>
        <w:rPr>
          <w:noProof/>
        </w:rPr>
      </w:pPr>
      <w:r>
        <w:rPr>
          <w:noProof/>
        </w:rPr>
        <w:t>Problem 3:</w:t>
      </w:r>
    </w:p>
    <w:p w14:paraId="21580AA3" w14:textId="0476FBF0" w:rsidR="00393652" w:rsidRDefault="00393652" w:rsidP="00F0201B">
      <w:r>
        <w:t>Liquid water flows across a flat steel plate. The water has a temperature of T</w:t>
      </w:r>
      <w:r>
        <w:rPr>
          <w:vertAlign w:val="subscript"/>
        </w:rPr>
        <w:t>∞</w:t>
      </w:r>
      <w:r>
        <w:t xml:space="preserve"> = 25 °C. The upper surface temperature of the plate is T</w:t>
      </w:r>
      <w:r>
        <w:rPr>
          <w:vertAlign w:val="subscript"/>
        </w:rPr>
        <w:t>s,1</w:t>
      </w:r>
      <w:r>
        <w:t xml:space="preserve"> = 40 °C, and the lower surface temperature of the plate is T</w:t>
      </w:r>
      <w:r>
        <w:rPr>
          <w:vertAlign w:val="subscript"/>
        </w:rPr>
        <w:t>s,2</w:t>
      </w:r>
      <w:r>
        <w:t xml:space="preserve"> = 100 °C. The plate is 0.35 m thick</w:t>
      </w:r>
      <w:r w:rsidR="0057752E">
        <w:t xml:space="preserve">, and the surface temperatures are </w:t>
      </w:r>
      <w:r w:rsidR="001046B8">
        <w:t>at steady-state conditions</w:t>
      </w:r>
      <w:r w:rsidR="0057752E">
        <w:t>.</w:t>
      </w:r>
    </w:p>
    <w:p w14:paraId="21162D3F" w14:textId="0F71C131" w:rsidR="00393652" w:rsidRPr="00393652" w:rsidRDefault="00393652" w:rsidP="00F0201B">
      <w:r>
        <w:t>Looking up thermal conductivity of water and steel we get</w:t>
      </w:r>
      <w:r>
        <w:br/>
        <w:t>k</w:t>
      </w:r>
      <w:r>
        <w:rPr>
          <w:vertAlign w:val="subscript"/>
        </w:rPr>
        <w:t>steel</w:t>
      </w:r>
      <w:r>
        <w:t xml:space="preserve"> = 61.7 [W/m-K], and k</w:t>
      </w:r>
      <w:r>
        <w:rPr>
          <w:vertAlign w:val="subscript"/>
        </w:rPr>
        <w:t>water</w:t>
      </w:r>
      <w:r>
        <w:t xml:space="preserve"> = 0.62 [W/m-K]. </w:t>
      </w:r>
    </w:p>
    <w:p w14:paraId="3A9E4265" w14:textId="655C8373" w:rsidR="004F5088" w:rsidRDefault="0057752E" w:rsidP="00F0201B">
      <w:r>
        <w:t>Perform</w:t>
      </w:r>
      <w:r w:rsidR="004F5088">
        <w:t xml:space="preserve"> the following:</w:t>
      </w:r>
    </w:p>
    <w:p w14:paraId="3FA3EBC8" w14:textId="77777777" w:rsidR="0057752E" w:rsidRDefault="0057752E" w:rsidP="00C45646">
      <w:pPr>
        <w:pStyle w:val="ListParagraph"/>
        <w:numPr>
          <w:ilvl w:val="0"/>
          <w:numId w:val="29"/>
        </w:numPr>
      </w:pPr>
      <w:r>
        <w:t xml:space="preserve">Doing an energy balance at the surface-water interface, calculate the convection coefficient. </w:t>
      </w:r>
    </w:p>
    <w:p w14:paraId="183A7893" w14:textId="71CA34C6" w:rsidR="0057752E" w:rsidRDefault="0057752E" w:rsidP="00C45646">
      <w:pPr>
        <w:pStyle w:val="ListParagraph"/>
        <w:numPr>
          <w:ilvl w:val="0"/>
          <w:numId w:val="29"/>
        </w:numPr>
      </w:pPr>
      <w:r>
        <w:t>At the surface, calculate the temperature gradient of the steel [°C/m]</w:t>
      </w:r>
    </w:p>
    <w:p w14:paraId="3A7DC2E5" w14:textId="5AC05A53" w:rsidR="0057752E" w:rsidRDefault="0057752E" w:rsidP="0057752E">
      <w:pPr>
        <w:pStyle w:val="ListParagraph"/>
        <w:numPr>
          <w:ilvl w:val="0"/>
          <w:numId w:val="29"/>
        </w:numPr>
      </w:pPr>
      <w:r>
        <w:t>At the surface, calculate the temperature gradient of the water [°C/m]</w:t>
      </w:r>
    </w:p>
    <w:p w14:paraId="75578B09" w14:textId="77777777" w:rsidR="0057752E" w:rsidRDefault="0057752E" w:rsidP="0057752E">
      <w:pPr>
        <w:pStyle w:val="ListParagraph"/>
      </w:pPr>
    </w:p>
    <w:sectPr w:rsidR="0057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7C4"/>
    <w:multiLevelType w:val="hybridMultilevel"/>
    <w:tmpl w:val="D0F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EAF"/>
    <w:multiLevelType w:val="hybridMultilevel"/>
    <w:tmpl w:val="2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259D"/>
    <w:multiLevelType w:val="hybridMultilevel"/>
    <w:tmpl w:val="E8EC5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3032"/>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0625"/>
    <w:multiLevelType w:val="hybridMultilevel"/>
    <w:tmpl w:val="B986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0A1"/>
    <w:multiLevelType w:val="hybridMultilevel"/>
    <w:tmpl w:val="880CA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857A2"/>
    <w:multiLevelType w:val="hybridMultilevel"/>
    <w:tmpl w:val="5FD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12B2"/>
    <w:multiLevelType w:val="hybridMultilevel"/>
    <w:tmpl w:val="F14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0453C"/>
    <w:multiLevelType w:val="hybridMultilevel"/>
    <w:tmpl w:val="66AA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2708"/>
    <w:multiLevelType w:val="hybridMultilevel"/>
    <w:tmpl w:val="113EF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7461"/>
    <w:multiLevelType w:val="hybridMultilevel"/>
    <w:tmpl w:val="1D2C7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6F7B"/>
    <w:multiLevelType w:val="hybridMultilevel"/>
    <w:tmpl w:val="C708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4658"/>
    <w:multiLevelType w:val="hybridMultilevel"/>
    <w:tmpl w:val="129C2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E3F4F"/>
    <w:multiLevelType w:val="hybridMultilevel"/>
    <w:tmpl w:val="262A9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93E8F"/>
    <w:multiLevelType w:val="hybridMultilevel"/>
    <w:tmpl w:val="4C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55D0B"/>
    <w:multiLevelType w:val="hybridMultilevel"/>
    <w:tmpl w:val="800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717F"/>
    <w:multiLevelType w:val="hybridMultilevel"/>
    <w:tmpl w:val="B5D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30401"/>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901C7"/>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9467D"/>
    <w:multiLevelType w:val="hybridMultilevel"/>
    <w:tmpl w:val="73B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83A51"/>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A0ACC"/>
    <w:multiLevelType w:val="hybridMultilevel"/>
    <w:tmpl w:val="BF2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F6CA2"/>
    <w:multiLevelType w:val="hybridMultilevel"/>
    <w:tmpl w:val="BAC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0076A"/>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C5398"/>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D0D2A"/>
    <w:multiLevelType w:val="hybridMultilevel"/>
    <w:tmpl w:val="B706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8739A"/>
    <w:multiLevelType w:val="hybridMultilevel"/>
    <w:tmpl w:val="3792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67712E"/>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F0585"/>
    <w:multiLevelType w:val="hybridMultilevel"/>
    <w:tmpl w:val="DA3CE2D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72806D99"/>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66E14"/>
    <w:multiLevelType w:val="hybridMultilevel"/>
    <w:tmpl w:val="8ADA56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690BDF"/>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45044"/>
    <w:multiLevelType w:val="hybridMultilevel"/>
    <w:tmpl w:val="FF029C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25942">
    <w:abstractNumId w:val="13"/>
  </w:num>
  <w:num w:numId="2" w16cid:durableId="827130560">
    <w:abstractNumId w:val="8"/>
  </w:num>
  <w:num w:numId="3" w16cid:durableId="989095014">
    <w:abstractNumId w:val="30"/>
  </w:num>
  <w:num w:numId="4" w16cid:durableId="996572746">
    <w:abstractNumId w:val="3"/>
  </w:num>
  <w:num w:numId="5" w16cid:durableId="1134788397">
    <w:abstractNumId w:val="31"/>
  </w:num>
  <w:num w:numId="6" w16cid:durableId="1090851981">
    <w:abstractNumId w:val="24"/>
  </w:num>
  <w:num w:numId="7" w16cid:durableId="372583679">
    <w:abstractNumId w:val="29"/>
  </w:num>
  <w:num w:numId="8" w16cid:durableId="460805933">
    <w:abstractNumId w:val="17"/>
  </w:num>
  <w:num w:numId="9" w16cid:durableId="28145459">
    <w:abstractNumId w:val="19"/>
  </w:num>
  <w:num w:numId="10" w16cid:durableId="1278827216">
    <w:abstractNumId w:val="18"/>
  </w:num>
  <w:num w:numId="11" w16cid:durableId="51386829">
    <w:abstractNumId w:val="0"/>
  </w:num>
  <w:num w:numId="12" w16cid:durableId="2042705906">
    <w:abstractNumId w:val="26"/>
  </w:num>
  <w:num w:numId="13" w16cid:durableId="272397462">
    <w:abstractNumId w:val="15"/>
  </w:num>
  <w:num w:numId="14" w16cid:durableId="729112206">
    <w:abstractNumId w:val="27"/>
  </w:num>
  <w:num w:numId="15" w16cid:durableId="1727146328">
    <w:abstractNumId w:val="20"/>
  </w:num>
  <w:num w:numId="16" w16cid:durableId="1534878723">
    <w:abstractNumId w:val="23"/>
  </w:num>
  <w:num w:numId="17" w16cid:durableId="668675981">
    <w:abstractNumId w:val="14"/>
  </w:num>
  <w:num w:numId="18" w16cid:durableId="744498959">
    <w:abstractNumId w:val="12"/>
  </w:num>
  <w:num w:numId="19" w16cid:durableId="1275015020">
    <w:abstractNumId w:val="7"/>
  </w:num>
  <w:num w:numId="20" w16cid:durableId="1468276970">
    <w:abstractNumId w:val="25"/>
  </w:num>
  <w:num w:numId="21" w16cid:durableId="2117015650">
    <w:abstractNumId w:val="1"/>
  </w:num>
  <w:num w:numId="22" w16cid:durableId="718867809">
    <w:abstractNumId w:val="28"/>
  </w:num>
  <w:num w:numId="23" w16cid:durableId="1072197522">
    <w:abstractNumId w:val="21"/>
  </w:num>
  <w:num w:numId="24" w16cid:durableId="1393386819">
    <w:abstractNumId w:val="9"/>
  </w:num>
  <w:num w:numId="25" w16cid:durableId="987588873">
    <w:abstractNumId w:val="22"/>
  </w:num>
  <w:num w:numId="26" w16cid:durableId="78602190">
    <w:abstractNumId w:val="16"/>
  </w:num>
  <w:num w:numId="27" w16cid:durableId="1657218602">
    <w:abstractNumId w:val="4"/>
  </w:num>
  <w:num w:numId="28" w16cid:durableId="436995063">
    <w:abstractNumId w:val="6"/>
  </w:num>
  <w:num w:numId="29" w16cid:durableId="789860543">
    <w:abstractNumId w:val="32"/>
  </w:num>
  <w:num w:numId="30" w16cid:durableId="1048534902">
    <w:abstractNumId w:val="2"/>
  </w:num>
  <w:num w:numId="31" w16cid:durableId="1505779289">
    <w:abstractNumId w:val="5"/>
  </w:num>
  <w:num w:numId="32" w16cid:durableId="1925718385">
    <w:abstractNumId w:val="11"/>
  </w:num>
  <w:num w:numId="33" w16cid:durableId="962155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B4"/>
    <w:rsid w:val="0006682C"/>
    <w:rsid w:val="000A51DC"/>
    <w:rsid w:val="000B384A"/>
    <w:rsid w:val="000C2813"/>
    <w:rsid w:val="000D2496"/>
    <w:rsid w:val="001046B8"/>
    <w:rsid w:val="00157249"/>
    <w:rsid w:val="00187C56"/>
    <w:rsid w:val="001E6D0C"/>
    <w:rsid w:val="00202341"/>
    <w:rsid w:val="00223046"/>
    <w:rsid w:val="00232695"/>
    <w:rsid w:val="00271569"/>
    <w:rsid w:val="00272EF1"/>
    <w:rsid w:val="002838CA"/>
    <w:rsid w:val="002845CB"/>
    <w:rsid w:val="00290A40"/>
    <w:rsid w:val="002C1C4E"/>
    <w:rsid w:val="002D3A46"/>
    <w:rsid w:val="00350926"/>
    <w:rsid w:val="00354878"/>
    <w:rsid w:val="00393652"/>
    <w:rsid w:val="004940F8"/>
    <w:rsid w:val="0049472F"/>
    <w:rsid w:val="00494FF2"/>
    <w:rsid w:val="004F5088"/>
    <w:rsid w:val="005148DA"/>
    <w:rsid w:val="00555CD5"/>
    <w:rsid w:val="00556D28"/>
    <w:rsid w:val="0057752E"/>
    <w:rsid w:val="005E2B29"/>
    <w:rsid w:val="0061371F"/>
    <w:rsid w:val="00622989"/>
    <w:rsid w:val="00636F3B"/>
    <w:rsid w:val="00654174"/>
    <w:rsid w:val="00662272"/>
    <w:rsid w:val="006E5293"/>
    <w:rsid w:val="00714929"/>
    <w:rsid w:val="00732257"/>
    <w:rsid w:val="00763061"/>
    <w:rsid w:val="00780FE2"/>
    <w:rsid w:val="0083625A"/>
    <w:rsid w:val="008B44D2"/>
    <w:rsid w:val="008B5D0D"/>
    <w:rsid w:val="008C7441"/>
    <w:rsid w:val="00943BF0"/>
    <w:rsid w:val="00951265"/>
    <w:rsid w:val="00957192"/>
    <w:rsid w:val="00971310"/>
    <w:rsid w:val="009967B4"/>
    <w:rsid w:val="009A1209"/>
    <w:rsid w:val="009A440B"/>
    <w:rsid w:val="009C79DE"/>
    <w:rsid w:val="009E01E7"/>
    <w:rsid w:val="00A25CD1"/>
    <w:rsid w:val="00A27335"/>
    <w:rsid w:val="00A75201"/>
    <w:rsid w:val="00B311C0"/>
    <w:rsid w:val="00BB1A2D"/>
    <w:rsid w:val="00BC34B6"/>
    <w:rsid w:val="00BE533F"/>
    <w:rsid w:val="00C1102E"/>
    <w:rsid w:val="00C45646"/>
    <w:rsid w:val="00C51663"/>
    <w:rsid w:val="00D948A6"/>
    <w:rsid w:val="00DB4ED5"/>
    <w:rsid w:val="00DD10AA"/>
    <w:rsid w:val="00DE42DF"/>
    <w:rsid w:val="00E14AD6"/>
    <w:rsid w:val="00ED1675"/>
    <w:rsid w:val="00EE0393"/>
    <w:rsid w:val="00F01446"/>
    <w:rsid w:val="00F0201B"/>
    <w:rsid w:val="00F67482"/>
    <w:rsid w:val="00F67957"/>
    <w:rsid w:val="00F76F01"/>
    <w:rsid w:val="00F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C6E2"/>
  <w15:chartTrackingRefBased/>
  <w15:docId w15:val="{44A3CE61-9201-4614-952C-D8D6543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249"/>
    <w:pPr>
      <w:ind w:left="720"/>
      <w:contextualSpacing/>
    </w:pPr>
  </w:style>
  <w:style w:type="character" w:customStyle="1" w:styleId="Heading2Char">
    <w:name w:val="Heading 2 Char"/>
    <w:basedOn w:val="DefaultParagraphFont"/>
    <w:link w:val="Heading2"/>
    <w:uiPriority w:val="9"/>
    <w:rsid w:val="000A5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1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Cordon</dc:creator>
  <cp:keywords/>
  <dc:description/>
  <cp:lastModifiedBy>Cordon, Dan (dcordon@uidaho.edu)</cp:lastModifiedBy>
  <cp:revision>13</cp:revision>
  <dcterms:created xsi:type="dcterms:W3CDTF">2021-04-06T15:14:00Z</dcterms:created>
  <dcterms:modified xsi:type="dcterms:W3CDTF">2023-10-16T19:12:00Z</dcterms:modified>
</cp:coreProperties>
</file>