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42142285" w:displacedByCustomXml="next"/>
    <w:bookmarkStart w:id="1" w:name="_Toc346105171" w:displacedByCustomXml="next"/>
    <w:sdt>
      <w:sdtPr>
        <w:rPr>
          <w:b w:val="0"/>
        </w:rPr>
        <w:id w:val="4915091"/>
        <w:docPartObj>
          <w:docPartGallery w:val="Table of Contents"/>
          <w:docPartUnique/>
        </w:docPartObj>
      </w:sdtPr>
      <w:sdtContent>
        <w:p w:rsidR="005A2105" w:rsidRDefault="005A2105" w:rsidP="004C5C84">
          <w:pPr>
            <w:pStyle w:val="TOCHeading"/>
            <w:spacing w:line="240" w:lineRule="auto"/>
          </w:pPr>
          <w:r>
            <w:t>Table of Contents</w:t>
          </w:r>
        </w:p>
        <w:p w:rsidR="000170A0" w:rsidRDefault="00DC6436" w:rsidP="000170A0">
          <w:pPr>
            <w:pStyle w:val="TOC1"/>
            <w:spacing w:line="240" w:lineRule="auto"/>
            <w:rPr>
              <w:rFonts w:asciiTheme="minorHAnsi" w:eastAsiaTheme="minorEastAsia" w:hAnsiTheme="minorHAnsi"/>
              <w:noProof/>
              <w:sz w:val="22"/>
            </w:rPr>
          </w:pPr>
          <w:r>
            <w:fldChar w:fldCharType="begin"/>
          </w:r>
          <w:r w:rsidR="005A2105">
            <w:instrText xml:space="preserve"> TOC \o "1-3" \h \z \u </w:instrText>
          </w:r>
          <w:r>
            <w:fldChar w:fldCharType="separate"/>
          </w:r>
          <w:hyperlink w:anchor="_Toc373177299" w:history="1">
            <w:r w:rsidR="000170A0" w:rsidRPr="007C6B24">
              <w:rPr>
                <w:rStyle w:val="Hyperlink"/>
                <w:noProof/>
              </w:rPr>
              <w:t>ABSTRACT</w:t>
            </w:r>
            <w:r w:rsidR="000170A0">
              <w:rPr>
                <w:noProof/>
                <w:webHidden/>
              </w:rPr>
              <w:tab/>
            </w:r>
            <w:r w:rsidR="000170A0">
              <w:rPr>
                <w:noProof/>
                <w:webHidden/>
              </w:rPr>
              <w:fldChar w:fldCharType="begin"/>
            </w:r>
            <w:r w:rsidR="000170A0">
              <w:rPr>
                <w:noProof/>
                <w:webHidden/>
              </w:rPr>
              <w:instrText xml:space="preserve"> PAGEREF _Toc373177299 \h </w:instrText>
            </w:r>
            <w:r w:rsidR="000170A0">
              <w:rPr>
                <w:noProof/>
                <w:webHidden/>
              </w:rPr>
            </w:r>
            <w:r w:rsidR="000170A0">
              <w:rPr>
                <w:noProof/>
                <w:webHidden/>
              </w:rPr>
              <w:fldChar w:fldCharType="separate"/>
            </w:r>
            <w:r w:rsidR="000170A0">
              <w:rPr>
                <w:noProof/>
                <w:webHidden/>
              </w:rPr>
              <w:t>3</w:t>
            </w:r>
            <w:r w:rsidR="000170A0">
              <w:rPr>
                <w:noProof/>
                <w:webHidden/>
              </w:rPr>
              <w:fldChar w:fldCharType="end"/>
            </w:r>
          </w:hyperlink>
        </w:p>
        <w:p w:rsidR="000170A0" w:rsidRDefault="00662711" w:rsidP="000170A0">
          <w:pPr>
            <w:pStyle w:val="TOC1"/>
            <w:spacing w:line="240" w:lineRule="auto"/>
            <w:rPr>
              <w:rFonts w:asciiTheme="minorHAnsi" w:eastAsiaTheme="minorEastAsia" w:hAnsiTheme="minorHAnsi"/>
              <w:noProof/>
              <w:sz w:val="22"/>
            </w:rPr>
          </w:pPr>
          <w:hyperlink w:anchor="_Toc373177300" w:history="1">
            <w:r w:rsidR="000170A0" w:rsidRPr="007C6B24">
              <w:rPr>
                <w:rStyle w:val="Hyperlink"/>
                <w:noProof/>
              </w:rPr>
              <w:t>INTRODUCTION</w:t>
            </w:r>
            <w:r w:rsidR="000170A0">
              <w:rPr>
                <w:noProof/>
                <w:webHidden/>
              </w:rPr>
              <w:tab/>
            </w:r>
            <w:r w:rsidR="000170A0">
              <w:rPr>
                <w:noProof/>
                <w:webHidden/>
              </w:rPr>
              <w:fldChar w:fldCharType="begin"/>
            </w:r>
            <w:r w:rsidR="000170A0">
              <w:rPr>
                <w:noProof/>
                <w:webHidden/>
              </w:rPr>
              <w:instrText xml:space="preserve"> PAGEREF _Toc373177300 \h </w:instrText>
            </w:r>
            <w:r w:rsidR="000170A0">
              <w:rPr>
                <w:noProof/>
                <w:webHidden/>
              </w:rPr>
            </w:r>
            <w:r w:rsidR="000170A0">
              <w:rPr>
                <w:noProof/>
                <w:webHidden/>
              </w:rPr>
              <w:fldChar w:fldCharType="separate"/>
            </w:r>
            <w:r w:rsidR="000170A0">
              <w:rPr>
                <w:noProof/>
                <w:webHidden/>
              </w:rPr>
              <w:t>3</w:t>
            </w:r>
            <w:r w:rsidR="000170A0">
              <w:rPr>
                <w:noProof/>
                <w:webHidden/>
              </w:rPr>
              <w:fldChar w:fldCharType="end"/>
            </w:r>
          </w:hyperlink>
        </w:p>
        <w:p w:rsidR="000170A0" w:rsidRDefault="00662711" w:rsidP="000170A0">
          <w:pPr>
            <w:pStyle w:val="TOC1"/>
            <w:spacing w:line="240" w:lineRule="auto"/>
            <w:rPr>
              <w:rFonts w:asciiTheme="minorHAnsi" w:eastAsiaTheme="minorEastAsia" w:hAnsiTheme="minorHAnsi"/>
              <w:noProof/>
              <w:sz w:val="22"/>
            </w:rPr>
          </w:pPr>
          <w:hyperlink w:anchor="_Toc373177301" w:history="1">
            <w:r w:rsidR="000170A0" w:rsidRPr="007C6B24">
              <w:rPr>
                <w:rStyle w:val="Hyperlink"/>
                <w:noProof/>
              </w:rPr>
              <w:t>VEHICLE MODEL &amp; SIMULATION</w:t>
            </w:r>
            <w:r w:rsidR="000170A0">
              <w:rPr>
                <w:noProof/>
                <w:webHidden/>
              </w:rPr>
              <w:tab/>
            </w:r>
            <w:r w:rsidR="000170A0">
              <w:rPr>
                <w:noProof/>
                <w:webHidden/>
              </w:rPr>
              <w:fldChar w:fldCharType="begin"/>
            </w:r>
            <w:r w:rsidR="000170A0">
              <w:rPr>
                <w:noProof/>
                <w:webHidden/>
              </w:rPr>
              <w:instrText xml:space="preserve"> PAGEREF _Toc373177301 \h </w:instrText>
            </w:r>
            <w:r w:rsidR="000170A0">
              <w:rPr>
                <w:noProof/>
                <w:webHidden/>
              </w:rPr>
            </w:r>
            <w:r w:rsidR="000170A0">
              <w:rPr>
                <w:noProof/>
                <w:webHidden/>
              </w:rPr>
              <w:fldChar w:fldCharType="separate"/>
            </w:r>
            <w:r w:rsidR="000170A0">
              <w:rPr>
                <w:noProof/>
                <w:webHidden/>
              </w:rPr>
              <w:t>4</w:t>
            </w:r>
            <w:r w:rsidR="000170A0">
              <w:rPr>
                <w:noProof/>
                <w:webHidden/>
              </w:rPr>
              <w:fldChar w:fldCharType="end"/>
            </w:r>
          </w:hyperlink>
        </w:p>
        <w:p w:rsidR="000170A0" w:rsidRDefault="00662711" w:rsidP="000170A0">
          <w:pPr>
            <w:pStyle w:val="TOC2"/>
            <w:spacing w:line="240" w:lineRule="auto"/>
            <w:rPr>
              <w:rFonts w:asciiTheme="minorHAnsi" w:eastAsiaTheme="minorEastAsia" w:hAnsiTheme="minorHAnsi"/>
              <w:noProof/>
              <w:sz w:val="22"/>
            </w:rPr>
          </w:pPr>
          <w:hyperlink w:anchor="_Toc373177302" w:history="1">
            <w:r w:rsidR="000170A0" w:rsidRPr="007C6B24">
              <w:rPr>
                <w:rStyle w:val="Hyperlink"/>
                <w:noProof/>
              </w:rPr>
              <w:t>Simulation</w:t>
            </w:r>
            <w:r w:rsidR="000170A0">
              <w:rPr>
                <w:noProof/>
                <w:webHidden/>
              </w:rPr>
              <w:tab/>
            </w:r>
            <w:r w:rsidR="000170A0">
              <w:rPr>
                <w:noProof/>
                <w:webHidden/>
              </w:rPr>
              <w:fldChar w:fldCharType="begin"/>
            </w:r>
            <w:r w:rsidR="000170A0">
              <w:rPr>
                <w:noProof/>
                <w:webHidden/>
              </w:rPr>
              <w:instrText xml:space="preserve"> PAGEREF _Toc373177302 \h </w:instrText>
            </w:r>
            <w:r w:rsidR="000170A0">
              <w:rPr>
                <w:noProof/>
                <w:webHidden/>
              </w:rPr>
            </w:r>
            <w:r w:rsidR="000170A0">
              <w:rPr>
                <w:noProof/>
                <w:webHidden/>
              </w:rPr>
              <w:fldChar w:fldCharType="separate"/>
            </w:r>
            <w:r w:rsidR="000170A0">
              <w:rPr>
                <w:noProof/>
                <w:webHidden/>
              </w:rPr>
              <w:t>4</w:t>
            </w:r>
            <w:r w:rsidR="000170A0">
              <w:rPr>
                <w:noProof/>
                <w:webHidden/>
              </w:rPr>
              <w:fldChar w:fldCharType="end"/>
            </w:r>
          </w:hyperlink>
        </w:p>
        <w:p w:rsidR="000170A0" w:rsidRDefault="00662711" w:rsidP="000170A0">
          <w:pPr>
            <w:pStyle w:val="TOC3"/>
            <w:spacing w:line="240" w:lineRule="auto"/>
            <w:rPr>
              <w:rFonts w:asciiTheme="minorHAnsi" w:eastAsiaTheme="minorEastAsia" w:hAnsiTheme="minorHAnsi"/>
              <w:noProof/>
              <w:sz w:val="22"/>
            </w:rPr>
          </w:pPr>
          <w:hyperlink w:anchor="_Toc373177303" w:history="1">
            <w:r w:rsidR="000170A0" w:rsidRPr="007C6B24">
              <w:rPr>
                <w:rStyle w:val="Hyperlink"/>
                <w:noProof/>
              </w:rPr>
              <w:t>Event: Autocross &amp; Endurance Laps</w:t>
            </w:r>
            <w:r w:rsidR="000170A0">
              <w:rPr>
                <w:noProof/>
                <w:webHidden/>
              </w:rPr>
              <w:tab/>
            </w:r>
            <w:r w:rsidR="000170A0">
              <w:rPr>
                <w:noProof/>
                <w:webHidden/>
              </w:rPr>
              <w:fldChar w:fldCharType="begin"/>
            </w:r>
            <w:r w:rsidR="000170A0">
              <w:rPr>
                <w:noProof/>
                <w:webHidden/>
              </w:rPr>
              <w:instrText xml:space="preserve"> PAGEREF _Toc373177303 \h </w:instrText>
            </w:r>
            <w:r w:rsidR="000170A0">
              <w:rPr>
                <w:noProof/>
                <w:webHidden/>
              </w:rPr>
            </w:r>
            <w:r w:rsidR="000170A0">
              <w:rPr>
                <w:noProof/>
                <w:webHidden/>
              </w:rPr>
              <w:fldChar w:fldCharType="separate"/>
            </w:r>
            <w:r w:rsidR="000170A0">
              <w:rPr>
                <w:noProof/>
                <w:webHidden/>
              </w:rPr>
              <w:t>6</w:t>
            </w:r>
            <w:r w:rsidR="000170A0">
              <w:rPr>
                <w:noProof/>
                <w:webHidden/>
              </w:rPr>
              <w:fldChar w:fldCharType="end"/>
            </w:r>
          </w:hyperlink>
        </w:p>
        <w:p w:rsidR="000170A0" w:rsidRDefault="00662711" w:rsidP="000170A0">
          <w:pPr>
            <w:pStyle w:val="TOC3"/>
            <w:spacing w:line="240" w:lineRule="auto"/>
            <w:rPr>
              <w:rFonts w:asciiTheme="minorHAnsi" w:eastAsiaTheme="minorEastAsia" w:hAnsiTheme="minorHAnsi"/>
              <w:noProof/>
              <w:sz w:val="22"/>
            </w:rPr>
          </w:pPr>
          <w:hyperlink w:anchor="_Toc373177304" w:history="1">
            <w:r w:rsidR="000170A0" w:rsidRPr="007C6B24">
              <w:rPr>
                <w:rStyle w:val="Hyperlink"/>
                <w:noProof/>
              </w:rPr>
              <w:t>Event: Electric Only Acceleration</w:t>
            </w:r>
            <w:r w:rsidR="000170A0">
              <w:rPr>
                <w:noProof/>
                <w:webHidden/>
              </w:rPr>
              <w:tab/>
            </w:r>
            <w:r w:rsidR="000170A0">
              <w:rPr>
                <w:noProof/>
                <w:webHidden/>
              </w:rPr>
              <w:fldChar w:fldCharType="begin"/>
            </w:r>
            <w:r w:rsidR="000170A0">
              <w:rPr>
                <w:noProof/>
                <w:webHidden/>
              </w:rPr>
              <w:instrText xml:space="preserve"> PAGEREF _Toc373177304 \h </w:instrText>
            </w:r>
            <w:r w:rsidR="000170A0">
              <w:rPr>
                <w:noProof/>
                <w:webHidden/>
              </w:rPr>
            </w:r>
            <w:r w:rsidR="000170A0">
              <w:rPr>
                <w:noProof/>
                <w:webHidden/>
              </w:rPr>
              <w:fldChar w:fldCharType="separate"/>
            </w:r>
            <w:r w:rsidR="000170A0">
              <w:rPr>
                <w:noProof/>
                <w:webHidden/>
              </w:rPr>
              <w:t>7</w:t>
            </w:r>
            <w:r w:rsidR="000170A0">
              <w:rPr>
                <w:noProof/>
                <w:webHidden/>
              </w:rPr>
              <w:fldChar w:fldCharType="end"/>
            </w:r>
          </w:hyperlink>
        </w:p>
        <w:p w:rsidR="000170A0" w:rsidRDefault="00662711" w:rsidP="000170A0">
          <w:pPr>
            <w:pStyle w:val="TOC3"/>
            <w:spacing w:line="240" w:lineRule="auto"/>
            <w:rPr>
              <w:rFonts w:asciiTheme="minorHAnsi" w:eastAsiaTheme="minorEastAsia" w:hAnsiTheme="minorHAnsi"/>
              <w:noProof/>
              <w:sz w:val="22"/>
            </w:rPr>
          </w:pPr>
          <w:hyperlink w:anchor="_Toc373177305" w:history="1">
            <w:r w:rsidR="000170A0" w:rsidRPr="007C6B24">
              <w:rPr>
                <w:rStyle w:val="Hyperlink"/>
                <w:noProof/>
              </w:rPr>
              <w:t>Event: Combined Acceleration</w:t>
            </w:r>
            <w:r w:rsidR="000170A0">
              <w:rPr>
                <w:noProof/>
                <w:webHidden/>
              </w:rPr>
              <w:tab/>
            </w:r>
            <w:r w:rsidR="000170A0">
              <w:rPr>
                <w:noProof/>
                <w:webHidden/>
              </w:rPr>
              <w:fldChar w:fldCharType="begin"/>
            </w:r>
            <w:r w:rsidR="000170A0">
              <w:rPr>
                <w:noProof/>
                <w:webHidden/>
              </w:rPr>
              <w:instrText xml:space="preserve"> PAGEREF _Toc373177305 \h </w:instrText>
            </w:r>
            <w:r w:rsidR="000170A0">
              <w:rPr>
                <w:noProof/>
                <w:webHidden/>
              </w:rPr>
            </w:r>
            <w:r w:rsidR="000170A0">
              <w:rPr>
                <w:noProof/>
                <w:webHidden/>
              </w:rPr>
              <w:fldChar w:fldCharType="separate"/>
            </w:r>
            <w:r w:rsidR="000170A0">
              <w:rPr>
                <w:noProof/>
                <w:webHidden/>
              </w:rPr>
              <w:t>8</w:t>
            </w:r>
            <w:r w:rsidR="000170A0">
              <w:rPr>
                <w:noProof/>
                <w:webHidden/>
              </w:rPr>
              <w:fldChar w:fldCharType="end"/>
            </w:r>
          </w:hyperlink>
        </w:p>
        <w:p w:rsidR="000170A0" w:rsidRDefault="00662711" w:rsidP="000170A0">
          <w:pPr>
            <w:pStyle w:val="TOC3"/>
            <w:spacing w:line="240" w:lineRule="auto"/>
            <w:rPr>
              <w:rFonts w:asciiTheme="minorHAnsi" w:eastAsiaTheme="minorEastAsia" w:hAnsiTheme="minorHAnsi"/>
              <w:noProof/>
              <w:sz w:val="22"/>
            </w:rPr>
          </w:pPr>
          <w:hyperlink w:anchor="_Toc373177306" w:history="1">
            <w:r w:rsidR="000170A0" w:rsidRPr="007C6B24">
              <w:rPr>
                <w:rStyle w:val="Hyperlink"/>
                <w:noProof/>
              </w:rPr>
              <w:t>Competition Points</w:t>
            </w:r>
            <w:r w:rsidR="000170A0">
              <w:rPr>
                <w:noProof/>
                <w:webHidden/>
              </w:rPr>
              <w:tab/>
            </w:r>
            <w:r w:rsidR="000170A0">
              <w:rPr>
                <w:noProof/>
                <w:webHidden/>
              </w:rPr>
              <w:fldChar w:fldCharType="begin"/>
            </w:r>
            <w:r w:rsidR="000170A0">
              <w:rPr>
                <w:noProof/>
                <w:webHidden/>
              </w:rPr>
              <w:instrText xml:space="preserve"> PAGEREF _Toc373177306 \h </w:instrText>
            </w:r>
            <w:r w:rsidR="000170A0">
              <w:rPr>
                <w:noProof/>
                <w:webHidden/>
              </w:rPr>
            </w:r>
            <w:r w:rsidR="000170A0">
              <w:rPr>
                <w:noProof/>
                <w:webHidden/>
              </w:rPr>
              <w:fldChar w:fldCharType="separate"/>
            </w:r>
            <w:r w:rsidR="000170A0">
              <w:rPr>
                <w:noProof/>
                <w:webHidden/>
              </w:rPr>
              <w:t>8</w:t>
            </w:r>
            <w:r w:rsidR="000170A0">
              <w:rPr>
                <w:noProof/>
                <w:webHidden/>
              </w:rPr>
              <w:fldChar w:fldCharType="end"/>
            </w:r>
          </w:hyperlink>
        </w:p>
        <w:p w:rsidR="000170A0" w:rsidRDefault="00662711" w:rsidP="000170A0">
          <w:pPr>
            <w:pStyle w:val="TOC2"/>
            <w:spacing w:line="240" w:lineRule="auto"/>
            <w:rPr>
              <w:rFonts w:asciiTheme="minorHAnsi" w:eastAsiaTheme="minorEastAsia" w:hAnsiTheme="minorHAnsi"/>
              <w:noProof/>
              <w:sz w:val="22"/>
            </w:rPr>
          </w:pPr>
          <w:hyperlink w:anchor="_Toc373177307" w:history="1">
            <w:r w:rsidR="000170A0" w:rsidRPr="007C6B24">
              <w:rPr>
                <w:rStyle w:val="Hyperlink"/>
                <w:noProof/>
              </w:rPr>
              <w:t>Model Inputs</w:t>
            </w:r>
            <w:r w:rsidR="000170A0">
              <w:rPr>
                <w:noProof/>
                <w:webHidden/>
              </w:rPr>
              <w:tab/>
            </w:r>
            <w:r w:rsidR="000170A0">
              <w:rPr>
                <w:noProof/>
                <w:webHidden/>
              </w:rPr>
              <w:fldChar w:fldCharType="begin"/>
            </w:r>
            <w:r w:rsidR="000170A0">
              <w:rPr>
                <w:noProof/>
                <w:webHidden/>
              </w:rPr>
              <w:instrText xml:space="preserve"> PAGEREF _Toc373177307 \h </w:instrText>
            </w:r>
            <w:r w:rsidR="000170A0">
              <w:rPr>
                <w:noProof/>
                <w:webHidden/>
              </w:rPr>
            </w:r>
            <w:r w:rsidR="000170A0">
              <w:rPr>
                <w:noProof/>
                <w:webHidden/>
              </w:rPr>
              <w:fldChar w:fldCharType="separate"/>
            </w:r>
            <w:r w:rsidR="000170A0">
              <w:rPr>
                <w:noProof/>
                <w:webHidden/>
              </w:rPr>
              <w:t>8</w:t>
            </w:r>
            <w:r w:rsidR="000170A0">
              <w:rPr>
                <w:noProof/>
                <w:webHidden/>
              </w:rPr>
              <w:fldChar w:fldCharType="end"/>
            </w:r>
          </w:hyperlink>
        </w:p>
        <w:p w:rsidR="000170A0" w:rsidRDefault="00662711" w:rsidP="000170A0">
          <w:pPr>
            <w:pStyle w:val="TOC2"/>
            <w:spacing w:line="240" w:lineRule="auto"/>
            <w:rPr>
              <w:rFonts w:asciiTheme="minorHAnsi" w:eastAsiaTheme="minorEastAsia" w:hAnsiTheme="minorHAnsi"/>
              <w:noProof/>
              <w:sz w:val="22"/>
            </w:rPr>
          </w:pPr>
          <w:hyperlink w:anchor="_Toc373177308" w:history="1">
            <w:r w:rsidR="000170A0" w:rsidRPr="007C6B24">
              <w:rPr>
                <w:rStyle w:val="Hyperlink"/>
                <w:noProof/>
              </w:rPr>
              <w:t>Track Plotting</w:t>
            </w:r>
            <w:r w:rsidR="000170A0">
              <w:rPr>
                <w:noProof/>
                <w:webHidden/>
              </w:rPr>
              <w:tab/>
            </w:r>
            <w:r w:rsidR="000170A0">
              <w:rPr>
                <w:noProof/>
                <w:webHidden/>
              </w:rPr>
              <w:fldChar w:fldCharType="begin"/>
            </w:r>
            <w:r w:rsidR="000170A0">
              <w:rPr>
                <w:noProof/>
                <w:webHidden/>
              </w:rPr>
              <w:instrText xml:space="preserve"> PAGEREF _Toc373177308 \h </w:instrText>
            </w:r>
            <w:r w:rsidR="000170A0">
              <w:rPr>
                <w:noProof/>
                <w:webHidden/>
              </w:rPr>
            </w:r>
            <w:r w:rsidR="000170A0">
              <w:rPr>
                <w:noProof/>
                <w:webHidden/>
              </w:rPr>
              <w:fldChar w:fldCharType="separate"/>
            </w:r>
            <w:r w:rsidR="000170A0">
              <w:rPr>
                <w:noProof/>
                <w:webHidden/>
              </w:rPr>
              <w:t>11</w:t>
            </w:r>
            <w:r w:rsidR="000170A0">
              <w:rPr>
                <w:noProof/>
                <w:webHidden/>
              </w:rPr>
              <w:fldChar w:fldCharType="end"/>
            </w:r>
          </w:hyperlink>
        </w:p>
        <w:p w:rsidR="000170A0" w:rsidRDefault="00662711" w:rsidP="000170A0">
          <w:pPr>
            <w:pStyle w:val="TOC2"/>
            <w:spacing w:line="240" w:lineRule="auto"/>
            <w:rPr>
              <w:rFonts w:asciiTheme="minorHAnsi" w:eastAsiaTheme="minorEastAsia" w:hAnsiTheme="minorHAnsi"/>
              <w:noProof/>
              <w:sz w:val="22"/>
            </w:rPr>
          </w:pPr>
          <w:hyperlink w:anchor="_Toc373177309" w:history="1">
            <w:r w:rsidR="000170A0" w:rsidRPr="007C6B24">
              <w:rPr>
                <w:rStyle w:val="Hyperlink"/>
                <w:noProof/>
              </w:rPr>
              <w:t>Model Outputs</w:t>
            </w:r>
            <w:r w:rsidR="000170A0">
              <w:rPr>
                <w:noProof/>
                <w:webHidden/>
              </w:rPr>
              <w:tab/>
            </w:r>
            <w:r w:rsidR="000170A0">
              <w:rPr>
                <w:noProof/>
                <w:webHidden/>
              </w:rPr>
              <w:fldChar w:fldCharType="begin"/>
            </w:r>
            <w:r w:rsidR="000170A0">
              <w:rPr>
                <w:noProof/>
                <w:webHidden/>
              </w:rPr>
              <w:instrText xml:space="preserve"> PAGEREF _Toc373177309 \h </w:instrText>
            </w:r>
            <w:r w:rsidR="000170A0">
              <w:rPr>
                <w:noProof/>
                <w:webHidden/>
              </w:rPr>
            </w:r>
            <w:r w:rsidR="000170A0">
              <w:rPr>
                <w:noProof/>
                <w:webHidden/>
              </w:rPr>
              <w:fldChar w:fldCharType="separate"/>
            </w:r>
            <w:r w:rsidR="000170A0">
              <w:rPr>
                <w:noProof/>
                <w:webHidden/>
              </w:rPr>
              <w:t>13</w:t>
            </w:r>
            <w:r w:rsidR="000170A0">
              <w:rPr>
                <w:noProof/>
                <w:webHidden/>
              </w:rPr>
              <w:fldChar w:fldCharType="end"/>
            </w:r>
          </w:hyperlink>
        </w:p>
        <w:p w:rsidR="000170A0" w:rsidRDefault="00662711" w:rsidP="000170A0">
          <w:pPr>
            <w:pStyle w:val="TOC1"/>
            <w:spacing w:line="240" w:lineRule="auto"/>
            <w:rPr>
              <w:rFonts w:asciiTheme="minorHAnsi" w:eastAsiaTheme="minorEastAsia" w:hAnsiTheme="minorHAnsi"/>
              <w:noProof/>
              <w:sz w:val="22"/>
            </w:rPr>
          </w:pPr>
          <w:hyperlink w:anchor="_Toc373177310" w:history="1">
            <w:r w:rsidR="000170A0" w:rsidRPr="007C6B24">
              <w:rPr>
                <w:rStyle w:val="Hyperlink"/>
                <w:noProof/>
              </w:rPr>
              <w:t>CASE STUDY</w:t>
            </w:r>
            <w:r w:rsidR="000170A0">
              <w:rPr>
                <w:noProof/>
                <w:webHidden/>
              </w:rPr>
              <w:tab/>
            </w:r>
            <w:r w:rsidR="000170A0">
              <w:rPr>
                <w:noProof/>
                <w:webHidden/>
              </w:rPr>
              <w:fldChar w:fldCharType="begin"/>
            </w:r>
            <w:r w:rsidR="000170A0">
              <w:rPr>
                <w:noProof/>
                <w:webHidden/>
              </w:rPr>
              <w:instrText xml:space="preserve"> PAGEREF _Toc373177310 \h </w:instrText>
            </w:r>
            <w:r w:rsidR="000170A0">
              <w:rPr>
                <w:noProof/>
                <w:webHidden/>
              </w:rPr>
            </w:r>
            <w:r w:rsidR="000170A0">
              <w:rPr>
                <w:noProof/>
                <w:webHidden/>
              </w:rPr>
              <w:fldChar w:fldCharType="separate"/>
            </w:r>
            <w:r w:rsidR="000170A0">
              <w:rPr>
                <w:noProof/>
                <w:webHidden/>
              </w:rPr>
              <w:t>13</w:t>
            </w:r>
            <w:r w:rsidR="000170A0">
              <w:rPr>
                <w:noProof/>
                <w:webHidden/>
              </w:rPr>
              <w:fldChar w:fldCharType="end"/>
            </w:r>
          </w:hyperlink>
        </w:p>
        <w:p w:rsidR="000170A0" w:rsidRDefault="00662711" w:rsidP="000170A0">
          <w:pPr>
            <w:pStyle w:val="TOC3"/>
            <w:spacing w:line="240" w:lineRule="auto"/>
            <w:rPr>
              <w:rFonts w:asciiTheme="minorHAnsi" w:eastAsiaTheme="minorEastAsia" w:hAnsiTheme="minorHAnsi"/>
              <w:noProof/>
              <w:sz w:val="22"/>
            </w:rPr>
          </w:pPr>
          <w:hyperlink w:anchor="_Toc373177312" w:history="1">
            <w:r w:rsidR="000170A0" w:rsidRPr="007C6B24">
              <w:rPr>
                <w:rStyle w:val="Hyperlink"/>
                <w:rFonts w:eastAsia="Times New Roman"/>
                <w:noProof/>
              </w:rPr>
              <w:t>Drag Strip Test</w:t>
            </w:r>
            <w:r w:rsidR="000170A0">
              <w:rPr>
                <w:noProof/>
                <w:webHidden/>
              </w:rPr>
              <w:tab/>
            </w:r>
            <w:r w:rsidR="000170A0">
              <w:rPr>
                <w:noProof/>
                <w:webHidden/>
              </w:rPr>
              <w:fldChar w:fldCharType="begin"/>
            </w:r>
            <w:r w:rsidR="000170A0">
              <w:rPr>
                <w:noProof/>
                <w:webHidden/>
              </w:rPr>
              <w:instrText xml:space="preserve"> PAGEREF _Toc373177312 \h </w:instrText>
            </w:r>
            <w:r w:rsidR="000170A0">
              <w:rPr>
                <w:noProof/>
                <w:webHidden/>
              </w:rPr>
            </w:r>
            <w:r w:rsidR="000170A0">
              <w:rPr>
                <w:noProof/>
                <w:webHidden/>
              </w:rPr>
              <w:fldChar w:fldCharType="separate"/>
            </w:r>
            <w:r w:rsidR="000170A0">
              <w:rPr>
                <w:noProof/>
                <w:webHidden/>
              </w:rPr>
              <w:t>14</w:t>
            </w:r>
            <w:r w:rsidR="000170A0">
              <w:rPr>
                <w:noProof/>
                <w:webHidden/>
              </w:rPr>
              <w:fldChar w:fldCharType="end"/>
            </w:r>
          </w:hyperlink>
        </w:p>
        <w:p w:rsidR="000170A0" w:rsidRDefault="00662711" w:rsidP="000170A0">
          <w:pPr>
            <w:pStyle w:val="TOC3"/>
            <w:spacing w:line="240" w:lineRule="auto"/>
            <w:rPr>
              <w:rFonts w:asciiTheme="minorHAnsi" w:eastAsiaTheme="minorEastAsia" w:hAnsiTheme="minorHAnsi"/>
              <w:noProof/>
              <w:sz w:val="22"/>
            </w:rPr>
          </w:pPr>
          <w:hyperlink w:anchor="_Toc373177313" w:history="1">
            <w:r w:rsidR="000170A0" w:rsidRPr="007C6B24">
              <w:rPr>
                <w:rStyle w:val="Hyperlink"/>
                <w:rFonts w:eastAsia="Times New Roman"/>
                <w:noProof/>
              </w:rPr>
              <w:t>Autocross Test</w:t>
            </w:r>
            <w:r w:rsidR="000170A0">
              <w:rPr>
                <w:noProof/>
                <w:webHidden/>
              </w:rPr>
              <w:tab/>
            </w:r>
            <w:r w:rsidR="000170A0">
              <w:rPr>
                <w:noProof/>
                <w:webHidden/>
              </w:rPr>
              <w:fldChar w:fldCharType="begin"/>
            </w:r>
            <w:r w:rsidR="000170A0">
              <w:rPr>
                <w:noProof/>
                <w:webHidden/>
              </w:rPr>
              <w:instrText xml:space="preserve"> PAGEREF _Toc373177313 \h </w:instrText>
            </w:r>
            <w:r w:rsidR="000170A0">
              <w:rPr>
                <w:noProof/>
                <w:webHidden/>
              </w:rPr>
            </w:r>
            <w:r w:rsidR="000170A0">
              <w:rPr>
                <w:noProof/>
                <w:webHidden/>
              </w:rPr>
              <w:fldChar w:fldCharType="separate"/>
            </w:r>
            <w:r w:rsidR="000170A0">
              <w:rPr>
                <w:noProof/>
                <w:webHidden/>
              </w:rPr>
              <w:t>15</w:t>
            </w:r>
            <w:r w:rsidR="000170A0">
              <w:rPr>
                <w:noProof/>
                <w:webHidden/>
              </w:rPr>
              <w:fldChar w:fldCharType="end"/>
            </w:r>
          </w:hyperlink>
        </w:p>
        <w:p w:rsidR="000170A0" w:rsidRDefault="00662711" w:rsidP="000170A0">
          <w:pPr>
            <w:pStyle w:val="TOC1"/>
            <w:spacing w:line="240" w:lineRule="auto"/>
            <w:rPr>
              <w:rFonts w:asciiTheme="minorHAnsi" w:eastAsiaTheme="minorEastAsia" w:hAnsiTheme="minorHAnsi"/>
              <w:noProof/>
              <w:sz w:val="22"/>
            </w:rPr>
          </w:pPr>
          <w:hyperlink w:anchor="_Toc373177314" w:history="1">
            <w:r w:rsidR="000170A0" w:rsidRPr="007C6B24">
              <w:rPr>
                <w:rStyle w:val="Hyperlink"/>
                <w:noProof/>
              </w:rPr>
              <w:t>CONCLUSIONS</w:t>
            </w:r>
            <w:r w:rsidR="000170A0">
              <w:rPr>
                <w:noProof/>
                <w:webHidden/>
              </w:rPr>
              <w:tab/>
            </w:r>
            <w:r w:rsidR="000170A0">
              <w:rPr>
                <w:noProof/>
                <w:webHidden/>
              </w:rPr>
              <w:fldChar w:fldCharType="begin"/>
            </w:r>
            <w:r w:rsidR="000170A0">
              <w:rPr>
                <w:noProof/>
                <w:webHidden/>
              </w:rPr>
              <w:instrText xml:space="preserve"> PAGEREF _Toc373177314 \h </w:instrText>
            </w:r>
            <w:r w:rsidR="000170A0">
              <w:rPr>
                <w:noProof/>
                <w:webHidden/>
              </w:rPr>
            </w:r>
            <w:r w:rsidR="000170A0">
              <w:rPr>
                <w:noProof/>
                <w:webHidden/>
              </w:rPr>
              <w:fldChar w:fldCharType="separate"/>
            </w:r>
            <w:r w:rsidR="000170A0">
              <w:rPr>
                <w:noProof/>
                <w:webHidden/>
              </w:rPr>
              <w:t>16</w:t>
            </w:r>
            <w:r w:rsidR="000170A0">
              <w:rPr>
                <w:noProof/>
                <w:webHidden/>
              </w:rPr>
              <w:fldChar w:fldCharType="end"/>
            </w:r>
          </w:hyperlink>
        </w:p>
        <w:p w:rsidR="000170A0" w:rsidRDefault="00662711" w:rsidP="000170A0">
          <w:pPr>
            <w:pStyle w:val="TOC1"/>
            <w:spacing w:line="240" w:lineRule="auto"/>
            <w:rPr>
              <w:rFonts w:asciiTheme="minorHAnsi" w:eastAsiaTheme="minorEastAsia" w:hAnsiTheme="minorHAnsi"/>
              <w:noProof/>
              <w:sz w:val="22"/>
            </w:rPr>
          </w:pPr>
          <w:hyperlink w:anchor="_Toc373177315" w:history="1">
            <w:r w:rsidR="000170A0" w:rsidRPr="007C6B24">
              <w:rPr>
                <w:rStyle w:val="Hyperlink"/>
                <w:noProof/>
              </w:rPr>
              <w:t>REFERENCES</w:t>
            </w:r>
            <w:r w:rsidR="000170A0">
              <w:rPr>
                <w:noProof/>
                <w:webHidden/>
              </w:rPr>
              <w:tab/>
            </w:r>
            <w:r w:rsidR="000170A0">
              <w:rPr>
                <w:noProof/>
                <w:webHidden/>
              </w:rPr>
              <w:fldChar w:fldCharType="begin"/>
            </w:r>
            <w:r w:rsidR="000170A0">
              <w:rPr>
                <w:noProof/>
                <w:webHidden/>
              </w:rPr>
              <w:instrText xml:space="preserve"> PAGEREF _Toc373177315 \h </w:instrText>
            </w:r>
            <w:r w:rsidR="000170A0">
              <w:rPr>
                <w:noProof/>
                <w:webHidden/>
              </w:rPr>
            </w:r>
            <w:r w:rsidR="000170A0">
              <w:rPr>
                <w:noProof/>
                <w:webHidden/>
              </w:rPr>
              <w:fldChar w:fldCharType="separate"/>
            </w:r>
            <w:r w:rsidR="000170A0">
              <w:rPr>
                <w:noProof/>
                <w:webHidden/>
              </w:rPr>
              <w:t>19</w:t>
            </w:r>
            <w:r w:rsidR="000170A0">
              <w:rPr>
                <w:noProof/>
                <w:webHidden/>
              </w:rPr>
              <w:fldChar w:fldCharType="end"/>
            </w:r>
          </w:hyperlink>
        </w:p>
        <w:p w:rsidR="005A2105" w:rsidRDefault="00DC6436" w:rsidP="000170A0">
          <w:pPr>
            <w:spacing w:line="240" w:lineRule="auto"/>
          </w:pPr>
          <w:r>
            <w:fldChar w:fldCharType="end"/>
          </w:r>
        </w:p>
      </w:sdtContent>
    </w:sdt>
    <w:p w:rsidR="005A2105" w:rsidRDefault="005A2105" w:rsidP="00264B92">
      <w:pPr>
        <w:spacing w:after="200" w:line="240" w:lineRule="auto"/>
        <w:rPr>
          <w:b/>
        </w:rPr>
      </w:pPr>
      <w:r>
        <w:br w:type="page"/>
      </w:r>
    </w:p>
    <w:bookmarkEnd w:id="1"/>
    <w:bookmarkEnd w:id="0"/>
    <w:p w:rsidR="00B74C33" w:rsidRDefault="00B74C33" w:rsidP="00264B92">
      <w:pPr>
        <w:spacing w:after="200" w:line="240" w:lineRule="auto"/>
        <w:sectPr w:rsidR="00B74C33" w:rsidSect="00690484">
          <w:headerReference w:type="default" r:id="rId8"/>
          <w:pgSz w:w="12240" w:h="15840"/>
          <w:pgMar w:top="1440" w:right="1440" w:bottom="1440" w:left="1440" w:header="720" w:footer="720" w:gutter="0"/>
          <w:cols w:space="720"/>
          <w:docGrid w:linePitch="360"/>
        </w:sectPr>
      </w:pPr>
    </w:p>
    <w:p w:rsidR="007E0347" w:rsidRPr="007E0347" w:rsidRDefault="007E0347" w:rsidP="007E0347">
      <w:pPr>
        <w:pStyle w:val="Heading1"/>
        <w:spacing w:line="240" w:lineRule="auto"/>
        <w:jc w:val="right"/>
        <w:rPr>
          <w:sz w:val="28"/>
        </w:rPr>
      </w:pPr>
      <w:bookmarkStart w:id="2" w:name="_Toc373177299"/>
      <w:bookmarkStart w:id="3" w:name="_Toc342142287"/>
      <w:bookmarkStart w:id="4" w:name="_Toc346105174"/>
      <w:r w:rsidRPr="007E0347">
        <w:rPr>
          <w:sz w:val="28"/>
        </w:rPr>
        <w:lastRenderedPageBreak/>
        <w:t>Hybrid Vehicle Design and Performance Simulation Tool</w:t>
      </w:r>
    </w:p>
    <w:p w:rsidR="007E0347" w:rsidRPr="007E0347" w:rsidRDefault="007E0347" w:rsidP="007E0347"/>
    <w:p w:rsidR="00F42399" w:rsidRDefault="00F42399" w:rsidP="00F42399">
      <w:pPr>
        <w:pStyle w:val="Heading1"/>
        <w:spacing w:line="240" w:lineRule="auto"/>
        <w:jc w:val="left"/>
      </w:pPr>
      <w:r>
        <w:t>ABSTRACT</w:t>
      </w:r>
      <w:bookmarkEnd w:id="2"/>
    </w:p>
    <w:p w:rsidR="00F42399" w:rsidRDefault="00F42399" w:rsidP="00002938">
      <w:pPr>
        <w:spacing w:line="240" w:lineRule="auto"/>
      </w:pPr>
      <w:r w:rsidRPr="004C5C84">
        <w:t>User-friendly tools are needed for undergraduates to learn about component sizing, powertrain integration, and control strategies for student competitions involving hybrid vehicles.  This paper describes a tool developed at the University of Idaho for this purpose.  The model simulates each of the dynamic events in the FHSAE competition, predicting average speed, acceleration, and fuel consumption for different track segments.  Model inputs included manufacturer's data along with bench tests of electrical and IC engine components and roll</w:t>
      </w:r>
      <w:r w:rsidR="00CC11A1">
        <w:t>-</w:t>
      </w:r>
      <w:r w:rsidRPr="004C5C84">
        <w:t xml:space="preserve">down data.  Model predictions have been validated in full vehicle tests under simulated race conditions.  The tool has proven effective in making decisions about sizing gasoline and electric power components, establishing an optimal coupling connection between the electric motor and the gasoline engine, selecting and configuring the battery pack, tuning the gasoline engine, and making recommendations for energy management under different driving conditions. The </w:t>
      </w:r>
      <w:r w:rsidR="00CC11A1">
        <w:t>tool was developed using TK Solver, and was used by the Formula Hybrid SAE team at the University of Idaho to design the vehicle that is to</w:t>
      </w:r>
      <w:r w:rsidRPr="004C5C84">
        <w:t xml:space="preserve"> compete in the 2014 Formula Hybrid SAE competition</w:t>
      </w:r>
      <w:r w:rsidR="00FF47C8">
        <w:t xml:space="preserve"> [1</w:t>
      </w:r>
      <w:r w:rsidR="00F8191E">
        <w:t>]</w:t>
      </w:r>
      <w:r w:rsidRPr="004C5C84">
        <w:t>.</w:t>
      </w:r>
    </w:p>
    <w:p w:rsidR="00F42399" w:rsidRDefault="00F42399" w:rsidP="00264B92">
      <w:pPr>
        <w:pStyle w:val="Heading1"/>
        <w:spacing w:line="240" w:lineRule="auto"/>
        <w:jc w:val="left"/>
      </w:pPr>
    </w:p>
    <w:p w:rsidR="007D307E" w:rsidRDefault="00690484" w:rsidP="00B002AA">
      <w:pPr>
        <w:pStyle w:val="Heading1"/>
        <w:spacing w:line="240" w:lineRule="auto"/>
        <w:jc w:val="left"/>
      </w:pPr>
      <w:bookmarkStart w:id="5" w:name="_Toc373177300"/>
      <w:bookmarkEnd w:id="3"/>
      <w:bookmarkEnd w:id="4"/>
      <w:r>
        <w:t>INTRODUCTION</w:t>
      </w:r>
      <w:bookmarkEnd w:id="5"/>
    </w:p>
    <w:p w:rsidR="007D307E" w:rsidRDefault="007D307E" w:rsidP="00002938">
      <w:pPr>
        <w:spacing w:line="240" w:lineRule="auto"/>
      </w:pPr>
      <w:r>
        <w:t xml:space="preserve">There is no commercially available product that met the needs of the University of Idaho in terms of hybrid vehicle modeling and simulation. The objective of this </w:t>
      </w:r>
      <w:r w:rsidR="00280813">
        <w:t>paper</w:t>
      </w:r>
      <w:r>
        <w:t xml:space="preserve"> and subsequent research was to create such a program, which would be user friendly; model and simulate multiple energy sources, components, and competition events; aid in improving overall vehicle performance; and reduce design time. This program was to have the ability to accurately model a hybrid vehicle and driving event to best predict performance and efficiency</w:t>
      </w:r>
      <w:r w:rsidR="00B65351">
        <w:t xml:space="preserve"> for any track configuration</w:t>
      </w:r>
      <w:r>
        <w:t xml:space="preserve">. </w:t>
      </w:r>
      <w:r w:rsidR="00254C48">
        <w:t>The basis and motivation developed from the res</w:t>
      </w:r>
      <w:r w:rsidR="00FF47C8">
        <w:t xml:space="preserve">earch of the past five years </w:t>
      </w:r>
      <w:r w:rsidR="00254C48">
        <w:t>[2][3][4][5]</w:t>
      </w:r>
      <w:r w:rsidR="00FF47C8">
        <w:t>[6]</w:t>
      </w:r>
      <w:r w:rsidR="00254C48">
        <w:t xml:space="preserve">. </w:t>
      </w:r>
      <w:r>
        <w:t>Ultimately it was to be easy to use and aid as both an educational and design tool</w:t>
      </w:r>
      <w:r w:rsidR="00ED3FDD">
        <w:t xml:space="preserve"> that students can use to examine how design changes affect the outcome of vehicle performance and scoring in the SAE competition</w:t>
      </w:r>
      <w:r>
        <w:t xml:space="preserve">. </w:t>
      </w:r>
    </w:p>
    <w:p w:rsidR="00002938" w:rsidRDefault="00002938" w:rsidP="00002938">
      <w:pPr>
        <w:spacing w:line="240" w:lineRule="auto"/>
      </w:pPr>
    </w:p>
    <w:p w:rsidR="007D307E" w:rsidRDefault="007D307E" w:rsidP="00002938">
      <w:pPr>
        <w:spacing w:line="240" w:lineRule="auto"/>
      </w:pPr>
      <w:r w:rsidRPr="00A87534">
        <w:t xml:space="preserve">This </w:t>
      </w:r>
      <w:r w:rsidR="00280813">
        <w:t>paper</w:t>
      </w:r>
      <w:r w:rsidRPr="00A87534">
        <w:t xml:space="preserve"> and subsequent research was conducted with the intent of continuing the </w:t>
      </w:r>
      <w:r>
        <w:t xml:space="preserve">past </w:t>
      </w:r>
      <w:r w:rsidRPr="00A87534">
        <w:t>work that has gone on</w:t>
      </w:r>
      <w:r>
        <w:t xml:space="preserve"> at the University of Idaho, to couple with the current work being performed, and in an effort to foster a culture for future student learning in the fields of research that align with the ever expanding powertrain industry. </w:t>
      </w:r>
    </w:p>
    <w:p w:rsidR="00002938" w:rsidRPr="00CB74ED" w:rsidRDefault="00002938" w:rsidP="00002938">
      <w:pPr>
        <w:spacing w:line="240" w:lineRule="auto"/>
      </w:pPr>
    </w:p>
    <w:p w:rsidR="007D307E" w:rsidRDefault="007D307E" w:rsidP="00002938">
      <w:pPr>
        <w:spacing w:line="240" w:lineRule="auto"/>
        <w:rPr>
          <w:rFonts w:cs="Times New Roman"/>
        </w:rPr>
      </w:pPr>
      <w:r w:rsidRPr="00CB74ED">
        <w:t xml:space="preserve">This </w:t>
      </w:r>
      <w:r w:rsidR="00280813">
        <w:t>paper</w:t>
      </w:r>
      <w:r w:rsidRPr="00CB74ED">
        <w:t xml:space="preserve"> outlines the developm</w:t>
      </w:r>
      <w:r>
        <w:t>ent, use, and validation of a purpose built HEV math model. The model was developed in TK</w:t>
      </w:r>
      <w:r w:rsidR="007D553A">
        <w:t xml:space="preserve"> S</w:t>
      </w:r>
      <w:r w:rsidRPr="00CB74ED">
        <w:t>olver</w:t>
      </w:r>
      <w:r w:rsidR="007D553A">
        <w:t>,</w:t>
      </w:r>
      <w:r>
        <w:t xml:space="preserve"> a software program that University of Idaho engineering students are already familiar with by their second semester their junior year. The model</w:t>
      </w:r>
      <w:r w:rsidRPr="00CB74ED">
        <w:t xml:space="preserve"> provide</w:t>
      </w:r>
      <w:r>
        <w:t>s</w:t>
      </w:r>
      <w:r w:rsidRPr="00CB74ED">
        <w:t xml:space="preserve"> a comparative analysis tool for </w:t>
      </w:r>
      <w:r>
        <w:t xml:space="preserve">powertrain and </w:t>
      </w:r>
      <w:r w:rsidRPr="00CB74ED">
        <w:t>vehicle design</w:t>
      </w:r>
      <w:r>
        <w:t>, component selection and</w:t>
      </w:r>
      <w:r w:rsidRPr="00CB74ED">
        <w:t xml:space="preserve"> development</w:t>
      </w:r>
      <w:r>
        <w:t>,</w:t>
      </w:r>
      <w:r w:rsidRPr="00CB74ED">
        <w:t xml:space="preserve"> as well as environment specific</w:t>
      </w:r>
      <w:r>
        <w:t xml:space="preserve"> parameters </w:t>
      </w:r>
      <w:r w:rsidRPr="00CB74ED">
        <w:t xml:space="preserve">i.e. </w:t>
      </w:r>
      <w:r>
        <w:t xml:space="preserve">driving event </w:t>
      </w:r>
      <w:r w:rsidRPr="00CB74ED">
        <w:t xml:space="preserve">track shape and </w:t>
      </w:r>
      <w:r>
        <w:t xml:space="preserve">atmospheric </w:t>
      </w:r>
      <w:r w:rsidRPr="00CB74ED">
        <w:t xml:space="preserve">conditions. </w:t>
      </w:r>
    </w:p>
    <w:p w:rsidR="00280813" w:rsidRPr="00E72607" w:rsidRDefault="00280813" w:rsidP="00280813">
      <w:pPr>
        <w:spacing w:line="240" w:lineRule="auto"/>
        <w:ind w:firstLine="720"/>
      </w:pPr>
    </w:p>
    <w:p w:rsidR="007D307E" w:rsidRDefault="007D553A" w:rsidP="00264B92">
      <w:pPr>
        <w:spacing w:line="240" w:lineRule="auto"/>
      </w:pPr>
      <w:r>
        <w:t>Analyzing simulation results provides students the ability to explore how design changes affect the vehicle and its performance. Changing parameters and running simulations can answer questions such as:</w:t>
      </w:r>
    </w:p>
    <w:p w:rsidR="007D307E" w:rsidRDefault="007D307E" w:rsidP="00264B92">
      <w:pPr>
        <w:pStyle w:val="ListParagraph"/>
        <w:numPr>
          <w:ilvl w:val="0"/>
          <w:numId w:val="21"/>
        </w:numPr>
        <w:spacing w:line="240" w:lineRule="auto"/>
      </w:pPr>
      <w:r>
        <w:t xml:space="preserve">Does the vehicle need more longitudinal or lateral grip? </w:t>
      </w:r>
    </w:p>
    <w:p w:rsidR="007D307E" w:rsidRDefault="007D307E" w:rsidP="00264B92">
      <w:pPr>
        <w:pStyle w:val="ListParagraph"/>
        <w:numPr>
          <w:ilvl w:val="0"/>
          <w:numId w:val="21"/>
        </w:numPr>
        <w:spacing w:line="240" w:lineRule="auto"/>
      </w:pPr>
      <w:r>
        <w:lastRenderedPageBreak/>
        <w:t xml:space="preserve">How much drag can wings add before they negatively affect performance? </w:t>
      </w:r>
    </w:p>
    <w:p w:rsidR="007D307E" w:rsidRDefault="007D307E" w:rsidP="00264B92">
      <w:pPr>
        <w:pStyle w:val="ListParagraph"/>
        <w:numPr>
          <w:ilvl w:val="0"/>
          <w:numId w:val="21"/>
        </w:numPr>
        <w:spacing w:line="240" w:lineRule="auto"/>
      </w:pPr>
      <w:r>
        <w:t xml:space="preserve">Which final drive ratio minimizes the number of gear shifts and total lap time? </w:t>
      </w:r>
    </w:p>
    <w:p w:rsidR="007D307E" w:rsidRDefault="007D307E" w:rsidP="00264B92">
      <w:pPr>
        <w:pStyle w:val="ListParagraph"/>
        <w:numPr>
          <w:ilvl w:val="0"/>
          <w:numId w:val="21"/>
        </w:numPr>
        <w:spacing w:line="240" w:lineRule="auto"/>
      </w:pPr>
      <w:r>
        <w:t xml:space="preserve">Which hybrid powertrain architecture is going to produce the best autocross score? </w:t>
      </w:r>
    </w:p>
    <w:p w:rsidR="007D307E" w:rsidRDefault="007D307E" w:rsidP="00264B92">
      <w:pPr>
        <w:pStyle w:val="ListParagraph"/>
        <w:numPr>
          <w:ilvl w:val="0"/>
          <w:numId w:val="21"/>
        </w:numPr>
        <w:spacing w:line="240" w:lineRule="auto"/>
      </w:pPr>
      <w:r>
        <w:t xml:space="preserve">How much energy is required from both systems to complete endurance? </w:t>
      </w:r>
    </w:p>
    <w:p w:rsidR="007D307E" w:rsidRDefault="007D307E" w:rsidP="00264B92">
      <w:pPr>
        <w:spacing w:line="240" w:lineRule="auto"/>
      </w:pPr>
      <w:r>
        <w:t>With proper vehicle modeling and simulation all of these questions can be answered without a single physical lap being run</w:t>
      </w:r>
      <w:r w:rsidR="007D553A">
        <w:t xml:space="preserve">, giving students </w:t>
      </w:r>
      <w:r w:rsidR="00B330F9">
        <w:t>the ability to</w:t>
      </w:r>
      <w:r w:rsidR="000F44EF">
        <w:t xml:space="preserve"> simulate many design ideas</w:t>
      </w:r>
      <w:r w:rsidR="002C534C">
        <w:t xml:space="preserve"> </w:t>
      </w:r>
      <w:r>
        <w:t xml:space="preserve">. </w:t>
      </w:r>
    </w:p>
    <w:p w:rsidR="00002938" w:rsidRDefault="00002938" w:rsidP="00002938">
      <w:pPr>
        <w:spacing w:line="240" w:lineRule="auto"/>
      </w:pPr>
    </w:p>
    <w:p w:rsidR="000C3626" w:rsidRDefault="007D307E" w:rsidP="00002938">
      <w:pPr>
        <w:spacing w:line="240" w:lineRule="auto"/>
      </w:pPr>
      <w:r>
        <w:t xml:space="preserve">Multiple vehicle and powertrain modeling and simulation tools were reviewed for this </w:t>
      </w:r>
      <w:r w:rsidR="00280813">
        <w:t>paper</w:t>
      </w:r>
      <w:r>
        <w:t>. These simulation tools include, HYZEM, Simplev, ADVISOR, PSAT, RAPTOR, OptimumLap, FSAESim, and Bosch LapSim. Other tools were reviewed but were quickly disregarded due to complexity, cost, availability, hybrid powertrain compatible, etc. From the research that was done on the strengths and weaknesses of the commercially available program</w:t>
      </w:r>
      <w:r w:rsidR="00795D3D">
        <w:t>s</w:t>
      </w:r>
      <w:r>
        <w:t xml:space="preserve"> that were reviewed</w:t>
      </w:r>
      <w:r w:rsidR="00795D3D">
        <w:t>,</w:t>
      </w:r>
      <w:r>
        <w:t xml:space="preserve"> a comparison table was formed. This table highlights the features which the University of Idaho desires of a hybrid vehicle modeling program</w:t>
      </w:r>
      <w:r w:rsidR="00662711">
        <w:t xml:space="preserve"> </w:t>
      </w:r>
      <w:r w:rsidR="002C534C">
        <w:t>[</w:t>
      </w:r>
      <w:r w:rsidR="00FF47C8">
        <w:t>7]</w:t>
      </w:r>
      <w:r w:rsidR="002C534C">
        <w:t>[</w:t>
      </w:r>
      <w:r w:rsidR="00FF47C8">
        <w:t>8</w:t>
      </w:r>
      <w:r w:rsidR="002C534C">
        <w:t>][</w:t>
      </w:r>
      <w:r w:rsidR="00FF47C8">
        <w:t>9</w:t>
      </w:r>
      <w:r w:rsidR="002C534C">
        <w:t>][1</w:t>
      </w:r>
      <w:r w:rsidR="00FF47C8">
        <w:t>0</w:t>
      </w:r>
      <w:r w:rsidR="002C534C">
        <w:t>][1</w:t>
      </w:r>
      <w:r w:rsidR="00FF47C8">
        <w:t>1</w:t>
      </w:r>
      <w:r w:rsidR="002C534C">
        <w:t>][1</w:t>
      </w:r>
      <w:r w:rsidR="00FF47C8">
        <w:t>2</w:t>
      </w:r>
      <w:r w:rsidR="002C534C">
        <w:t>][1</w:t>
      </w:r>
      <w:r w:rsidR="00FF47C8">
        <w:t>3</w:t>
      </w:r>
      <w:r w:rsidR="002C534C">
        <w:t>][1</w:t>
      </w:r>
      <w:r w:rsidR="00FF47C8">
        <w:t>4]</w:t>
      </w:r>
      <w:r w:rsidR="002C534C">
        <w:t>[1</w:t>
      </w:r>
      <w:r w:rsidR="00FF47C8">
        <w:t>5</w:t>
      </w:r>
      <w:r w:rsidR="002C534C">
        <w:t>]</w:t>
      </w:r>
      <w:r>
        <w:t xml:space="preserve">. </w:t>
      </w:r>
    </w:p>
    <w:p w:rsidR="00C12E7F" w:rsidRDefault="00C12E7F" w:rsidP="00C12E7F">
      <w:pPr>
        <w:spacing w:line="240" w:lineRule="auto"/>
        <w:ind w:firstLine="720"/>
      </w:pPr>
    </w:p>
    <w:p w:rsidR="007D307E" w:rsidRDefault="007D307E" w:rsidP="00966270">
      <w:pPr>
        <w:pStyle w:val="Caption"/>
        <w:keepNext/>
        <w:spacing w:line="240" w:lineRule="auto"/>
      </w:pPr>
      <w:bookmarkStart w:id="6" w:name="_Toc372748740"/>
      <w:r>
        <w:t xml:space="preserve">Table </w:t>
      </w:r>
      <w:fldSimple w:instr=" SEQ Table \* ARABIC ">
        <w:r w:rsidR="00E33CB5">
          <w:rPr>
            <w:noProof/>
          </w:rPr>
          <w:t>1</w:t>
        </w:r>
      </w:fldSimple>
      <w:r>
        <w:t>: Commercially Available Vehicle Modeling Program Comparison Table</w:t>
      </w:r>
      <w:bookmarkEnd w:id="6"/>
    </w:p>
    <w:tbl>
      <w:tblPr>
        <w:tblStyle w:val="LightShading"/>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0"/>
        <w:gridCol w:w="540"/>
        <w:gridCol w:w="704"/>
        <w:gridCol w:w="1096"/>
        <w:gridCol w:w="990"/>
        <w:gridCol w:w="990"/>
        <w:gridCol w:w="1350"/>
      </w:tblGrid>
      <w:tr w:rsidR="00C95940" w:rsidRPr="00404D27" w:rsidTr="003505E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vAlign w:val="center"/>
          </w:tcPr>
          <w:p w:rsidR="00C95940" w:rsidRPr="00404D27" w:rsidRDefault="00C95940" w:rsidP="000C3626">
            <w:pPr>
              <w:spacing w:line="240" w:lineRule="auto"/>
              <w:rPr>
                <w:sz w:val="14"/>
                <w:szCs w:val="14"/>
              </w:rPr>
            </w:pPr>
            <w:r w:rsidRPr="00404D27">
              <w:rPr>
                <w:sz w:val="14"/>
                <w:szCs w:val="14"/>
              </w:rPr>
              <w:t>Commercial Product</w:t>
            </w:r>
          </w:p>
        </w:tc>
        <w:tc>
          <w:tcPr>
            <w:tcW w:w="540" w:type="dxa"/>
            <w:tcBorders>
              <w:top w:val="none" w:sz="0" w:space="0" w:color="auto"/>
              <w:left w:val="none" w:sz="0" w:space="0" w:color="auto"/>
              <w:bottom w:val="none" w:sz="0" w:space="0" w:color="auto"/>
              <w:right w:val="none" w:sz="0" w:space="0" w:color="auto"/>
            </w:tcBorders>
            <w:vAlign w:val="center"/>
          </w:tcPr>
          <w:p w:rsidR="00C95940" w:rsidRPr="00404D27" w:rsidRDefault="00C95940" w:rsidP="000C3626">
            <w:pPr>
              <w:spacing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04D27">
              <w:rPr>
                <w:sz w:val="14"/>
                <w:szCs w:val="14"/>
              </w:rPr>
              <w:t>Cost</w:t>
            </w:r>
          </w:p>
        </w:tc>
        <w:tc>
          <w:tcPr>
            <w:tcW w:w="704" w:type="dxa"/>
            <w:tcBorders>
              <w:top w:val="none" w:sz="0" w:space="0" w:color="auto"/>
              <w:left w:val="none" w:sz="0" w:space="0" w:color="auto"/>
              <w:bottom w:val="none" w:sz="0" w:space="0" w:color="auto"/>
              <w:right w:val="none" w:sz="0" w:space="0" w:color="auto"/>
            </w:tcBorders>
            <w:vAlign w:val="center"/>
          </w:tcPr>
          <w:p w:rsidR="00C95940" w:rsidRPr="00404D27" w:rsidRDefault="00C95940" w:rsidP="000C3626">
            <w:pPr>
              <w:spacing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04D27">
              <w:rPr>
                <w:sz w:val="14"/>
                <w:szCs w:val="14"/>
              </w:rPr>
              <w:t>Open Source</w:t>
            </w:r>
          </w:p>
        </w:tc>
        <w:tc>
          <w:tcPr>
            <w:tcW w:w="1096" w:type="dxa"/>
            <w:tcBorders>
              <w:top w:val="none" w:sz="0" w:space="0" w:color="auto"/>
              <w:left w:val="none" w:sz="0" w:space="0" w:color="auto"/>
              <w:bottom w:val="none" w:sz="0" w:space="0" w:color="auto"/>
              <w:right w:val="none" w:sz="0" w:space="0" w:color="auto"/>
            </w:tcBorders>
            <w:vAlign w:val="center"/>
          </w:tcPr>
          <w:p w:rsidR="00C95940" w:rsidRPr="00404D27" w:rsidRDefault="00C95940" w:rsidP="000C3626">
            <w:pPr>
              <w:spacing w:line="240" w:lineRule="auto"/>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User Defined Track</w:t>
            </w:r>
          </w:p>
        </w:tc>
        <w:tc>
          <w:tcPr>
            <w:tcW w:w="990" w:type="dxa"/>
            <w:tcBorders>
              <w:top w:val="none" w:sz="0" w:space="0" w:color="auto"/>
              <w:left w:val="none" w:sz="0" w:space="0" w:color="auto"/>
              <w:bottom w:val="none" w:sz="0" w:space="0" w:color="auto"/>
              <w:right w:val="none" w:sz="0" w:space="0" w:color="auto"/>
            </w:tcBorders>
            <w:vAlign w:val="center"/>
          </w:tcPr>
          <w:p w:rsidR="00C95940" w:rsidRPr="00404D27" w:rsidRDefault="00C95940" w:rsidP="000C3626">
            <w:pPr>
              <w:spacing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04D27">
              <w:rPr>
                <w:sz w:val="14"/>
                <w:szCs w:val="14"/>
              </w:rPr>
              <w:t>Hybrid Powertrains</w:t>
            </w:r>
          </w:p>
        </w:tc>
        <w:tc>
          <w:tcPr>
            <w:tcW w:w="990" w:type="dxa"/>
            <w:tcBorders>
              <w:top w:val="none" w:sz="0" w:space="0" w:color="auto"/>
              <w:left w:val="none" w:sz="0" w:space="0" w:color="auto"/>
              <w:bottom w:val="none" w:sz="0" w:space="0" w:color="auto"/>
              <w:right w:val="none" w:sz="0" w:space="0" w:color="auto"/>
            </w:tcBorders>
            <w:vAlign w:val="center"/>
          </w:tcPr>
          <w:p w:rsidR="00C95940" w:rsidRPr="00404D27" w:rsidRDefault="00C95940" w:rsidP="000C3626">
            <w:pPr>
              <w:spacing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04D27">
              <w:rPr>
                <w:sz w:val="14"/>
                <w:szCs w:val="14"/>
              </w:rPr>
              <w:t>Complexity</w:t>
            </w:r>
          </w:p>
        </w:tc>
        <w:tc>
          <w:tcPr>
            <w:tcW w:w="1350" w:type="dxa"/>
            <w:tcBorders>
              <w:top w:val="none" w:sz="0" w:space="0" w:color="auto"/>
              <w:left w:val="none" w:sz="0" w:space="0" w:color="auto"/>
              <w:bottom w:val="none" w:sz="0" w:space="0" w:color="auto"/>
              <w:right w:val="none" w:sz="0" w:space="0" w:color="auto"/>
            </w:tcBorders>
            <w:vAlign w:val="center"/>
          </w:tcPr>
          <w:p w:rsidR="00C95940" w:rsidRPr="00404D27" w:rsidRDefault="00C95940" w:rsidP="000C3626">
            <w:pPr>
              <w:spacing w:line="240" w:lineRule="auto"/>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Undergraduate Student Friendly</w:t>
            </w:r>
          </w:p>
        </w:tc>
      </w:tr>
      <w:tr w:rsidR="00C95940" w:rsidRPr="00404D27" w:rsidTr="003505E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tcBorders>
              <w:left w:val="none" w:sz="0" w:space="0" w:color="auto"/>
              <w:right w:val="none" w:sz="0" w:space="0" w:color="auto"/>
            </w:tcBorders>
            <w:vAlign w:val="center"/>
          </w:tcPr>
          <w:p w:rsidR="00C95940" w:rsidRPr="00404D27" w:rsidRDefault="00C95940" w:rsidP="000C3626">
            <w:pPr>
              <w:spacing w:line="240" w:lineRule="auto"/>
              <w:rPr>
                <w:sz w:val="14"/>
                <w:szCs w:val="14"/>
              </w:rPr>
            </w:pPr>
            <w:r w:rsidRPr="00404D27">
              <w:rPr>
                <w:sz w:val="14"/>
                <w:szCs w:val="14"/>
              </w:rPr>
              <w:t>HYZEM</w:t>
            </w:r>
          </w:p>
        </w:tc>
        <w:tc>
          <w:tcPr>
            <w:tcW w:w="54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N/A</w:t>
            </w:r>
          </w:p>
        </w:tc>
        <w:tc>
          <w:tcPr>
            <w:tcW w:w="704"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Yes</w:t>
            </w:r>
          </w:p>
        </w:tc>
        <w:tc>
          <w:tcPr>
            <w:tcW w:w="1096"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No</w:t>
            </w:r>
          </w:p>
        </w:tc>
        <w:tc>
          <w:tcPr>
            <w:tcW w:w="99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Yes</w:t>
            </w:r>
          </w:p>
        </w:tc>
        <w:tc>
          <w:tcPr>
            <w:tcW w:w="99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High</w:t>
            </w:r>
          </w:p>
        </w:tc>
        <w:tc>
          <w:tcPr>
            <w:tcW w:w="1350" w:type="dxa"/>
            <w:tcBorders>
              <w:left w:val="none" w:sz="0" w:space="0" w:color="auto"/>
              <w:right w:val="none" w:sz="0" w:space="0" w:color="auto"/>
            </w:tcBorders>
            <w:vAlign w:val="center"/>
          </w:tcPr>
          <w:p w:rsidR="00C95940" w:rsidRPr="00404D27" w:rsidRDefault="003505E6"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No</w:t>
            </w:r>
          </w:p>
        </w:tc>
      </w:tr>
      <w:tr w:rsidR="00C95940" w:rsidRPr="00404D27" w:rsidTr="003505E6">
        <w:trPr>
          <w:trHeight w:val="288"/>
          <w:jc w:val="center"/>
        </w:trPr>
        <w:tc>
          <w:tcPr>
            <w:cnfStyle w:val="001000000000" w:firstRow="0" w:lastRow="0" w:firstColumn="1" w:lastColumn="0" w:oddVBand="0" w:evenVBand="0" w:oddHBand="0" w:evenHBand="0" w:firstRowFirstColumn="0" w:firstRowLastColumn="0" w:lastRowFirstColumn="0" w:lastRowLastColumn="0"/>
            <w:tcW w:w="1080" w:type="dxa"/>
            <w:vAlign w:val="center"/>
          </w:tcPr>
          <w:p w:rsidR="00C95940" w:rsidRPr="00404D27" w:rsidRDefault="00C95940" w:rsidP="000C3626">
            <w:pPr>
              <w:spacing w:line="240" w:lineRule="auto"/>
              <w:rPr>
                <w:sz w:val="14"/>
                <w:szCs w:val="14"/>
              </w:rPr>
            </w:pPr>
            <w:r w:rsidRPr="00404D27">
              <w:rPr>
                <w:sz w:val="14"/>
                <w:szCs w:val="14"/>
              </w:rPr>
              <w:t>Simplev</w:t>
            </w:r>
          </w:p>
        </w:tc>
        <w:tc>
          <w:tcPr>
            <w:tcW w:w="54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N/A</w:t>
            </w:r>
          </w:p>
        </w:tc>
        <w:tc>
          <w:tcPr>
            <w:tcW w:w="704"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No</w:t>
            </w:r>
          </w:p>
        </w:tc>
        <w:tc>
          <w:tcPr>
            <w:tcW w:w="1096"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No</w:t>
            </w:r>
          </w:p>
        </w:tc>
        <w:tc>
          <w:tcPr>
            <w:tcW w:w="99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Yes</w:t>
            </w:r>
          </w:p>
        </w:tc>
        <w:tc>
          <w:tcPr>
            <w:tcW w:w="990" w:type="dxa"/>
            <w:vAlign w:val="center"/>
          </w:tcPr>
          <w:p w:rsidR="00C95940" w:rsidRPr="00404D27" w:rsidRDefault="003505E6"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Medium</w:t>
            </w:r>
          </w:p>
        </w:tc>
        <w:tc>
          <w:tcPr>
            <w:tcW w:w="1350" w:type="dxa"/>
            <w:vAlign w:val="center"/>
          </w:tcPr>
          <w:p w:rsidR="00C95940" w:rsidRPr="00404D27" w:rsidRDefault="003505E6"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No</w:t>
            </w:r>
          </w:p>
        </w:tc>
      </w:tr>
      <w:tr w:rsidR="00C95940" w:rsidRPr="00404D27" w:rsidTr="003505E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tcBorders>
              <w:left w:val="none" w:sz="0" w:space="0" w:color="auto"/>
              <w:right w:val="none" w:sz="0" w:space="0" w:color="auto"/>
            </w:tcBorders>
            <w:vAlign w:val="center"/>
          </w:tcPr>
          <w:p w:rsidR="00C95940" w:rsidRPr="00404D27" w:rsidRDefault="00C95940" w:rsidP="000C3626">
            <w:pPr>
              <w:spacing w:line="240" w:lineRule="auto"/>
              <w:rPr>
                <w:sz w:val="14"/>
                <w:szCs w:val="14"/>
              </w:rPr>
            </w:pPr>
            <w:r w:rsidRPr="00404D27">
              <w:rPr>
                <w:sz w:val="14"/>
                <w:szCs w:val="14"/>
              </w:rPr>
              <w:t>ADVISOR</w:t>
            </w:r>
          </w:p>
        </w:tc>
        <w:tc>
          <w:tcPr>
            <w:tcW w:w="54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High</w:t>
            </w:r>
          </w:p>
        </w:tc>
        <w:tc>
          <w:tcPr>
            <w:tcW w:w="704"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Yes</w:t>
            </w:r>
          </w:p>
        </w:tc>
        <w:tc>
          <w:tcPr>
            <w:tcW w:w="1096"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No</w:t>
            </w:r>
          </w:p>
        </w:tc>
        <w:tc>
          <w:tcPr>
            <w:tcW w:w="99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Yes</w:t>
            </w:r>
          </w:p>
        </w:tc>
        <w:tc>
          <w:tcPr>
            <w:tcW w:w="99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High</w:t>
            </w:r>
          </w:p>
        </w:tc>
        <w:tc>
          <w:tcPr>
            <w:tcW w:w="1350" w:type="dxa"/>
            <w:tcBorders>
              <w:left w:val="none" w:sz="0" w:space="0" w:color="auto"/>
              <w:right w:val="none" w:sz="0" w:space="0" w:color="auto"/>
            </w:tcBorders>
            <w:vAlign w:val="center"/>
          </w:tcPr>
          <w:p w:rsidR="00C95940" w:rsidRPr="00404D27" w:rsidRDefault="003505E6"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No</w:t>
            </w:r>
          </w:p>
        </w:tc>
      </w:tr>
      <w:tr w:rsidR="00C95940" w:rsidRPr="00404D27" w:rsidTr="003505E6">
        <w:trPr>
          <w:trHeight w:val="288"/>
          <w:jc w:val="center"/>
        </w:trPr>
        <w:tc>
          <w:tcPr>
            <w:cnfStyle w:val="001000000000" w:firstRow="0" w:lastRow="0" w:firstColumn="1" w:lastColumn="0" w:oddVBand="0" w:evenVBand="0" w:oddHBand="0" w:evenHBand="0" w:firstRowFirstColumn="0" w:firstRowLastColumn="0" w:lastRowFirstColumn="0" w:lastRowLastColumn="0"/>
            <w:tcW w:w="1080" w:type="dxa"/>
            <w:vAlign w:val="center"/>
          </w:tcPr>
          <w:p w:rsidR="00C95940" w:rsidRPr="00404D27" w:rsidRDefault="00C95940" w:rsidP="000C3626">
            <w:pPr>
              <w:spacing w:line="240" w:lineRule="auto"/>
              <w:rPr>
                <w:sz w:val="14"/>
                <w:szCs w:val="14"/>
              </w:rPr>
            </w:pPr>
            <w:r w:rsidRPr="00404D27">
              <w:rPr>
                <w:sz w:val="14"/>
                <w:szCs w:val="14"/>
              </w:rPr>
              <w:t>PSAT</w:t>
            </w:r>
          </w:p>
        </w:tc>
        <w:tc>
          <w:tcPr>
            <w:tcW w:w="54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N/A</w:t>
            </w:r>
          </w:p>
        </w:tc>
        <w:tc>
          <w:tcPr>
            <w:tcW w:w="704"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No</w:t>
            </w:r>
          </w:p>
        </w:tc>
        <w:tc>
          <w:tcPr>
            <w:tcW w:w="1096"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No</w:t>
            </w:r>
          </w:p>
        </w:tc>
        <w:tc>
          <w:tcPr>
            <w:tcW w:w="99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Yes</w:t>
            </w:r>
          </w:p>
        </w:tc>
        <w:tc>
          <w:tcPr>
            <w:tcW w:w="99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High</w:t>
            </w:r>
          </w:p>
        </w:tc>
        <w:tc>
          <w:tcPr>
            <w:tcW w:w="1350" w:type="dxa"/>
            <w:vAlign w:val="center"/>
          </w:tcPr>
          <w:p w:rsidR="00C95940" w:rsidRPr="00404D27" w:rsidRDefault="003505E6"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No</w:t>
            </w:r>
          </w:p>
        </w:tc>
      </w:tr>
      <w:tr w:rsidR="00C95940" w:rsidRPr="00404D27" w:rsidTr="003505E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tcBorders>
              <w:left w:val="none" w:sz="0" w:space="0" w:color="auto"/>
              <w:right w:val="none" w:sz="0" w:space="0" w:color="auto"/>
            </w:tcBorders>
            <w:vAlign w:val="center"/>
          </w:tcPr>
          <w:p w:rsidR="00C95940" w:rsidRPr="00404D27" w:rsidRDefault="00C95940" w:rsidP="000C3626">
            <w:pPr>
              <w:spacing w:line="240" w:lineRule="auto"/>
              <w:rPr>
                <w:sz w:val="14"/>
                <w:szCs w:val="14"/>
              </w:rPr>
            </w:pPr>
            <w:r w:rsidRPr="00404D27">
              <w:rPr>
                <w:sz w:val="14"/>
                <w:szCs w:val="14"/>
              </w:rPr>
              <w:t>RAPTOR</w:t>
            </w:r>
          </w:p>
        </w:tc>
        <w:tc>
          <w:tcPr>
            <w:tcW w:w="54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Free</w:t>
            </w:r>
          </w:p>
        </w:tc>
        <w:tc>
          <w:tcPr>
            <w:tcW w:w="704"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Yes</w:t>
            </w:r>
          </w:p>
        </w:tc>
        <w:tc>
          <w:tcPr>
            <w:tcW w:w="1096"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No</w:t>
            </w:r>
          </w:p>
        </w:tc>
        <w:tc>
          <w:tcPr>
            <w:tcW w:w="99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Yes</w:t>
            </w:r>
          </w:p>
        </w:tc>
        <w:tc>
          <w:tcPr>
            <w:tcW w:w="99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High</w:t>
            </w:r>
          </w:p>
        </w:tc>
        <w:tc>
          <w:tcPr>
            <w:tcW w:w="1350" w:type="dxa"/>
            <w:tcBorders>
              <w:left w:val="none" w:sz="0" w:space="0" w:color="auto"/>
              <w:right w:val="none" w:sz="0" w:space="0" w:color="auto"/>
            </w:tcBorders>
            <w:vAlign w:val="center"/>
          </w:tcPr>
          <w:p w:rsidR="00C95940" w:rsidRPr="00404D27" w:rsidRDefault="003505E6"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No</w:t>
            </w:r>
          </w:p>
        </w:tc>
      </w:tr>
      <w:tr w:rsidR="00C95940" w:rsidRPr="00404D27" w:rsidTr="003505E6">
        <w:trPr>
          <w:trHeight w:val="288"/>
          <w:jc w:val="center"/>
        </w:trPr>
        <w:tc>
          <w:tcPr>
            <w:cnfStyle w:val="001000000000" w:firstRow="0" w:lastRow="0" w:firstColumn="1" w:lastColumn="0" w:oddVBand="0" w:evenVBand="0" w:oddHBand="0" w:evenHBand="0" w:firstRowFirstColumn="0" w:firstRowLastColumn="0" w:lastRowFirstColumn="0" w:lastRowLastColumn="0"/>
            <w:tcW w:w="1080" w:type="dxa"/>
            <w:vAlign w:val="center"/>
          </w:tcPr>
          <w:p w:rsidR="00C95940" w:rsidRPr="00404D27" w:rsidRDefault="00C95940" w:rsidP="000C3626">
            <w:pPr>
              <w:spacing w:line="240" w:lineRule="auto"/>
              <w:rPr>
                <w:sz w:val="14"/>
                <w:szCs w:val="14"/>
              </w:rPr>
            </w:pPr>
            <w:r w:rsidRPr="00404D27">
              <w:rPr>
                <w:sz w:val="14"/>
                <w:szCs w:val="14"/>
              </w:rPr>
              <w:t>OptimumLap</w:t>
            </w:r>
          </w:p>
        </w:tc>
        <w:tc>
          <w:tcPr>
            <w:tcW w:w="54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N/A</w:t>
            </w:r>
          </w:p>
        </w:tc>
        <w:tc>
          <w:tcPr>
            <w:tcW w:w="704"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No</w:t>
            </w:r>
          </w:p>
        </w:tc>
        <w:tc>
          <w:tcPr>
            <w:tcW w:w="1096"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No</w:t>
            </w:r>
          </w:p>
        </w:tc>
        <w:tc>
          <w:tcPr>
            <w:tcW w:w="99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No</w:t>
            </w:r>
          </w:p>
        </w:tc>
        <w:tc>
          <w:tcPr>
            <w:tcW w:w="99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Low</w:t>
            </w:r>
          </w:p>
        </w:tc>
        <w:tc>
          <w:tcPr>
            <w:tcW w:w="1350" w:type="dxa"/>
            <w:vAlign w:val="center"/>
          </w:tcPr>
          <w:p w:rsidR="00C95940" w:rsidRPr="00404D27" w:rsidRDefault="003505E6"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Yes</w:t>
            </w:r>
          </w:p>
        </w:tc>
      </w:tr>
      <w:tr w:rsidR="00C95940" w:rsidRPr="00404D27" w:rsidTr="003505E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tcBorders>
              <w:left w:val="none" w:sz="0" w:space="0" w:color="auto"/>
              <w:right w:val="none" w:sz="0" w:space="0" w:color="auto"/>
            </w:tcBorders>
            <w:vAlign w:val="center"/>
          </w:tcPr>
          <w:p w:rsidR="00C95940" w:rsidRPr="00404D27" w:rsidRDefault="00C95940" w:rsidP="000C3626">
            <w:pPr>
              <w:spacing w:line="240" w:lineRule="auto"/>
              <w:rPr>
                <w:sz w:val="14"/>
                <w:szCs w:val="14"/>
              </w:rPr>
            </w:pPr>
            <w:r w:rsidRPr="00404D27">
              <w:rPr>
                <w:sz w:val="14"/>
                <w:szCs w:val="14"/>
              </w:rPr>
              <w:t>FSAESim</w:t>
            </w:r>
          </w:p>
        </w:tc>
        <w:tc>
          <w:tcPr>
            <w:tcW w:w="54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Free</w:t>
            </w:r>
          </w:p>
        </w:tc>
        <w:tc>
          <w:tcPr>
            <w:tcW w:w="704"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No</w:t>
            </w:r>
          </w:p>
        </w:tc>
        <w:tc>
          <w:tcPr>
            <w:tcW w:w="1096"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No</w:t>
            </w:r>
          </w:p>
        </w:tc>
        <w:tc>
          <w:tcPr>
            <w:tcW w:w="99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No</w:t>
            </w:r>
          </w:p>
        </w:tc>
        <w:tc>
          <w:tcPr>
            <w:tcW w:w="990" w:type="dxa"/>
            <w:tcBorders>
              <w:left w:val="none" w:sz="0" w:space="0" w:color="auto"/>
              <w:right w:val="none" w:sz="0" w:space="0" w:color="auto"/>
            </w:tcBorders>
            <w:vAlign w:val="center"/>
          </w:tcPr>
          <w:p w:rsidR="00C95940" w:rsidRPr="00404D27" w:rsidRDefault="00C95940"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04D27">
              <w:rPr>
                <w:sz w:val="14"/>
                <w:szCs w:val="14"/>
              </w:rPr>
              <w:t>Very Low</w:t>
            </w:r>
          </w:p>
        </w:tc>
        <w:tc>
          <w:tcPr>
            <w:tcW w:w="1350" w:type="dxa"/>
            <w:tcBorders>
              <w:left w:val="none" w:sz="0" w:space="0" w:color="auto"/>
              <w:right w:val="none" w:sz="0" w:space="0" w:color="auto"/>
            </w:tcBorders>
            <w:vAlign w:val="center"/>
          </w:tcPr>
          <w:p w:rsidR="00C95940" w:rsidRPr="00404D27" w:rsidRDefault="003505E6" w:rsidP="000C3626">
            <w:pPr>
              <w:spacing w:line="240" w:lineRule="auto"/>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Yes</w:t>
            </w:r>
          </w:p>
        </w:tc>
      </w:tr>
      <w:tr w:rsidR="00C95940" w:rsidRPr="00404D27" w:rsidTr="003505E6">
        <w:trPr>
          <w:trHeight w:val="288"/>
          <w:jc w:val="center"/>
        </w:trPr>
        <w:tc>
          <w:tcPr>
            <w:cnfStyle w:val="001000000000" w:firstRow="0" w:lastRow="0" w:firstColumn="1" w:lastColumn="0" w:oddVBand="0" w:evenVBand="0" w:oddHBand="0" w:evenHBand="0" w:firstRowFirstColumn="0" w:firstRowLastColumn="0" w:lastRowFirstColumn="0" w:lastRowLastColumn="0"/>
            <w:tcW w:w="1080" w:type="dxa"/>
            <w:vAlign w:val="center"/>
          </w:tcPr>
          <w:p w:rsidR="00C95940" w:rsidRPr="00404D27" w:rsidRDefault="00C95940" w:rsidP="000C3626">
            <w:pPr>
              <w:spacing w:line="240" w:lineRule="auto"/>
              <w:rPr>
                <w:sz w:val="14"/>
                <w:szCs w:val="14"/>
              </w:rPr>
            </w:pPr>
            <w:r w:rsidRPr="00404D27">
              <w:rPr>
                <w:sz w:val="14"/>
                <w:szCs w:val="14"/>
              </w:rPr>
              <w:t>Bosch LapSim</w:t>
            </w:r>
          </w:p>
        </w:tc>
        <w:tc>
          <w:tcPr>
            <w:tcW w:w="54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Very High</w:t>
            </w:r>
          </w:p>
        </w:tc>
        <w:tc>
          <w:tcPr>
            <w:tcW w:w="704"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No</w:t>
            </w:r>
          </w:p>
        </w:tc>
        <w:tc>
          <w:tcPr>
            <w:tcW w:w="1096"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No</w:t>
            </w:r>
          </w:p>
        </w:tc>
        <w:tc>
          <w:tcPr>
            <w:tcW w:w="99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Yes</w:t>
            </w:r>
          </w:p>
        </w:tc>
        <w:tc>
          <w:tcPr>
            <w:tcW w:w="990" w:type="dxa"/>
            <w:vAlign w:val="center"/>
          </w:tcPr>
          <w:p w:rsidR="00C95940" w:rsidRPr="00404D27" w:rsidRDefault="00C95940"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04D27">
              <w:rPr>
                <w:sz w:val="14"/>
                <w:szCs w:val="14"/>
              </w:rPr>
              <w:t>Very High</w:t>
            </w:r>
          </w:p>
        </w:tc>
        <w:tc>
          <w:tcPr>
            <w:tcW w:w="1350" w:type="dxa"/>
            <w:vAlign w:val="center"/>
          </w:tcPr>
          <w:p w:rsidR="00C95940" w:rsidRPr="00404D27" w:rsidRDefault="003505E6" w:rsidP="000C3626">
            <w:pPr>
              <w:spacing w:line="240" w:lineRule="auto"/>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No</w:t>
            </w:r>
          </w:p>
        </w:tc>
      </w:tr>
    </w:tbl>
    <w:p w:rsidR="009D307B" w:rsidRDefault="009D307B" w:rsidP="00002938">
      <w:pPr>
        <w:spacing w:line="240" w:lineRule="auto"/>
      </w:pPr>
    </w:p>
    <w:p w:rsidR="007D307E" w:rsidRDefault="007D307E" w:rsidP="00690484">
      <w:pPr>
        <w:spacing w:line="240" w:lineRule="auto"/>
      </w:pPr>
      <w:r>
        <w:t>N</w:t>
      </w:r>
      <w:r w:rsidRPr="005D48BD">
        <w:t xml:space="preserve">o single program was found that met </w:t>
      </w:r>
      <w:r>
        <w:t xml:space="preserve">all of the requirements </w:t>
      </w:r>
      <w:r w:rsidRPr="005D48BD">
        <w:t>of a modeling and simulation progr</w:t>
      </w:r>
      <w:r w:rsidR="008547E2">
        <w:t xml:space="preserve">am for the University of Idaho, especially the ability to </w:t>
      </w:r>
      <w:r w:rsidR="00C12E7F">
        <w:t xml:space="preserve">directly simulate all the SAE competition events and calculate the resulting </w:t>
      </w:r>
      <w:r w:rsidR="00281C69">
        <w:t xml:space="preserve">score. </w:t>
      </w:r>
      <w:r w:rsidRPr="005D48BD">
        <w:t>Therefor</w:t>
      </w:r>
      <w:r>
        <w:t>e</w:t>
      </w:r>
      <w:r w:rsidR="00DB4F11">
        <w:t>,</w:t>
      </w:r>
      <w:r w:rsidRPr="005D48BD">
        <w:t xml:space="preserve"> </w:t>
      </w:r>
      <w:r w:rsidR="00281C69">
        <w:t>a</w:t>
      </w:r>
      <w:r w:rsidRPr="005D48BD">
        <w:t xml:space="preserve"> vehicle performance model </w:t>
      </w:r>
      <w:r>
        <w:t xml:space="preserve">and simulation </w:t>
      </w:r>
      <w:r w:rsidR="00281C69">
        <w:t>program was created to</w:t>
      </w:r>
      <w:r w:rsidRPr="005D48BD">
        <w:t xml:space="preserve"> meet all of the objectives.</w:t>
      </w:r>
    </w:p>
    <w:p w:rsidR="00690484" w:rsidRDefault="00690484" w:rsidP="00690484">
      <w:pPr>
        <w:spacing w:line="240" w:lineRule="auto"/>
      </w:pPr>
    </w:p>
    <w:p w:rsidR="00F971C8" w:rsidRDefault="007847AA" w:rsidP="007E0347">
      <w:pPr>
        <w:pStyle w:val="Heading1"/>
        <w:spacing w:line="240" w:lineRule="auto"/>
        <w:jc w:val="left"/>
      </w:pPr>
      <w:bookmarkStart w:id="7" w:name="_Toc346105204"/>
      <w:bookmarkStart w:id="8" w:name="_Toc373177301"/>
      <w:r w:rsidRPr="00E963A4">
        <w:t>VEHICLE MODE</w:t>
      </w:r>
      <w:r>
        <w:t>L &amp; SIMULATION</w:t>
      </w:r>
      <w:bookmarkEnd w:id="7"/>
      <w:bookmarkEnd w:id="8"/>
    </w:p>
    <w:p w:rsidR="007E0347" w:rsidRDefault="00F971C8" w:rsidP="007E0347">
      <w:pPr>
        <w:spacing w:line="240" w:lineRule="auto"/>
      </w:pPr>
      <w:r>
        <w:t>The performance model is formed into function modules that perform certain calculations to simulate various systems and aspects of the vehicle</w:t>
      </w:r>
      <w:r w:rsidR="00FF47C8">
        <w:t xml:space="preserve"> [16</w:t>
      </w:r>
      <w:r w:rsidR="00F8191E">
        <w:t>]</w:t>
      </w:r>
      <w:r>
        <w:t>. Each function module</w:t>
      </w:r>
      <w:r w:rsidRPr="00C94A62">
        <w:t xml:space="preserve"> takes </w:t>
      </w:r>
      <w:r>
        <w:t xml:space="preserve">the </w:t>
      </w:r>
      <w:r w:rsidRPr="00C94A62">
        <w:t>user inputs</w:t>
      </w:r>
      <w:r>
        <w:t>, vehicle parameters and track layout,</w:t>
      </w:r>
      <w:r w:rsidRPr="00C94A62">
        <w:t xml:space="preserve"> and can </w:t>
      </w:r>
      <w:r>
        <w:t>then simulate the</w:t>
      </w:r>
      <w:r w:rsidRPr="00C94A62">
        <w:t xml:space="preserve"> performance of the vehicle </w:t>
      </w:r>
      <w:r>
        <w:t xml:space="preserve">and powertrain </w:t>
      </w:r>
      <w:r w:rsidRPr="00C94A62">
        <w:t xml:space="preserve">during </w:t>
      </w:r>
      <w:r>
        <w:t xml:space="preserve">all of the dynamic events. The performance model is set up to run multiple event loops simultaneously to produce vehicle and powertrain performance. The layout of each of the </w:t>
      </w:r>
      <w:r w:rsidR="009240B5">
        <w:t>model</w:t>
      </w:r>
      <w:r w:rsidR="007E0347">
        <w:t xml:space="preserve"> functions is pictured in </w:t>
      </w:r>
      <w:r w:rsidR="007E0347">
        <w:fldChar w:fldCharType="begin"/>
      </w:r>
      <w:r w:rsidR="007E0347">
        <w:instrText xml:space="preserve"> REF _Ref373933137 \h </w:instrText>
      </w:r>
      <w:r w:rsidR="007E0347">
        <w:fldChar w:fldCharType="separate"/>
      </w:r>
      <w:r w:rsidR="007E0347">
        <w:t xml:space="preserve">Figure </w:t>
      </w:r>
      <w:r w:rsidR="007E0347">
        <w:rPr>
          <w:noProof/>
        </w:rPr>
        <w:t>1</w:t>
      </w:r>
      <w:r w:rsidR="007E0347">
        <w:fldChar w:fldCharType="end"/>
      </w:r>
      <w:r w:rsidR="007E0347">
        <w:t>.</w:t>
      </w:r>
    </w:p>
    <w:p w:rsidR="007E0347" w:rsidRDefault="007E0347">
      <w:pPr>
        <w:spacing w:after="200" w:line="276" w:lineRule="auto"/>
      </w:pPr>
      <w:r>
        <w:br w:type="page"/>
      </w:r>
    </w:p>
    <w:p w:rsidR="009240B5" w:rsidRDefault="00662711" w:rsidP="007E0347">
      <w:pPr>
        <w:spacing w:line="240" w:lineRule="auto"/>
      </w:pPr>
      <w:r>
        <w:rPr>
          <w:noProof/>
        </w:rPr>
        <w:lastRenderedPageBreak/>
        <w:pict>
          <v:shapetype id="_x0000_t32" coordsize="21600,21600" o:spt="32" o:oned="t" path="m,l21600,21600e" filled="f">
            <v:path arrowok="t" fillok="f" o:connecttype="none"/>
            <o:lock v:ext="edit" shapetype="t"/>
          </v:shapetype>
          <v:shape id="Straight Arrow Connector 6" o:spid="_x0000_s1362" type="#_x0000_t32" style="position:absolute;margin-left:222.7pt;margin-top:334.4pt;width:15.65pt;height:0;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" strokecolor="black [3040]">
            <v:stroke startarrow="open" endarrow="open"/>
          </v:shape>
        </w:pict>
      </w:r>
      <w:r>
        <w:rPr>
          <w:noProof/>
        </w:rPr>
        <w:pict>
          <v:group id="Group 14" o:spid="_x0000_s1385" style="position:absolute;margin-left:137.25pt;margin-top:78.45pt;width:331.4pt;height:544.4pt;z-index:251716608" coordsize="42089,69140"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">
            <v:group id="Group 15" o:spid="_x0000_s1386" style="position:absolute;width:42089;height:69140" coordsize="42089,69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6" o:spid="_x0000_s1387" type="#_x0000_t75" style="position:absolute;left:5974;top:35295;width:35905;height:338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">
                <v:imagedata r:id="rId9" o:title=""/>
                <o:lock v:ext="edit" aspectratio="f"/>
              </v:shape>
              <v:shape id="Diagram 17" o:spid="_x0000_s1388" type="#_x0000_t75" style="position:absolute;left:9448;top:2499;width:32004;height:270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">
                <v:imagedata r:id="rId10" o:title=""/>
                <o:lock v:ext="edit" aspectratio="f"/>
              </v:shape>
              <v:line id="Straight Connector 18" o:spid="_x0000_s1389" style="position:absolute;flip:y;visibility:visible;mso-wrap-style:square" from="382,2968" to="382,5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zvMUAAADbAAAADwAAAGRycy9kb3ducmV2LnhtbESPQWvCQBCF74L/YRnBi9SNHqSkrlKV&#10;Qi89aA20tyE7TYK7syG7avTXdw6Ctxnem/e+Wa5779SFutgENjCbZqCIy2Abrgwcvz9eXkHFhGzR&#10;BSYDN4qwXg0HS8xtuPKeLodUKQnhmKOBOqU21zqWNXmM09ASi/YXOo9J1q7StsOrhHun51m20B4b&#10;loYaW9rWVJ4OZ29gUyzwpCfbr9vPnX73tijcfeeMGY/69zdQifr0ND+uP63gC6z8Ig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dzvMUAAADbAAAADwAAAAAAAAAA&#10;AAAAAAChAgAAZHJzL2Rvd25yZXYueG1sUEsFBgAAAAAEAAQA+QAAAJMDAAAAAA==&#10;" strokecolor="#4579b8 [3044]" strokeweight="6pt"/>
              <v:line id="Straight Connector 19" o:spid="_x0000_s1390" style="position:absolute;visibility:visible;mso-wrap-style:square" from="263,16031" to="7578,1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9ZEMMAAADbAAAADwAAAGRycy9kb3ducmV2LnhtbERPTWvCQBC9F/wPywheSrNpoFVjVimi&#10;VOgpKqW9jdkxCWZnQ3bV+O9dodDbPN7nZIveNOJCnastK3iNYhDEhdU1lwr2u/XLBITzyBoby6Tg&#10;Rg4W88FThqm2V87psvWlCCHsUlRQed+mUrqiIoMusi1x4I62M+gD7EqpO7yGcNPIJI7fpcGaQ0OF&#10;LS0rKk7bs1Ew/lrlye67ePPJYfp5zuv2Z//8q9Ro2H/MQHjq/b/4z73RYf4UHr+E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WRDDAAAA2wAAAA8AAAAAAAAAAAAA&#10;AAAAoQIAAGRycy9kb3ducmV2LnhtbFBLBQYAAAAABAAEAPkAAACRAwAAAAA=&#10;" strokecolor="#4579b8 [3044]" strokeweight="6pt"/>
              <v:line id="Straight Connector 20" o:spid="_x0000_s1391" style="position:absolute;visibility:visible;mso-wrap-style:square" from="382,51063" to="5868,5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6MMMAAADbAAAADwAAAGRycy9kb3ducmV2LnhtbERPy2rCQBTdC/7DcAtuRCcN1NrUMZRS&#10;qdBVVMTubjO3STBzJ2QmD/++sxC6PJz3Jh1NLXpqXWVZweMyAkGcW11xoeB03C3WIJxH1lhbJgU3&#10;cpBup5MNJtoOnFF/8IUIIewSVFB63yRSurwkg25pG+LA/drWoA+wLaRucQjhppZxFK2kwYpDQ4kN&#10;vZeUXw+dUfD89ZHFx3P+5OOfl88uq5rLaf6t1OxhfHsF4Wn0/+K7e68VxGF9+B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pOjDDAAAA2wAAAA8AAAAAAAAAAAAA&#10;AAAAoQIAAGRycy9kb3ducmV2LnhtbFBLBQYAAAAABAAEAPkAAACRAwAAAAA=&#10;" strokecolor="#4579b8 [3044]" strokeweight="6pt"/>
              <v:shape id="Bent Arrow 21" o:spid="_x0000_s1392" style="position:absolute;left:4005;top:-3742;width:3416;height:11425;rotation:90;flip:y;visibility:visible;mso-wrap-style:square;v-text-anchor:middle" coordsize="341630,114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dQMYA&#10;AADbAAAADwAAAGRycy9kb3ducmV2LnhtbESPQWvCQBCF70L/wzKF3nSTHEpJXUXEtkLxYGLV45Ad&#10;k2h2NmS3Sfrvu4WCx8eb97158+VoGtFT52rLCuJZBIK4sLrmUsEhf5u+gHAeWWNjmRT8kIPl4mEy&#10;x1TbgffUZ74UAcIuRQWV920qpSsqMuhmtiUO3sV2Bn2QXSl1h0OAm0YmUfQsDdYcGipsaV1Rccu+&#10;TXjjnO/H6+bjXX9+HZOTjnfbU7NT6ulxXL2C8DT6+/F/eqsVJDH8bQkA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fdQMYAAADbAAAADwAAAAAAAAAAAAAAAACYAgAAZHJz&#10;L2Rvd25yZXYueG1sUEsFBgAAAAAEAAQA9QAAAIsDAAAAAA==&#10;" path="m,1142503l,192167c,109621,66917,42704,149463,42704r106760,l256223,r85407,85408l256223,170815r,-42704l149463,128111v-35377,,-64056,28679,-64056,64056c85407,508946,85408,825724,85408,1142503r-85408,xe" fillcolor="#4f81bd [3204]" stroked="f" strokeweight="2pt">
                <v:path arrowok="t" o:connecttype="custom" o:connectlocs="0,1142503;0,192167;149463,42704;256223,42704;256223,0;341630,85408;256223,170815;256223,128111;149463,128111;85407,192167;85408,1142503;0,1142503" o:connectangles="0,0,0,0,0,0,0,0,0,0,0,0"/>
              </v:shape>
            </v:group>
            <v:roundrect id="_x0000_s1393" style="position:absolute;left:16269;top:49162;width:15545;height:54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xIMMA&#10;AADbAAAADwAAAGRycy9kb3ducmV2LnhtbESPQWsCMRSE7wX/Q3hCbzXrHrSsRhHBUvFU9aC3x+a5&#10;u7p5WZLopv76plDocZiZb5j5MppWPMj5xrKC8SgDQVxa3XCl4HjYvL2D8AFZY2uZFHyTh+Vi8DLH&#10;Qtuev+ixD5VIEPYFKqhD6AopfVmTQT+yHXHyLtYZDEm6SmqHfYKbVuZZNpEGG04LNXa0rqm87e9G&#10;wb13zu4+pqfnOW7laXo+yD5elXodxtUMRKAY/sN/7U+tIM/h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FxIMMAAADbAAAADwAAAAAAAAAAAAAAAACYAgAAZHJzL2Rv&#10;d25yZXYueG1sUEsFBgAAAAAEAAQA9QAAAIgDAAAAAA==&#10;" fillcolor="white [3201]" strokecolor="#4f81bd [3204]" strokeweight="2pt">
              <v:textbox>
                <w:txbxContent>
                  <w:p w:rsidR="00662711" w:rsidRPr="009240B5" w:rsidRDefault="00662711" w:rsidP="009240B5">
                    <w:pPr>
                      <w:spacing w:line="240" w:lineRule="auto"/>
                      <w:jc w:val="center"/>
                      <w:rPr>
                        <w:rFonts w:asciiTheme="minorHAnsi" w:hAnsiTheme="minorHAnsi"/>
                        <w:sz w:val="22"/>
                      </w:rPr>
                    </w:pPr>
                    <w:r w:rsidRPr="009240B5">
                      <w:rPr>
                        <w:rFonts w:asciiTheme="minorHAnsi" w:hAnsiTheme="minorHAnsi"/>
                        <w:sz w:val="22"/>
                      </w:rPr>
                      <w:t>Autocross/Endurance Loop</w:t>
                    </w:r>
                  </w:p>
                </w:txbxContent>
              </v:textbox>
            </v:roundrect>
            <v:roundrect id="_x0000_s1394" style="position:absolute;left:20306;top:13537;width:9898;height:50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Uu8QA&#10;AADbAAAADwAAAGRycy9kb3ducmV2LnhtbESPQWsCMRSE74X+h/AKvdVsFaqsZpdSaLH0pPagt8fm&#10;ubt287Ik0Y3+eiMIPQ4z8w2zKKPpxImcby0reB1lIIgrq1uuFfxuPl9mIHxA1thZJgVn8lAWjw8L&#10;zLUdeEWndahFgrDPUUETQp9L6auGDPqR7YmTt7fOYEjS1VI7HBLcdHKcZW/SYMtpocGePhqq/tZH&#10;o+A4OGd/vqbbyy5+y+10t5FDPCj1/BTf5yACxfAfvreXWsF4Arcv6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1LvEAAAA2wAAAA8AAAAAAAAAAAAAAAAAmAIAAGRycy9k&#10;b3ducmV2LnhtbFBLBQYAAAAABAAEAPUAAACJAwAAAAA=&#10;" fillcolor="white [3201]" strokecolor="#4f81bd [3204]" strokeweight="2pt">
              <v:textbox>
                <w:txbxContent>
                  <w:p w:rsidR="00662711" w:rsidRPr="009240B5" w:rsidRDefault="00662711" w:rsidP="009240B5">
                    <w:pPr>
                      <w:spacing w:line="240" w:lineRule="auto"/>
                      <w:jc w:val="center"/>
                      <w:rPr>
                        <w:rFonts w:asciiTheme="minorHAnsi" w:hAnsiTheme="minorHAnsi"/>
                      </w:rPr>
                    </w:pPr>
                    <w:r w:rsidRPr="009240B5">
                      <w:rPr>
                        <w:rFonts w:asciiTheme="minorHAnsi" w:hAnsiTheme="minorHAnsi"/>
                        <w:sz w:val="22"/>
                      </w:rPr>
                      <w:t xml:space="preserve">Acceleration </w:t>
                    </w:r>
                    <w:r w:rsidRPr="009240B5">
                      <w:rPr>
                        <w:rFonts w:asciiTheme="minorHAnsi" w:hAnsiTheme="minorHAnsi"/>
                      </w:rPr>
                      <w:t>Loop</w:t>
                    </w:r>
                  </w:p>
                </w:txbxContent>
              </v:textbox>
            </v:roundrect>
          </v:group>
        </w:pict>
      </w:r>
      <w:r w:rsidR="009240B5">
        <w:rPr>
          <w:noProof/>
        </w:rPr>
        <w:drawing>
          <wp:inline distT="0" distB="0" distL="0" distR="0" wp14:anchorId="16A98D3E" wp14:editId="019C5234">
            <wp:extent cx="5486400" cy="1192696"/>
            <wp:effectExtent l="3810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971C8" w:rsidRDefault="00F971C8" w:rsidP="00F971C8">
      <w:pPr>
        <w:spacing w:line="240" w:lineRule="auto"/>
        <w:jc w:val="center"/>
      </w:pPr>
    </w:p>
    <w:p w:rsidR="009240B5" w:rsidRDefault="009240B5" w:rsidP="00F971C8">
      <w:pPr>
        <w:pStyle w:val="Caption"/>
        <w:spacing w:line="240" w:lineRule="auto"/>
        <w:jc w:val="center"/>
      </w:pPr>
      <w:bookmarkStart w:id="9" w:name="_Ref372712599"/>
      <w:bookmarkStart w:id="10" w:name="_Toc372820383"/>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9240B5" w:rsidRDefault="009240B5" w:rsidP="00F971C8">
      <w:pPr>
        <w:pStyle w:val="Caption"/>
        <w:spacing w:line="240" w:lineRule="auto"/>
        <w:jc w:val="center"/>
      </w:pPr>
    </w:p>
    <w:p w:rsidR="00F971C8" w:rsidRDefault="00F971C8" w:rsidP="007E0347">
      <w:pPr>
        <w:pStyle w:val="Caption"/>
        <w:spacing w:line="240" w:lineRule="auto"/>
      </w:pPr>
      <w:bookmarkStart w:id="11" w:name="_Ref373933137"/>
      <w:r>
        <w:t xml:space="preserve">Figure </w:t>
      </w:r>
      <w:fldSimple w:instr=" SEQ Figure \* ARABIC ">
        <w:r w:rsidR="00187BB8">
          <w:rPr>
            <w:noProof/>
          </w:rPr>
          <w:t>1</w:t>
        </w:r>
      </w:fldSimple>
      <w:bookmarkEnd w:id="9"/>
      <w:bookmarkEnd w:id="11"/>
      <w:r>
        <w:rPr>
          <w:noProof/>
        </w:rPr>
        <w:t>:</w:t>
      </w:r>
      <w:r>
        <w:t xml:space="preserve"> Model Layout</w:t>
      </w:r>
      <w:bookmarkEnd w:id="10"/>
    </w:p>
    <w:p w:rsidR="00D839F8" w:rsidRDefault="00D839F8" w:rsidP="00D839F8"/>
    <w:p w:rsidR="00F971C8" w:rsidRDefault="00F971C8" w:rsidP="00F971C8">
      <w:pPr>
        <w:spacing w:line="240" w:lineRule="auto"/>
        <w:jc w:val="center"/>
      </w:pPr>
    </w:p>
    <w:p w:rsidR="00F971C8" w:rsidRDefault="00F971C8" w:rsidP="00F971C8">
      <w:pPr>
        <w:spacing w:line="240" w:lineRule="auto"/>
      </w:pPr>
      <w:r>
        <w:t xml:space="preserve">The first portion of each function sets up a loop operation by setting the drive cycle, vehicle, and environment parameters. Once these parameters are specified, the loop portion of the program begins. The loop is broken into user-defined time step intervals where the program takes the initial or previous time, position, and velocity of the vehicle. Depending on vehicle position and the upcoming track geometry, it then determines if the vehicle is to be accelerating, decelerating, or cruising. Powertrain output, resistive, and mass/inertial forces are calculated and as a result the vehicle’s actual acceleration for that given time step is found. </w:t>
      </w:r>
    </w:p>
    <w:p w:rsidR="00F971C8" w:rsidRDefault="00F971C8" w:rsidP="00F971C8">
      <w:pPr>
        <w:spacing w:line="240" w:lineRule="auto"/>
      </w:pPr>
    </w:p>
    <w:p w:rsidR="00F971C8" w:rsidRDefault="00F971C8" w:rsidP="00F971C8">
      <w:pPr>
        <w:spacing w:line="240" w:lineRule="auto"/>
      </w:pPr>
      <w:r>
        <w:t>The loop repeats the process for each time increment until the total distance traveled equals the length of the event. Once the loop ends the program totals the time and outputs various performance markers such as total energy consumption, lap time, number of gear shifts, predicted event and competition points, and vehicle performance throughout the course. The physical design of this function is done using TK Solver’s variables worksheet for vehicle and track parameters, rules worksheet for the model architecture, and functions worksheet for component functions and subroutines.</w:t>
      </w:r>
    </w:p>
    <w:p w:rsidR="00F971C8" w:rsidRDefault="00F971C8" w:rsidP="00F971C8">
      <w:pPr>
        <w:pStyle w:val="Heading3"/>
        <w:spacing w:line="240" w:lineRule="auto"/>
      </w:pPr>
    </w:p>
    <w:p w:rsidR="00F971C8" w:rsidRDefault="00F971C8" w:rsidP="00F971C8">
      <w:pPr>
        <w:pStyle w:val="Heading3"/>
        <w:spacing w:line="240" w:lineRule="auto"/>
      </w:pPr>
      <w:bookmarkStart w:id="12" w:name="_Toc373177303"/>
      <w:r>
        <w:t>Event: Autocross &amp; Endurance Laps</w:t>
      </w:r>
      <w:bookmarkEnd w:id="12"/>
    </w:p>
    <w:p w:rsidR="00F971C8" w:rsidRDefault="00F971C8" w:rsidP="00F971C8">
      <w:pPr>
        <w:spacing w:line="240" w:lineRule="auto"/>
      </w:pPr>
      <w:r>
        <w:t xml:space="preserve">This function uses the track plotting function to set the drive cycle for both events. This function currently assumes that both events will have the same track layout. This is an assumption that is based off of the 2011 and 2012 Formula Hybrid events having similar track layouts for the two events. </w:t>
      </w:r>
    </w:p>
    <w:p w:rsidR="00F971C8" w:rsidRDefault="00F971C8" w:rsidP="00F971C8">
      <w:pPr>
        <w:spacing w:line="240" w:lineRule="auto"/>
      </w:pPr>
    </w:p>
    <w:p w:rsidR="00F971C8" w:rsidRDefault="00F971C8" w:rsidP="00F971C8">
      <w:pPr>
        <w:spacing w:line="240" w:lineRule="auto"/>
      </w:pPr>
      <w:r>
        <w:t xml:space="preserve">Using the track plotting function as the drive cycle the event performance function can be set up similar to the previous event functions. Starting by setting the functions initial values and creating lists for function outputs, such as time, position, velocity, acceleration, energy consumption, etc. that will be used to determine vehicle performance and areas for improvement.  The function then starts by setting the time step size. This step size determines how accurately the function will simulate the vehicles performance as well as how long it will take to process. </w:t>
      </w:r>
    </w:p>
    <w:p w:rsidR="00F971C8" w:rsidRDefault="00F971C8" w:rsidP="00F971C8">
      <w:pPr>
        <w:spacing w:line="240" w:lineRule="auto"/>
      </w:pPr>
    </w:p>
    <w:p w:rsidR="00F971C8" w:rsidRDefault="00F971C8" w:rsidP="00F971C8">
      <w:pPr>
        <w:spacing w:line="240" w:lineRule="auto"/>
      </w:pPr>
      <w:r>
        <w:t xml:space="preserve">Once the time step size is set, the function loop can begin. The gear selection is the first subroutine that occurs within the loop. An initial velocity must be set, and this value cannot simply be set at zero as both events have rolling starts (vehicle is in motion before crossing the timing line). So the initial velocity must be estimated until the event layout is revealed at competition. Previous competitions have shown that the average vehicle velocity when crossing the timing line is close to 14 mph. Alteration of this value can greatly impact the results of the performance simulation as the value determines which gear the vehicle will start out in. </w:t>
      </w:r>
    </w:p>
    <w:p w:rsidR="00F971C8" w:rsidRDefault="00F971C8" w:rsidP="00F971C8">
      <w:pPr>
        <w:spacing w:line="240" w:lineRule="auto"/>
      </w:pPr>
    </w:p>
    <w:p w:rsidR="00F971C8" w:rsidRDefault="00F971C8" w:rsidP="00F971C8">
      <w:pPr>
        <w:spacing w:line="240" w:lineRule="auto"/>
      </w:pPr>
      <w:r>
        <w:t xml:space="preserve">When the initial vehicle velocity and resultant gear selection are known the loop then moves on to the lap powertrain performance function which takes the vehicles velocity and outputs vehicle acceleration, motor and engine rpm and torque. The powertrain system rpm and torque are used in the energy consumption function to determine the electrical and fuel consumption for that given time step. The vehicle acceleration is then used to determine velocity and position. After output values are logged into their respective lists, the shifting subroutine determines if a gear shift occurs. If a shift occurred the subroutine adds the user defined shift time delay to account for the powertrain not being engaged. </w:t>
      </w:r>
    </w:p>
    <w:p w:rsidR="00F971C8" w:rsidRDefault="00F971C8" w:rsidP="00F971C8">
      <w:pPr>
        <w:spacing w:line="240" w:lineRule="auto"/>
      </w:pPr>
    </w:p>
    <w:p w:rsidR="00F971C8" w:rsidRDefault="00F971C8" w:rsidP="00F971C8">
      <w:pPr>
        <w:spacing w:line="240" w:lineRule="auto"/>
      </w:pPr>
      <w:r>
        <w:t xml:space="preserve">Once this step is complete a check occurs to see if the model has simulated the entire driving cycle by comparing the vehicles current location to the end location that was determined in the track plotting function. If it is found that the vehicle is not to the end of the track then the loop continues. If it is found that the vehicle has traveled the full distance then the loop stops, lists are plotted, outputs summed, and event results are posted to the variable worksheet, as will be discussed in the next chapter. Outputs such as lap time, average speed, energy/fuel consumption, and autocross values are then extrapolated to reflect the predicted performance for the endurance event. </w:t>
      </w:r>
    </w:p>
    <w:p w:rsidR="00F971C8" w:rsidRDefault="00F971C8" w:rsidP="00F971C8">
      <w:pPr>
        <w:spacing w:line="240" w:lineRule="auto"/>
      </w:pPr>
    </w:p>
    <w:p w:rsidR="00F971C8" w:rsidRDefault="00F971C8" w:rsidP="00F971C8">
      <w:pPr>
        <w:spacing w:line="240" w:lineRule="auto"/>
      </w:pPr>
      <w:r>
        <w:t>The energy consumption function is used to determine the fuel and energy consumption of the ICE and electric motor respectively. An initial subroutine identifies if the vehicle is in an accelerating, coasting, or braking situation, so systems rpms are accurately simulated.</w:t>
      </w:r>
    </w:p>
    <w:p w:rsidR="00F971C8" w:rsidRDefault="00F971C8" w:rsidP="00F971C8">
      <w:pPr>
        <w:spacing w:line="240" w:lineRule="auto"/>
      </w:pPr>
    </w:p>
    <w:p w:rsidR="00F971C8" w:rsidRDefault="00F971C8" w:rsidP="00F971C8">
      <w:pPr>
        <w:spacing w:line="240" w:lineRule="auto"/>
      </w:pPr>
      <w:r>
        <w:t xml:space="preserve">Using the given rpm, torque, and efficiency of each system and the energy values for each source set by the Formula Hybrid competition or the average power output and energy consumption can be found for each time step. This fuel and energy consumption is then output to the lap performance function to determine outputs such as average and total energy consumption. These output values have now become critical for design decisions as the competition dictates the maximum allotted energy that the vehicle is allowed to use for the endurance event. </w:t>
      </w:r>
    </w:p>
    <w:p w:rsidR="00F971C8" w:rsidRDefault="00F971C8" w:rsidP="00F971C8">
      <w:pPr>
        <w:spacing w:line="240" w:lineRule="auto"/>
      </w:pPr>
    </w:p>
    <w:p w:rsidR="00F971C8" w:rsidRDefault="00F971C8" w:rsidP="00F971C8">
      <w:pPr>
        <w:pStyle w:val="Heading3"/>
        <w:spacing w:line="240" w:lineRule="auto"/>
      </w:pPr>
      <w:bookmarkStart w:id="13" w:name="_Toc342142330"/>
      <w:bookmarkStart w:id="14" w:name="_Toc346105216"/>
      <w:bookmarkStart w:id="15" w:name="_Toc373177304"/>
      <w:r>
        <w:t>Event: Electric Only Acceleration</w:t>
      </w:r>
      <w:bookmarkEnd w:id="13"/>
      <w:bookmarkEnd w:id="14"/>
      <w:bookmarkEnd w:id="15"/>
    </w:p>
    <w:p w:rsidR="00F971C8" w:rsidRDefault="00F971C8" w:rsidP="00F971C8">
      <w:pPr>
        <w:spacing w:line="240" w:lineRule="auto"/>
      </w:pPr>
      <w:r>
        <w:t xml:space="preserve">The electric only acceleration event evaluates the car’s acceleration in a straight line on flat pavement. The vehicle must complete the event in under ten seconds with the ICE turned off, leaving only the electric system to propel the vehicle forward. The vehicle will accelerate from a standing start and cover a distance of 75 m (82 yards). </w:t>
      </w:r>
    </w:p>
    <w:p w:rsidR="00F971C8" w:rsidRDefault="00F971C8" w:rsidP="00F971C8">
      <w:pPr>
        <w:spacing w:line="240" w:lineRule="auto"/>
      </w:pPr>
      <w:r>
        <w:t xml:space="preserve">The event function for the electric only acceleration event requires no initial guess input variables to start the simulation loop.  Once activated by the rules sheet in TK Solver the electric only acceleration function blanks all of the lists that will be filled during the simulation loop including time, position, velocity, and acceleration. The time step size is then selected from the variable sheet set by the user, currently defaulted to 0.001 seconds. Once this is done the loop starts and will run until either the vehicle completes the event or ten seconds is reached. At ten seconds an error will occur notifying the user that the vehicle did not complete the event in the allotted competition time. </w:t>
      </w:r>
    </w:p>
    <w:p w:rsidR="00F971C8" w:rsidRDefault="00F971C8" w:rsidP="00F971C8">
      <w:pPr>
        <w:spacing w:line="240" w:lineRule="auto"/>
      </w:pPr>
    </w:p>
    <w:p w:rsidR="00F971C8" w:rsidRDefault="00F971C8" w:rsidP="00F971C8">
      <w:pPr>
        <w:spacing w:line="240" w:lineRule="auto"/>
      </w:pPr>
      <w:r>
        <w:t xml:space="preserve">Once the loop starts the function sends the current vehicle velocity to the electric only powertrain function. This velocity is used to find the vehicles acceleration for the given time step in a process that will be discussed in the next section. This acceleration is first checked within the function to see if it is within the bounds set by the user to comply with tire, powertrain, and vehicle limits. Once complete it is then used to find the vehicles velocity and position for the given time step. All of the outputs for the given time step are then logged in their respective lists for plotting and then the loop continues on to the next time step until one of the stopping criteria are met. </w:t>
      </w:r>
    </w:p>
    <w:p w:rsidR="00F971C8" w:rsidRDefault="00F971C8" w:rsidP="00F971C8">
      <w:pPr>
        <w:spacing w:line="240" w:lineRule="auto"/>
      </w:pPr>
    </w:p>
    <w:p w:rsidR="00F971C8" w:rsidRDefault="00F971C8" w:rsidP="00F971C8">
      <w:pPr>
        <w:spacing w:line="240" w:lineRule="auto"/>
      </w:pPr>
      <w:r>
        <w:t xml:space="preserve">The current model does not incorporate drivetrain gear shifting as it is based off of a post transmission mode that has a single gear ratio between the electric motor and the rear wheels. </w:t>
      </w:r>
    </w:p>
    <w:p w:rsidR="003974BE" w:rsidRDefault="003974BE" w:rsidP="00F971C8">
      <w:pPr>
        <w:pStyle w:val="Heading3"/>
        <w:spacing w:line="240" w:lineRule="auto"/>
      </w:pPr>
      <w:bookmarkStart w:id="16" w:name="_Toc342142332"/>
      <w:bookmarkStart w:id="17" w:name="_Toc346105218"/>
    </w:p>
    <w:p w:rsidR="00F971C8" w:rsidRDefault="00F971C8" w:rsidP="00F971C8">
      <w:pPr>
        <w:pStyle w:val="Heading3"/>
        <w:spacing w:line="240" w:lineRule="auto"/>
      </w:pPr>
      <w:bookmarkStart w:id="18" w:name="_Toc373177305"/>
      <w:r>
        <w:t>Event: Combined Acceleration</w:t>
      </w:r>
      <w:bookmarkEnd w:id="16"/>
      <w:bookmarkEnd w:id="17"/>
      <w:bookmarkEnd w:id="18"/>
    </w:p>
    <w:p w:rsidR="00F971C8" w:rsidRDefault="00F971C8" w:rsidP="00F971C8">
      <w:pPr>
        <w:spacing w:line="240" w:lineRule="auto"/>
      </w:pPr>
      <w:r>
        <w:t xml:space="preserve">This event function is similar to the electric only acceleration event function with two noticeable additions; drivetrain gear selection and a combustion powertrain. The function operates by clearing the output lists and setting the event loop parameters with a gear selection that occurs at each time step. This gear selection inputs the vehicle velocity of the given time step and the gear that the vehicle was in for the previous step (starting gear dictated by the user). If the criteria set by the gear &amp; shifting function are satisfied the vehicle will be simulated for the given time step in the current gear. If however the criteria are not met then a gear shift occurs, this process then changes the gear up or down depending on the criteria that were not met. Gear shifts in the physical world take time and as such the simulation accounts for this by adding a shift delay time that can be adjusted by the user, the default is set at 0.15 seconds. </w:t>
      </w:r>
    </w:p>
    <w:p w:rsidR="00F971C8" w:rsidRDefault="00F971C8" w:rsidP="00F971C8">
      <w:pPr>
        <w:spacing w:line="240" w:lineRule="auto"/>
      </w:pPr>
    </w:p>
    <w:p w:rsidR="00F971C8" w:rsidRDefault="00F971C8" w:rsidP="00F971C8">
      <w:pPr>
        <w:spacing w:line="240" w:lineRule="auto"/>
      </w:pPr>
      <w:r>
        <w:t xml:space="preserve">Once the gear selection subroutine occurs, the function sends the vehicle velocity and current gear to the combined powertrain function, which will be discussed next. The combined powertrain function uses the input velocity to calculate an acceleration for the given time step. Once the vehicles acceleration is calculated the same process occurs that took place in the electric only performance function. The function verifies that the outputs are within the bounds of the function, logged for plotting, and checks to see if the end criteria have been met. The end criteria for the combined acceleration function are the same as the end criteria for the electric only function. </w:t>
      </w:r>
    </w:p>
    <w:p w:rsidR="00F971C8" w:rsidRDefault="00F971C8" w:rsidP="00F971C8">
      <w:pPr>
        <w:pStyle w:val="Heading3"/>
        <w:spacing w:line="240" w:lineRule="auto"/>
      </w:pPr>
      <w:bookmarkStart w:id="19" w:name="_Toc342142343"/>
      <w:bookmarkStart w:id="20" w:name="_Toc346105229"/>
    </w:p>
    <w:p w:rsidR="00F971C8" w:rsidRPr="008F1189" w:rsidRDefault="00F971C8" w:rsidP="00F971C8">
      <w:pPr>
        <w:pStyle w:val="Heading3"/>
        <w:spacing w:line="240" w:lineRule="auto"/>
      </w:pPr>
      <w:bookmarkStart w:id="21" w:name="_Toc373177306"/>
      <w:r>
        <w:t>Competition Points</w:t>
      </w:r>
      <w:bookmarkEnd w:id="19"/>
      <w:bookmarkEnd w:id="20"/>
      <w:bookmarkEnd w:id="21"/>
    </w:p>
    <w:p w:rsidR="00F971C8" w:rsidRDefault="00F971C8" w:rsidP="00F971C8">
      <w:pPr>
        <w:spacing w:line="240" w:lineRule="auto"/>
      </w:pPr>
      <w:r>
        <w:t>The competition point’s prediction function was created to allow easy comparison of different design decisions on the FHSAE vehicle and with the intent of introducing a value into the function that could be used for optimization. There is a total of 1000 points available for both the static and dynamic events. The static events have an available 300 points that are determined by teams of judges and those events are not something that can be simulated using this model. Using the average trend of the best event times over the course of the past five years of this competition to set the best times on the variable sheet and the predicted times from the performance simulation, a predicted competition total can be determined. Note that static events points are determined by the user and that all of the dynamic events assume no penalties or track hazards. The competition point’s prediction function is the last function that is run for the vehicle performance simulation. Once complete, all of the outputs are logged on the variable sheet, in their respective lists, and plotted</w:t>
      </w:r>
      <w:r w:rsidR="002C1D67">
        <w:t xml:space="preserve"> </w:t>
      </w:r>
      <w:r w:rsidR="00F8191E">
        <w:t>[</w:t>
      </w:r>
      <w:r w:rsidR="00FF47C8">
        <w:t>1</w:t>
      </w:r>
      <w:r w:rsidR="00F8191E">
        <w:t>7]</w:t>
      </w:r>
      <w:r>
        <w:t>.</w:t>
      </w:r>
    </w:p>
    <w:p w:rsidR="003974BE" w:rsidRDefault="003974BE" w:rsidP="00AD357D">
      <w:pPr>
        <w:pStyle w:val="Heading2"/>
        <w:spacing w:line="240" w:lineRule="auto"/>
      </w:pPr>
    </w:p>
    <w:p w:rsidR="00AC4AE0" w:rsidRDefault="00CE328D" w:rsidP="00AD357D">
      <w:pPr>
        <w:pStyle w:val="Heading2"/>
        <w:spacing w:line="240" w:lineRule="auto"/>
      </w:pPr>
      <w:bookmarkStart w:id="22" w:name="_Toc373177307"/>
      <w:r>
        <w:t xml:space="preserve">Model </w:t>
      </w:r>
      <w:r w:rsidR="00AC4AE0">
        <w:t>Inputs</w:t>
      </w:r>
      <w:bookmarkEnd w:id="22"/>
    </w:p>
    <w:p w:rsidR="00280813" w:rsidRDefault="007847AA" w:rsidP="000A31C4">
      <w:pPr>
        <w:spacing w:line="240" w:lineRule="auto"/>
      </w:pPr>
      <w:r>
        <w:t xml:space="preserve">The software used for implementing the model is </w:t>
      </w:r>
      <w:r>
        <w:rPr>
          <w:rFonts w:cs="Times New Roman"/>
        </w:rPr>
        <w:t>TK</w:t>
      </w:r>
      <w:r w:rsidR="000A31C4">
        <w:rPr>
          <w:rFonts w:cs="Times New Roman"/>
        </w:rPr>
        <w:t xml:space="preserve"> </w:t>
      </w:r>
      <w:r w:rsidRPr="00FB3C94">
        <w:rPr>
          <w:rFonts w:cs="Times New Roman"/>
        </w:rPr>
        <w:t>Solver™ 5.0 from Universal Technical Systems, Inc. (UTS)</w:t>
      </w:r>
      <w:r>
        <w:t>. TK</w:t>
      </w:r>
      <w:r w:rsidR="000A31C4">
        <w:t xml:space="preserve"> </w:t>
      </w:r>
      <w:r>
        <w:t>Solver is a rule-based problem solving and math modeling environment that combines equation solving, unit conversion, interpolation tables, and user-defined procedures. The reason for selecting TK</w:t>
      </w:r>
      <w:r w:rsidR="000A31C4">
        <w:t xml:space="preserve"> </w:t>
      </w:r>
      <w:r>
        <w:t xml:space="preserve">Solver to program the vehicle performance model is the fact that it is readily available </w:t>
      </w:r>
      <w:r w:rsidRPr="008E4FD8">
        <w:t xml:space="preserve">at the University of Idaho and students </w:t>
      </w:r>
      <w:r>
        <w:t>are already familiar with its layout and mathematical solving abilities. This familiarity with the program structure removes a large portion of the learning curve that is faced when encounte</w:t>
      </w:r>
      <w:r w:rsidR="000A31C4">
        <w:t xml:space="preserve">ring a new program as is the case </w:t>
      </w:r>
      <w:r>
        <w:t xml:space="preserve">with several of the reviewed vehicle performance modeling programs. </w:t>
      </w:r>
      <w:r w:rsidR="00180338">
        <w:t xml:space="preserve">Students will be able to change a finite number of inputs to the model and learn how design changes affect the vehicle’s </w:t>
      </w:r>
      <w:r w:rsidR="00180338">
        <w:lastRenderedPageBreak/>
        <w:t>performance and scoring in competition events</w:t>
      </w:r>
      <w:r w:rsidR="0072260A">
        <w:t>. These inputs consist of two</w:t>
      </w:r>
      <w:r w:rsidR="00180338">
        <w:t xml:space="preserve"> categori</w:t>
      </w:r>
      <w:r w:rsidR="0072260A">
        <w:t>es, vehicle properties and race-</w:t>
      </w:r>
      <w:r w:rsidR="00180338">
        <w:t>course layout.</w:t>
      </w:r>
    </w:p>
    <w:p w:rsidR="00B57720" w:rsidRDefault="00B57720" w:rsidP="00B57720">
      <w:pPr>
        <w:pStyle w:val="Heading2"/>
        <w:spacing w:line="240" w:lineRule="auto"/>
      </w:pPr>
      <w:bookmarkStart w:id="23" w:name="_Toc342142321"/>
      <w:bookmarkStart w:id="24" w:name="_Toc346105207"/>
    </w:p>
    <w:bookmarkEnd w:id="23"/>
    <w:bookmarkEnd w:id="24"/>
    <w:p w:rsidR="00E60059" w:rsidRDefault="00180338">
      <w:pPr>
        <w:spacing w:after="200" w:line="276" w:lineRule="auto"/>
        <w:rPr>
          <w:b/>
          <w:bCs/>
          <w:sz w:val="18"/>
          <w:szCs w:val="18"/>
        </w:rPr>
      </w:pPr>
      <w:r>
        <w:t>T</w:t>
      </w:r>
      <w:r w:rsidR="00B57720">
        <w:t>he vehicle properties function is the first procedure that is called upon in the model and it is used to calculate all of the static parameters for the performance model, parameters such as mass, inertia, maximum powertrain rpms, vehicle cornering, braking, acceleration and velocity limits.</w:t>
      </w:r>
      <w:r w:rsidR="0072260A">
        <w:t xml:space="preserve"> </w:t>
      </w:r>
      <w:r w:rsidR="00B57720">
        <w:t xml:space="preserve">The intent of identifying powertrain and vehicle limits is to set simulation boundary’s to reduce the likelihood of unrealistic vehicle performance being simulated. The vehicle parameters </w:t>
      </w:r>
      <w:r w:rsidR="00B330F9">
        <w:t>function</w:t>
      </w:r>
      <w:r w:rsidR="00B57720">
        <w:t xml:space="preserve"> is not located within any of the event loops, but solved before so that the vehicle properties can be pulled from the variable sheet without needless calculations occurring during each time step.</w:t>
      </w:r>
      <w:r w:rsidR="00966270">
        <w:t xml:space="preserve"> The total list of model inputs is shown below in</w:t>
      </w:r>
      <w:bookmarkStart w:id="25" w:name="_Ref372721264"/>
      <w:r w:rsidR="00B330F9">
        <w:t xml:space="preserve"> </w:t>
      </w:r>
      <w:r w:rsidR="00B330F9">
        <w:fldChar w:fldCharType="begin"/>
      </w:r>
      <w:r w:rsidR="00B330F9">
        <w:instrText xml:space="preserve"> REF _Ref372828819 \h </w:instrText>
      </w:r>
      <w:r w:rsidR="00B330F9">
        <w:fldChar w:fldCharType="separate"/>
      </w:r>
      <w:r w:rsidR="003505E6">
        <w:t xml:space="preserve">Table </w:t>
      </w:r>
      <w:r w:rsidR="003505E6">
        <w:rPr>
          <w:noProof/>
        </w:rPr>
        <w:t>2</w:t>
      </w:r>
      <w:r w:rsidR="00B330F9">
        <w:fldChar w:fldCharType="end"/>
      </w:r>
      <w:r w:rsidR="00484F5B">
        <w:t xml:space="preserve"> [</w:t>
      </w:r>
      <w:r w:rsidR="00FF47C8">
        <w:t>1</w:t>
      </w:r>
      <w:r w:rsidR="00484F5B">
        <w:t>8]</w:t>
      </w:r>
      <w:r w:rsidR="00D540BF">
        <w:t>.</w:t>
      </w:r>
      <w:bookmarkStart w:id="26" w:name="_Ref372748722"/>
      <w:bookmarkStart w:id="27" w:name="_Toc372748741"/>
    </w:p>
    <w:p w:rsidR="00966270" w:rsidRDefault="00966270" w:rsidP="0078051D">
      <w:pPr>
        <w:pStyle w:val="Caption"/>
        <w:keepNext/>
        <w:spacing w:after="120" w:line="240" w:lineRule="auto"/>
      </w:pPr>
      <w:bookmarkStart w:id="28" w:name="_Ref372828819"/>
      <w:r>
        <w:t xml:space="preserve">Table </w:t>
      </w:r>
      <w:fldSimple w:instr=" SEQ Table \* ARABIC ">
        <w:r w:rsidR="00E33CB5">
          <w:rPr>
            <w:noProof/>
          </w:rPr>
          <w:t>2</w:t>
        </w:r>
      </w:fldSimple>
      <w:bookmarkEnd w:id="25"/>
      <w:bookmarkEnd w:id="26"/>
      <w:bookmarkEnd w:id="28"/>
      <w:r>
        <w:t>: Model Inputs</w:t>
      </w:r>
      <w:bookmarkEnd w:id="27"/>
    </w:p>
    <w:tbl>
      <w:tblPr>
        <w:tblW w:w="486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33"/>
        <w:gridCol w:w="1948"/>
        <w:gridCol w:w="6475"/>
      </w:tblGrid>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Input</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Name</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Comment</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Vehicle properties &amp; max rpm's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675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weight</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0B7E32" w:rsidP="00DA2AAB">
            <w:pPr>
              <w:pStyle w:val="NoSpacing"/>
              <w:rPr>
                <w:rFonts w:cs="Times New Roman"/>
                <w:sz w:val="16"/>
                <w:szCs w:val="18"/>
              </w:rPr>
            </w:pPr>
            <w:r w:rsidRPr="005A2CCD">
              <w:rPr>
                <w:rFonts w:cs="Times New Roman"/>
                <w:sz w:val="16"/>
                <w:szCs w:val="18"/>
              </w:rPr>
              <w:t>V</w:t>
            </w:r>
            <w:r w:rsidR="00966270" w:rsidRPr="005A2CCD">
              <w:rPr>
                <w:rFonts w:cs="Times New Roman"/>
                <w:sz w:val="16"/>
                <w:szCs w:val="18"/>
              </w:rPr>
              <w:t>ehicle weight</w:t>
            </w:r>
            <w:r w:rsidRPr="005A2CCD">
              <w:rPr>
                <w:rFonts w:cs="Times New Roman"/>
                <w:sz w:val="16"/>
                <w:szCs w:val="18"/>
              </w:rPr>
              <w:t>, Including Driver</w:t>
            </w:r>
            <w:r w:rsidR="00966270" w:rsidRPr="005A2CCD">
              <w:rPr>
                <w:rFonts w:cs="Times New Roman"/>
                <w:sz w:val="16"/>
                <w:szCs w:val="18"/>
              </w:rPr>
              <w:t xml:space="preserve"> (lbs)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32.2</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g</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Acceleration due to gravity ft/s^2</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1.70833</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tire_diameter</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525747" w:rsidP="00DA2AAB">
            <w:pPr>
              <w:pStyle w:val="NoSpacing"/>
              <w:rPr>
                <w:rFonts w:cs="Times New Roman"/>
                <w:sz w:val="16"/>
                <w:szCs w:val="18"/>
              </w:rPr>
            </w:pPr>
            <w:r w:rsidRPr="005A2CCD">
              <w:rPr>
                <w:rFonts w:cs="Times New Roman"/>
                <w:sz w:val="16"/>
                <w:szCs w:val="18"/>
              </w:rPr>
              <w:t>W</w:t>
            </w:r>
            <w:r w:rsidR="00966270" w:rsidRPr="005A2CCD">
              <w:rPr>
                <w:rFonts w:cs="Times New Roman"/>
                <w:sz w:val="16"/>
                <w:szCs w:val="18"/>
              </w:rPr>
              <w:t>heel diameter (20.5") (in)</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3.3529</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primary_r</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2005 Yamaha yz250f primary ratio (57/17)</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4.5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motor_r</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Motor ratio from the motor to the drive wheels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4.5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final_drive</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Powertrain final drive from the transmission output to the drive wheels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.81481</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top_gear</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Transmission top gear (WR250f 5th gear 22/27)</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13500</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max_crank_rpm</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Maximum crank rpm limited by engine</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Vehicle rolling resistance properties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.0433</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eastAsia="Gulim" w:cs="Times New Roman"/>
                <w:sz w:val="16"/>
                <w:szCs w:val="18"/>
              </w:rPr>
              <w:t>μ</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Vehicle road load from test data (dimensionless)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.07962</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ρ</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Density of air (lbf/ft^3)</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.35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c_d</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Vehicle drag coefficient (dimensionless)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9.5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a_cross</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Vehicle cross sectional area of car (ft^2)</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0</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grade_percent</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Track/road grade; unless its a hill climb set to 0 (length/length in %)</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Maximum Accelerations due to tire selection &amp; suspension setup</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1.3</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g_corner</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Maximum cornering in g units (1g=32.2 ft/s^2) after weight transfer</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1.3</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g_accele</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Maximum acceleration in g units (1g=32.2 ft/s^2) after weight transfer</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-1.3</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g_brake</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Maximum braking in g units (1g=32.2 ft/s^2) after weight transfer (- negative for braking)</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Electric Drive Motor model</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110</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max_volts</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Maximum voltage that the motor was designed for (volts)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110</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volts</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Maximum available voltage from the accumulator (volts)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7.45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no_load_current</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Minimum</w:t>
            </w:r>
            <w:r w:rsidR="00525747" w:rsidRPr="005A2CCD">
              <w:rPr>
                <w:rFonts w:cs="Times New Roman"/>
                <w:sz w:val="16"/>
                <w:szCs w:val="18"/>
              </w:rPr>
              <w:t xml:space="preserve"> current to spin the motor (A</w:t>
            </w:r>
            <w:r w:rsidRPr="005A2CCD">
              <w:rPr>
                <w:rFonts w:cs="Times New Roman"/>
                <w:sz w:val="16"/>
                <w:szCs w:val="18"/>
              </w:rPr>
              <w:t>)</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400</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peak_amps</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525747">
            <w:pPr>
              <w:pStyle w:val="NoSpacing"/>
              <w:rPr>
                <w:rFonts w:cs="Times New Roman"/>
                <w:sz w:val="16"/>
                <w:szCs w:val="18"/>
              </w:rPr>
            </w:pPr>
            <w:r w:rsidRPr="005A2CCD">
              <w:rPr>
                <w:rFonts w:cs="Times New Roman"/>
                <w:sz w:val="16"/>
                <w:szCs w:val="18"/>
              </w:rPr>
              <w:t>Peak amps availa</w:t>
            </w:r>
            <w:r w:rsidR="00525747" w:rsidRPr="005A2CCD">
              <w:rPr>
                <w:rFonts w:cs="Times New Roman"/>
                <w:sz w:val="16"/>
                <w:szCs w:val="18"/>
              </w:rPr>
              <w:t xml:space="preserve">ble from the accumulator; </w:t>
            </w:r>
            <w:r w:rsidRPr="005A2CCD">
              <w:rPr>
                <w:rFonts w:cs="Times New Roman"/>
                <w:sz w:val="16"/>
                <w:szCs w:val="18"/>
              </w:rPr>
              <w:t>doesn</w:t>
            </w:r>
            <w:r w:rsidR="00525747" w:rsidRPr="005A2CCD">
              <w:rPr>
                <w:rFonts w:cs="Times New Roman"/>
                <w:sz w:val="16"/>
                <w:szCs w:val="18"/>
              </w:rPr>
              <w:t>’</w:t>
            </w:r>
            <w:r w:rsidRPr="005A2CCD">
              <w:rPr>
                <w:rFonts w:cs="Times New Roman"/>
                <w:sz w:val="16"/>
                <w:szCs w:val="18"/>
              </w:rPr>
              <w:t>t include</w:t>
            </w:r>
            <w:r w:rsidR="00525747" w:rsidRPr="005A2CCD">
              <w:rPr>
                <w:rFonts w:cs="Times New Roman"/>
                <w:sz w:val="16"/>
                <w:szCs w:val="18"/>
              </w:rPr>
              <w:t xml:space="preserve"> no load current (A</w:t>
            </w:r>
            <w:r w:rsidRPr="005A2CCD">
              <w:rPr>
                <w:rFonts w:cs="Times New Roman"/>
                <w:sz w:val="16"/>
                <w:szCs w:val="18"/>
              </w:rPr>
              <w:t>)</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.85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eastAsia="MS Gothic" w:cs="Times New Roman"/>
                <w:sz w:val="16"/>
                <w:szCs w:val="18"/>
              </w:rPr>
              <w:t>η</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High Voltage system efficiency (Motor is ~91% efficient; Controller is ~95%, etc.)</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.21</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k_q</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Motor torque constant (Nm/A)</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40</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k_v</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Motor speed constant (rpm/v)</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4000</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motor_rpm</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Input motor rpm to verify torque curve (rpm)</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sz w:val="16"/>
                <w:szCs w:val="18"/>
              </w:rPr>
              <w:t> </w:t>
            </w:r>
            <w:r w:rsidRPr="005A2CCD">
              <w:rPr>
                <w:rFonts w:cs="Times New Roman"/>
                <w:b/>
                <w:sz w:val="16"/>
                <w:szCs w:val="18"/>
              </w:rPr>
              <w:t>Powertrain shifting parameters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4075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shift_rpm</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Shift rpm for combined acceleration (based on countershaft rpm; crank rpm/primary reduction)</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shift</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Shift delay time (sec)</w:t>
            </w:r>
            <w:bookmarkStart w:id="29" w:name="_GoBack"/>
            <w:bookmarkEnd w:id="29"/>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 Powertrain Gearing</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2.3846</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first</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WR250f First Gear Ratio (31/13)</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1.75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second</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WR250f Second Gear Ratio (28/16)</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1.333</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third</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WR250f Third Gear Ratio (28/21)</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1.04166</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fourth</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WR250f Forth Gear Ratio (25/24)</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lastRenderedPageBreak/>
              <w:t>.8148</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fifth</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WR250f Fifth Gear Ratio (22/27)</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Event times</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5.302</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t_min_skid</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First place skidpad time (sec)</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4.576</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t_min_e_accele</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First place electric only acceleration event time (sec)</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4.163</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t_min_accele</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First place unlimited acceleration event time (sec)</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33.209</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t_min_auto</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First place autocross event lap time (sec)</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37.65</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t_min_end_lap</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First place endurance average lap time (sec)</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36</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lap_total</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Total number of laps to complete 22km</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 </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b/>
                <w:sz w:val="16"/>
                <w:szCs w:val="18"/>
              </w:rPr>
            </w:pPr>
            <w:r w:rsidRPr="005A2CCD">
              <w:rPr>
                <w:rFonts w:cs="Times New Roman"/>
                <w:b/>
                <w:sz w:val="16"/>
                <w:szCs w:val="18"/>
              </w:rPr>
              <w:t> Fuel &amp; Energy consumption</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7A0877" w:rsidP="007A0877">
            <w:pPr>
              <w:pStyle w:val="NoSpacing"/>
              <w:rPr>
                <w:rFonts w:cs="Times New Roman"/>
                <w:sz w:val="16"/>
                <w:szCs w:val="18"/>
              </w:rPr>
            </w:pPr>
            <w:r w:rsidRPr="005A2CCD">
              <w:rPr>
                <w:rFonts w:cs="Times New Roman"/>
                <w:sz w:val="16"/>
                <w:szCs w:val="18"/>
              </w:rPr>
              <w:t>350</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bsfc</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Engine fuel consumption from test data (g/kw-hr)</w:t>
            </w:r>
          </w:p>
        </w:tc>
      </w:tr>
      <w:tr w:rsidR="00966270" w:rsidRPr="005A2CCD" w:rsidTr="005A2CCD">
        <w:trPr>
          <w:tblCellSpacing w:w="0" w:type="dxa"/>
          <w:jc w:val="center"/>
        </w:trPr>
        <w:tc>
          <w:tcPr>
            <w:tcW w:w="400"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2414</w:t>
            </w:r>
          </w:p>
        </w:tc>
        <w:tc>
          <w:tcPr>
            <w:tcW w:w="1064"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fuel_e</w:t>
            </w:r>
          </w:p>
        </w:tc>
        <w:tc>
          <w:tcPr>
            <w:tcW w:w="3537" w:type="pct"/>
            <w:tcBorders>
              <w:top w:val="outset" w:sz="6" w:space="0" w:color="auto"/>
              <w:left w:val="outset" w:sz="6" w:space="0" w:color="auto"/>
              <w:bottom w:val="outset" w:sz="6" w:space="0" w:color="auto"/>
              <w:right w:val="outset" w:sz="6" w:space="0" w:color="auto"/>
            </w:tcBorders>
            <w:vAlign w:val="center"/>
            <w:hideMark/>
          </w:tcPr>
          <w:p w:rsidR="00966270" w:rsidRPr="005A2CCD" w:rsidRDefault="00966270" w:rsidP="00DA2AAB">
            <w:pPr>
              <w:pStyle w:val="NoSpacing"/>
              <w:rPr>
                <w:rFonts w:cs="Times New Roman"/>
                <w:sz w:val="16"/>
                <w:szCs w:val="18"/>
              </w:rPr>
            </w:pPr>
            <w:r w:rsidRPr="005A2CCD">
              <w:rPr>
                <w:rFonts w:cs="Times New Roman"/>
                <w:sz w:val="16"/>
                <w:szCs w:val="18"/>
              </w:rPr>
              <w:t>Energy density of the fuel being used determined by the competition (wh/liter)</w:t>
            </w:r>
          </w:p>
        </w:tc>
      </w:tr>
    </w:tbl>
    <w:p w:rsidR="00690484" w:rsidRDefault="00690484" w:rsidP="00180338">
      <w:pPr>
        <w:spacing w:line="240" w:lineRule="auto"/>
      </w:pPr>
    </w:p>
    <w:p w:rsidR="00B57720" w:rsidRDefault="0072260A" w:rsidP="00180338">
      <w:pPr>
        <w:spacing w:line="240" w:lineRule="auto"/>
      </w:pPr>
      <w:r>
        <w:t xml:space="preserve">ICE </w:t>
      </w:r>
      <w:r w:rsidR="00B57720">
        <w:t>data is input as a two column list relating rpm to a given torque as shown in</w:t>
      </w:r>
      <w:r>
        <w:t xml:space="preserve"> </w:t>
      </w:r>
      <w:r w:rsidR="00DC6436">
        <w:fldChar w:fldCharType="begin"/>
      </w:r>
      <w:r>
        <w:instrText xml:space="preserve"> REF _Ref372714019 \h </w:instrText>
      </w:r>
      <w:r w:rsidR="00DC6436">
        <w:fldChar w:fldCharType="separate"/>
      </w:r>
      <w:r w:rsidR="003505E6">
        <w:t xml:space="preserve">Figure </w:t>
      </w:r>
      <w:r w:rsidR="003505E6">
        <w:rPr>
          <w:noProof/>
        </w:rPr>
        <w:t>1</w:t>
      </w:r>
      <w:r w:rsidR="00DC6436">
        <w:fldChar w:fldCharType="end"/>
      </w:r>
      <w:r w:rsidR="00B57720">
        <w:t>. This data is then used to fit a curve, as shown, that TK</w:t>
      </w:r>
      <w:r>
        <w:t xml:space="preserve"> </w:t>
      </w:r>
      <w:r w:rsidR="00B57720">
        <w:t xml:space="preserve">Solver will then use to select an engine torque for a given crank rpm. This curve fit type can be changed to best match the data. For the current </w:t>
      </w:r>
      <w:r w:rsidR="00690484">
        <w:t>curve a cubic fit was selected.</w:t>
      </w:r>
    </w:p>
    <w:p w:rsidR="0072260A" w:rsidRDefault="0072260A" w:rsidP="00180338">
      <w:pPr>
        <w:spacing w:line="240" w:lineRule="auto"/>
      </w:pPr>
    </w:p>
    <w:p w:rsidR="00B57720" w:rsidRDefault="00B57720" w:rsidP="00B57720">
      <w:pPr>
        <w:keepNext/>
        <w:spacing w:line="240" w:lineRule="auto"/>
        <w:jc w:val="center"/>
      </w:pPr>
      <w:r>
        <w:rPr>
          <w:noProof/>
        </w:rPr>
        <w:drawing>
          <wp:inline distT="0" distB="0" distL="0" distR="0" wp14:anchorId="798D6A9B" wp14:editId="413FBE76">
            <wp:extent cx="5689464" cy="2538375"/>
            <wp:effectExtent l="0" t="0" r="698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blip>
                    <a:srcRect l="30345" t="46415" r="11396" b="21095"/>
                    <a:stretch/>
                  </pic:blipFill>
                  <pic:spPr bwMode="auto">
                    <a:xfrm>
                      <a:off x="0" y="0"/>
                      <a:ext cx="5691286" cy="2539188"/>
                    </a:xfrm>
                    <a:prstGeom prst="rect">
                      <a:avLst/>
                    </a:prstGeom>
                    <a:ln>
                      <a:noFill/>
                    </a:ln>
                    <a:extLst>
                      <a:ext uri="{53640926-AAD7-44D8-BBD7-CCE9431645EC}">
                        <a14:shadowObscured xmlns:a14="http://schemas.microsoft.com/office/drawing/2010/main"/>
                      </a:ext>
                    </a:extLst>
                  </pic:spPr>
                </pic:pic>
              </a:graphicData>
            </a:graphic>
          </wp:inline>
        </w:drawing>
      </w:r>
    </w:p>
    <w:p w:rsidR="00B57720" w:rsidRDefault="00B57720" w:rsidP="00B57720">
      <w:pPr>
        <w:pStyle w:val="Caption"/>
        <w:spacing w:line="240" w:lineRule="auto"/>
        <w:jc w:val="center"/>
      </w:pPr>
      <w:bookmarkStart w:id="30" w:name="_Ref372714019"/>
      <w:bookmarkStart w:id="31" w:name="_Toc372820379"/>
      <w:r>
        <w:t xml:space="preserve">Figure </w:t>
      </w:r>
      <w:fldSimple w:instr=" SEQ Figure \* ARABIC ">
        <w:r w:rsidR="00187BB8">
          <w:rPr>
            <w:noProof/>
          </w:rPr>
          <w:t>2</w:t>
        </w:r>
      </w:fldSimple>
      <w:bookmarkEnd w:id="30"/>
      <w:r>
        <w:rPr>
          <w:noProof/>
        </w:rPr>
        <w:t>:</w:t>
      </w:r>
      <w:r>
        <w:t xml:space="preserve"> 2012 Formula Hybrid Competition ICE Torque Curve &amp; Test Data</w:t>
      </w:r>
      <w:bookmarkEnd w:id="31"/>
    </w:p>
    <w:p w:rsidR="00690484" w:rsidRDefault="00690484" w:rsidP="00180338">
      <w:pPr>
        <w:spacing w:line="240" w:lineRule="auto"/>
      </w:pPr>
    </w:p>
    <w:p w:rsidR="00DE6BC6" w:rsidRDefault="00B57720" w:rsidP="00180338">
      <w:pPr>
        <w:spacing w:line="240" w:lineRule="auto"/>
      </w:pPr>
      <w:r>
        <w:t xml:space="preserve">The electric motor </w:t>
      </w:r>
      <w:r w:rsidR="00D742A1">
        <w:t>function</w:t>
      </w:r>
      <w:r>
        <w:t xml:space="preserve"> is a </w:t>
      </w:r>
      <w:r w:rsidR="00D742A1">
        <w:t>module</w:t>
      </w:r>
      <w:r>
        <w:t xml:space="preserve"> that </w:t>
      </w:r>
      <w:r w:rsidR="00D742A1">
        <w:t>create</w:t>
      </w:r>
      <w:r>
        <w:t>s the electric motors torque verses rpm curve using motor rpm as the function input. Unlike the ICE</w:t>
      </w:r>
      <w:r w:rsidR="00D742A1">
        <w:t>,</w:t>
      </w:r>
      <w:r>
        <w:t xml:space="preserve"> the </w:t>
      </w:r>
      <w:r w:rsidR="00D742A1">
        <w:t>electric motor function</w:t>
      </w:r>
      <w:r>
        <w:t xml:space="preserve"> relies on electric motor modeling equations to simulate the motors performance. Input parameters such as peak torque, supplied voltage, and the motor rpm limit are used in this function to produce a torque curve similar to the one shown in</w:t>
      </w:r>
      <w:r w:rsidR="0072260A">
        <w:t xml:space="preserve"> </w:t>
      </w:r>
      <w:r w:rsidR="00DC6436">
        <w:fldChar w:fldCharType="begin"/>
      </w:r>
      <w:r w:rsidR="0072260A">
        <w:instrText xml:space="preserve"> REF _Ref372714178 \h </w:instrText>
      </w:r>
      <w:r w:rsidR="00DC6436">
        <w:fldChar w:fldCharType="separate"/>
      </w:r>
      <w:r w:rsidR="003505E6">
        <w:t xml:space="preserve">Figure </w:t>
      </w:r>
      <w:r w:rsidR="003505E6">
        <w:rPr>
          <w:noProof/>
        </w:rPr>
        <w:t>2</w:t>
      </w:r>
      <w:r w:rsidR="00DC6436">
        <w:fldChar w:fldCharType="end"/>
      </w:r>
      <w:r>
        <w:t xml:space="preserve">. This curve is then used the same way as the ICE curve in the performance model. </w:t>
      </w:r>
    </w:p>
    <w:p w:rsidR="00B57720" w:rsidRDefault="00B57720" w:rsidP="00B57720">
      <w:pPr>
        <w:keepNext/>
        <w:spacing w:line="240" w:lineRule="auto"/>
        <w:jc w:val="center"/>
      </w:pPr>
      <w:r>
        <w:rPr>
          <w:noProof/>
        </w:rPr>
        <w:lastRenderedPageBreak/>
        <w:drawing>
          <wp:inline distT="0" distB="0" distL="0" distR="0" wp14:anchorId="457A7BF9" wp14:editId="06F2E7C3">
            <wp:extent cx="3200400" cy="270452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1688" t="2242" r="1594" b="508"/>
                    <a:stretch/>
                  </pic:blipFill>
                  <pic:spPr bwMode="auto">
                    <a:xfrm>
                      <a:off x="0" y="0"/>
                      <a:ext cx="3200400" cy="2704527"/>
                    </a:xfrm>
                    <a:prstGeom prst="rect">
                      <a:avLst/>
                    </a:prstGeom>
                    <a:noFill/>
                    <a:ln>
                      <a:noFill/>
                    </a:ln>
                    <a:extLst>
                      <a:ext uri="{53640926-AAD7-44D8-BBD7-CCE9431645EC}">
                        <a14:shadowObscured xmlns:a14="http://schemas.microsoft.com/office/drawing/2010/main"/>
                      </a:ext>
                    </a:extLst>
                  </pic:spPr>
                </pic:pic>
              </a:graphicData>
            </a:graphic>
          </wp:inline>
        </w:drawing>
      </w:r>
    </w:p>
    <w:p w:rsidR="00B57720" w:rsidRDefault="00B57720" w:rsidP="00B57720">
      <w:pPr>
        <w:pStyle w:val="Caption"/>
        <w:spacing w:line="240" w:lineRule="auto"/>
        <w:jc w:val="center"/>
      </w:pPr>
      <w:bookmarkStart w:id="32" w:name="_Ref372714178"/>
      <w:bookmarkStart w:id="33" w:name="_Toc372820380"/>
      <w:r>
        <w:t xml:space="preserve">Figure </w:t>
      </w:r>
      <w:fldSimple w:instr=" SEQ Figure \* ARABIC ">
        <w:r w:rsidR="00187BB8">
          <w:rPr>
            <w:noProof/>
          </w:rPr>
          <w:t>3</w:t>
        </w:r>
      </w:fldSimple>
      <w:bookmarkEnd w:id="32"/>
      <w:r>
        <w:rPr>
          <w:noProof/>
        </w:rPr>
        <w:t>:</w:t>
      </w:r>
      <w:r>
        <w:t xml:space="preserve"> Typical Torque &amp; Power vs. RPM Electric Motor Characteristics</w:t>
      </w:r>
      <w:bookmarkEnd w:id="33"/>
      <w:r w:rsidR="00F8191E">
        <w:t xml:space="preserve"> [19]</w:t>
      </w:r>
    </w:p>
    <w:p w:rsidR="00180338" w:rsidRDefault="00180338" w:rsidP="00180338">
      <w:pPr>
        <w:spacing w:line="240" w:lineRule="auto"/>
      </w:pPr>
    </w:p>
    <w:p w:rsidR="00B57720" w:rsidRDefault="00B57720" w:rsidP="00180338">
      <w:pPr>
        <w:spacing w:line="240" w:lineRule="auto"/>
      </w:pPr>
      <w:r>
        <w:t>The layout of this function was created to be easily edited if more electric motors are added, the motor design changes, or physical test data is acquired for the torque curve of the electric motor.</w:t>
      </w:r>
      <w:r w:rsidR="00DE6BC6">
        <w:t xml:space="preserve"> </w:t>
      </w:r>
      <w:r>
        <w:t xml:space="preserve">This provides the user the ability to analyze these simple curves and outputs for errors before attempting to troubleshoot the entire event </w:t>
      </w:r>
      <w:r w:rsidR="00A526BA">
        <w:t>function</w:t>
      </w:r>
      <w:r>
        <w:t>.  This function also provides the ability to quickly analyze different hybrid powertrain layouts for performance without having to edit the more complex event models. This analysis is purely based off torque output over the vehicles entire speed range and does not account for any parameters outs</w:t>
      </w:r>
      <w:r w:rsidR="00A526BA">
        <w:t>ide of powertrain calculations.</w:t>
      </w:r>
    </w:p>
    <w:p w:rsidR="00DA2935" w:rsidRDefault="00DA2935" w:rsidP="00DA2935">
      <w:pPr>
        <w:spacing w:line="240" w:lineRule="auto"/>
      </w:pPr>
      <w:bookmarkStart w:id="34" w:name="_Toc342142337"/>
      <w:bookmarkStart w:id="35" w:name="_Toc346105223"/>
    </w:p>
    <w:p w:rsidR="00CE328D" w:rsidRPr="00C6436A" w:rsidRDefault="00CE328D" w:rsidP="00AD357D">
      <w:pPr>
        <w:pStyle w:val="Heading2"/>
        <w:spacing w:line="240" w:lineRule="auto"/>
      </w:pPr>
      <w:bookmarkStart w:id="36" w:name="_Toc373177308"/>
      <w:r>
        <w:t>Track Plotting</w:t>
      </w:r>
      <w:bookmarkEnd w:id="36"/>
    </w:p>
    <w:p w:rsidR="00644B00" w:rsidRDefault="00644B00" w:rsidP="00644B00">
      <w:pPr>
        <w:spacing w:line="240" w:lineRule="auto"/>
      </w:pPr>
      <w:r>
        <w:t>After all vehicle properties are input, the track layout needs to be defined. The autocross and endurance events have both straight and cornering sections. To simulate the driving cycle without physical lap data</w:t>
      </w:r>
      <w:r w:rsidR="00A526BA">
        <w:t>, such as GPS information, a track creation function</w:t>
      </w:r>
      <w:r>
        <w:t xml:space="preserve"> was needed. The track creation or plotting </w:t>
      </w:r>
      <w:r w:rsidR="00A526BA">
        <w:t>function</w:t>
      </w:r>
      <w:r>
        <w:t xml:space="preserve"> requires user input of the track layout. The track layout must be defined in terms of straights, left, or right hand corners, a section length, and a cornering radius. </w:t>
      </w:r>
    </w:p>
    <w:p w:rsidR="00DA2935" w:rsidRDefault="00DA2935" w:rsidP="00DA2935">
      <w:pPr>
        <w:spacing w:line="240" w:lineRule="auto"/>
      </w:pPr>
    </w:p>
    <w:p w:rsidR="00644B00" w:rsidRDefault="00644B00" w:rsidP="00DA2935">
      <w:pPr>
        <w:spacing w:line="240" w:lineRule="auto"/>
      </w:pPr>
      <w:r>
        <w:t>Once all of these parameters have been established for the event track, the section pl</w:t>
      </w:r>
      <w:r w:rsidR="00A526BA">
        <w:t>otting function</w:t>
      </w:r>
      <w:r>
        <w:t xml:space="preserve"> plot</w:t>
      </w:r>
      <w:r w:rsidR="00A526BA">
        <w:t>s</w:t>
      </w:r>
      <w:r>
        <w:t xml:space="preserve"> the user defined track layout on an X-Y plane allowing the user to visually check the track model. In addition to the visual check, the subroutine calculates the total length of the user defined track to provide a numerical check. The physical track cone layout of the 2011 Formula Hybrid Autocross event is pictured below, in </w:t>
      </w:r>
      <w:r w:rsidR="00DC6436">
        <w:fldChar w:fldCharType="begin"/>
      </w:r>
      <w:r>
        <w:instrText xml:space="preserve"> REF _Ref372717659 \h </w:instrText>
      </w:r>
      <w:r w:rsidR="00DC6436">
        <w:fldChar w:fldCharType="separate"/>
      </w:r>
      <w:r w:rsidR="003505E6">
        <w:t xml:space="preserve">Figure </w:t>
      </w:r>
      <w:r w:rsidR="003505E6">
        <w:rPr>
          <w:noProof/>
        </w:rPr>
        <w:t>3</w:t>
      </w:r>
      <w:r w:rsidR="00DC6436">
        <w:fldChar w:fldCharType="end"/>
      </w:r>
      <w:r>
        <w:t>.</w:t>
      </w:r>
    </w:p>
    <w:p w:rsidR="00065294" w:rsidRDefault="00065294" w:rsidP="00DA2935">
      <w:pPr>
        <w:spacing w:line="240" w:lineRule="auto"/>
      </w:pPr>
    </w:p>
    <w:p w:rsidR="00644B00" w:rsidRDefault="00644B00" w:rsidP="00644B00">
      <w:pPr>
        <w:keepNext/>
        <w:spacing w:line="240" w:lineRule="auto"/>
        <w:jc w:val="center"/>
      </w:pPr>
      <w:r>
        <w:rPr>
          <w:noProof/>
        </w:rPr>
        <w:lastRenderedPageBreak/>
        <w:drawing>
          <wp:inline distT="0" distB="0" distL="0" distR="0" wp14:anchorId="47DA211F" wp14:editId="16358A7D">
            <wp:extent cx="3200400" cy="2147862"/>
            <wp:effectExtent l="19050" t="0" r="0" b="0"/>
            <wp:docPr id="28"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lum contrast="40000"/>
                      <a:extLst>
                        <a:ext uri="{28A0092B-C50C-407E-A947-70E740481C1C}">
                          <a14:useLocalDpi xmlns:a14="http://schemas.microsoft.com/office/drawing/2010/main" val="0"/>
                        </a:ext>
                      </a:extLst>
                    </a:blip>
                    <a:srcRect l="10762" t="2750" r="10129" b="2128"/>
                    <a:stretch/>
                  </pic:blipFill>
                  <pic:spPr bwMode="auto">
                    <a:xfrm>
                      <a:off x="0" y="0"/>
                      <a:ext cx="3200400" cy="2147862"/>
                    </a:xfrm>
                    <a:prstGeom prst="rect">
                      <a:avLst/>
                    </a:prstGeom>
                    <a:noFill/>
                    <a:ln>
                      <a:noFill/>
                    </a:ln>
                    <a:extLst>
                      <a:ext uri="{53640926-AAD7-44D8-BBD7-CCE9431645EC}">
                        <a14:shadowObscured xmlns:a14="http://schemas.microsoft.com/office/drawing/2010/main"/>
                      </a:ext>
                    </a:extLst>
                  </pic:spPr>
                </pic:pic>
              </a:graphicData>
            </a:graphic>
          </wp:inline>
        </w:drawing>
      </w:r>
    </w:p>
    <w:p w:rsidR="00644B00" w:rsidRDefault="00644B00" w:rsidP="00644B00">
      <w:pPr>
        <w:pStyle w:val="Caption"/>
        <w:spacing w:line="240" w:lineRule="auto"/>
        <w:jc w:val="center"/>
      </w:pPr>
      <w:bookmarkStart w:id="37" w:name="_Ref372717659"/>
      <w:bookmarkStart w:id="38" w:name="_Toc372820381"/>
      <w:r>
        <w:t xml:space="preserve">Figure </w:t>
      </w:r>
      <w:fldSimple w:instr=" SEQ Figure \* ARABIC ">
        <w:r w:rsidR="00187BB8">
          <w:rPr>
            <w:noProof/>
          </w:rPr>
          <w:t>4</w:t>
        </w:r>
      </w:fldSimple>
      <w:bookmarkEnd w:id="37"/>
      <w:r>
        <w:rPr>
          <w:noProof/>
        </w:rPr>
        <w:t>:</w:t>
      </w:r>
      <w:r>
        <w:t xml:space="preserve"> The 2011 Autocross Event Cone Layout</w:t>
      </w:r>
      <w:bookmarkEnd w:id="38"/>
    </w:p>
    <w:p w:rsidR="00644B00" w:rsidRDefault="00644B00" w:rsidP="00644B00">
      <w:pPr>
        <w:spacing w:line="240" w:lineRule="auto"/>
      </w:pPr>
    </w:p>
    <w:p w:rsidR="00644B00" w:rsidRDefault="00644B00" w:rsidP="00644B00">
      <w:pPr>
        <w:spacing w:line="240" w:lineRule="auto"/>
      </w:pPr>
      <w:r>
        <w:t xml:space="preserve">The user must first identify straight and cornering sections on the track layout that will best depict the racing line that the driver would traverse. The </w:t>
      </w:r>
      <w:r w:rsidR="00A526BA">
        <w:t>function</w:t>
      </w:r>
      <w:r>
        <w:t xml:space="preserve"> is not sophisticated enough to discern the correct line for a given track layout</w:t>
      </w:r>
      <w:r w:rsidR="00A526BA">
        <w:t>,</w:t>
      </w:r>
      <w:r>
        <w:t xml:space="preserve"> so the user is required to identify the ideal layout. Once section types have been established, section lengths and radiuses need to be identified to create a track, such as the one pictured in </w:t>
      </w:r>
      <w:r w:rsidR="00DC6436">
        <w:fldChar w:fldCharType="begin"/>
      </w:r>
      <w:r>
        <w:instrText xml:space="preserve"> REF _Ref372717716 \h </w:instrText>
      </w:r>
      <w:r w:rsidR="00DC6436">
        <w:fldChar w:fldCharType="separate"/>
      </w:r>
      <w:r w:rsidR="003505E6">
        <w:t xml:space="preserve">Figure </w:t>
      </w:r>
      <w:r w:rsidR="003505E6">
        <w:rPr>
          <w:noProof/>
        </w:rPr>
        <w:t>4</w:t>
      </w:r>
      <w:r w:rsidR="00DC6436">
        <w:fldChar w:fldCharType="end"/>
      </w:r>
      <w:r>
        <w:t>.</w:t>
      </w:r>
    </w:p>
    <w:p w:rsidR="00644B00" w:rsidRDefault="00644B00" w:rsidP="00644B00">
      <w:pPr>
        <w:spacing w:line="240" w:lineRule="auto"/>
      </w:pPr>
      <w:r>
        <w:t xml:space="preserve"> </w:t>
      </w:r>
    </w:p>
    <w:p w:rsidR="00644B00" w:rsidRDefault="00662711" w:rsidP="00644B00">
      <w:pPr>
        <w:keepNext/>
        <w:spacing w:line="240" w:lineRule="auto"/>
        <w:jc w:val="cente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404" type="#_x0000_t47" style="position:absolute;left:0;text-align:left;margin-left:173.55pt;margin-top:134.9pt;width:21.6pt;height:21.75pt;flip:x;z-index:251720704" adj="-15900,-8988,-6000,8937,-94650,25324,-94650,25324">
            <v:stroke startarrow="classic"/>
            <v:textbox style="mso-next-textbox:#_x0000_s1404">
              <w:txbxContent>
                <w:p w:rsidR="00662711" w:rsidRDefault="00662711" w:rsidP="00C22C4E">
                  <w:r>
                    <w:t>A</w:t>
                  </w:r>
                </w:p>
              </w:txbxContent>
            </v:textbox>
            <o:callout v:ext="edit" minusx="t"/>
          </v:shape>
        </w:pict>
      </w:r>
      <w:r>
        <w:rPr>
          <w:noProof/>
        </w:rPr>
        <w:pict>
          <v:shape id="_x0000_s1403" type="#_x0000_t47" style="position:absolute;left:0;text-align:left;margin-left:164.55pt;margin-top:19.35pt;width:21.6pt;height:21.75pt;flip:x;z-index:251719680" adj="-15900,32623,-6000,8937,-63150,9682,-63150,9682">
            <v:stroke startarrow="classic"/>
            <v:textbox>
              <w:txbxContent>
                <w:p w:rsidR="00662711" w:rsidRDefault="00662711" w:rsidP="00C22C4E">
                  <w:r>
                    <w:t>C</w:t>
                  </w:r>
                </w:p>
              </w:txbxContent>
            </v:textbox>
            <o:callout v:ext="edit" minusx="t" minusy="t"/>
          </v:shape>
        </w:pict>
      </w:r>
      <w:r>
        <w:rPr>
          <w:noProof/>
        </w:rPr>
        <w:pict>
          <v:shape id="_x0000_s1402" type="#_x0000_t47" style="position:absolute;left:0;text-align:left;margin-left:347.25pt;margin-top:197.95pt;width:21.6pt;height:21.75pt;z-index:251718656" adj="-31215,9683,-5574,8938,-62710,9683,-62710,9683">
            <v:stroke startarrow="classic"/>
            <v:textbox>
              <w:txbxContent>
                <w:p w:rsidR="00662711" w:rsidRDefault="00662711">
                  <w:r>
                    <w:t>B</w:t>
                  </w:r>
                </w:p>
              </w:txbxContent>
            </v:textbox>
            <o:callout v:ext="edit" minusy="t"/>
          </v:shape>
        </w:pict>
      </w:r>
      <w:r w:rsidR="00644B00" w:rsidRPr="002C0BEE">
        <w:rPr>
          <w:noProof/>
        </w:rPr>
        <w:drawing>
          <wp:inline distT="0" distB="0" distL="0" distR="0" wp14:anchorId="1F0EAA4A" wp14:editId="10A79A4C">
            <wp:extent cx="2926080" cy="4542798"/>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9" cstate="print">
                      <a:grayscl/>
                      <a:extLst>
                        <a:ext uri="{28A0092B-C50C-407E-A947-70E740481C1C}">
                          <a14:useLocalDpi xmlns:a14="http://schemas.microsoft.com/office/drawing/2010/main" val="0"/>
                        </a:ext>
                      </a:extLst>
                    </a:blip>
                    <a:srcRect l="7040" t="4593" r="26177" b="1159"/>
                    <a:stretch/>
                  </pic:blipFill>
                  <pic:spPr bwMode="auto">
                    <a:xfrm>
                      <a:off x="0" y="0"/>
                      <a:ext cx="2926080" cy="4542798"/>
                    </a:xfrm>
                    <a:prstGeom prst="rect">
                      <a:avLst/>
                    </a:prstGeom>
                    <a:noFill/>
                    <a:ln>
                      <a:noFill/>
                    </a:ln>
                    <a:effectLst/>
                    <a:extLst/>
                  </pic:spPr>
                </pic:pic>
              </a:graphicData>
            </a:graphic>
          </wp:inline>
        </w:drawing>
      </w:r>
    </w:p>
    <w:p w:rsidR="00644B00" w:rsidRDefault="00644B00" w:rsidP="00644B00">
      <w:pPr>
        <w:pStyle w:val="Caption"/>
        <w:spacing w:line="240" w:lineRule="auto"/>
        <w:jc w:val="center"/>
      </w:pPr>
      <w:bookmarkStart w:id="39" w:name="_Ref372717716"/>
      <w:bookmarkStart w:id="40" w:name="_Toc372820382"/>
      <w:r>
        <w:t xml:space="preserve">Figure </w:t>
      </w:r>
      <w:fldSimple w:instr=" SEQ Figure \* ARABIC ">
        <w:r w:rsidR="00187BB8">
          <w:rPr>
            <w:noProof/>
          </w:rPr>
          <w:t>5</w:t>
        </w:r>
      </w:fldSimple>
      <w:bookmarkEnd w:id="39"/>
      <w:r>
        <w:rPr>
          <w:noProof/>
        </w:rPr>
        <w:t>:</w:t>
      </w:r>
      <w:r>
        <w:t xml:space="preserve"> User Created Plot of the 2011 Autocross Event</w:t>
      </w:r>
      <w:bookmarkEnd w:id="40"/>
    </w:p>
    <w:p w:rsidR="00690484" w:rsidRDefault="00690484" w:rsidP="00690484">
      <w:pPr>
        <w:spacing w:line="240" w:lineRule="auto"/>
      </w:pPr>
    </w:p>
    <w:p w:rsidR="00644B00" w:rsidRPr="000641EC" w:rsidRDefault="00DC6436" w:rsidP="00690484">
      <w:pPr>
        <w:spacing w:line="240" w:lineRule="auto"/>
      </w:pPr>
      <w:r>
        <w:fldChar w:fldCharType="begin"/>
      </w:r>
      <w:r w:rsidR="00644B00">
        <w:instrText xml:space="preserve"> REF _Ref372717716 \h </w:instrText>
      </w:r>
      <w:r>
        <w:fldChar w:fldCharType="separate"/>
      </w:r>
      <w:r w:rsidR="003505E6">
        <w:t xml:space="preserve">Figure </w:t>
      </w:r>
      <w:r w:rsidR="003505E6">
        <w:rPr>
          <w:noProof/>
        </w:rPr>
        <w:t>4</w:t>
      </w:r>
      <w:r>
        <w:fldChar w:fldCharType="end"/>
      </w:r>
      <w:r w:rsidR="00644B00">
        <w:t xml:space="preserve"> is a user defined plot of the racing line f</w:t>
      </w:r>
      <w:r w:rsidR="000849C1">
        <w:t>or the 2011 autocross event. This</w:t>
      </w:r>
      <w:r w:rsidR="00644B00">
        <w:t xml:space="preserve"> data that is </w:t>
      </w:r>
      <w:r w:rsidR="000849C1">
        <w:t>used</w:t>
      </w:r>
      <w:r w:rsidR="00644B00">
        <w:t xml:space="preserve"> for plotting is also used to create the event drive cycle. The performance simulation identifies acceleration, cornering, and braking zones to create a drive cycle unique to the track and vehicle parameters. The track plotting </w:t>
      </w:r>
      <w:r w:rsidR="00306D9B">
        <w:t>function</w:t>
      </w:r>
      <w:r w:rsidR="00644B00">
        <w:t xml:space="preserve"> can start with either a corner or a straight section with no limits on length or radius size.</w:t>
      </w:r>
      <w:r w:rsidR="00E6625D">
        <w:t xml:space="preserve"> The labels on the track correspond to labels in </w:t>
      </w:r>
      <w:r w:rsidR="00E6625D">
        <w:fldChar w:fldCharType="begin"/>
      </w:r>
      <w:r w:rsidR="00E6625D">
        <w:instrText xml:space="preserve"> REF _Ref373920798 \h </w:instrText>
      </w:r>
      <w:r w:rsidR="00E6625D">
        <w:fldChar w:fldCharType="separate"/>
      </w:r>
      <w:r w:rsidR="00E6625D">
        <w:t xml:space="preserve">Figure </w:t>
      </w:r>
      <w:r w:rsidR="00E6625D">
        <w:rPr>
          <w:noProof/>
        </w:rPr>
        <w:t>6</w:t>
      </w:r>
      <w:r w:rsidR="00E6625D">
        <w:fldChar w:fldCharType="end"/>
      </w:r>
      <w:r w:rsidR="00E6625D">
        <w:t xml:space="preserve"> to show the correlation between the track and the resulting drive cycle.</w:t>
      </w:r>
      <w:r w:rsidR="00644B00">
        <w:t xml:space="preserve"> </w:t>
      </w:r>
    </w:p>
    <w:p w:rsidR="00F971C8" w:rsidRDefault="00F971C8" w:rsidP="00AD357D">
      <w:pPr>
        <w:pStyle w:val="Heading2"/>
        <w:spacing w:line="240" w:lineRule="auto"/>
      </w:pPr>
    </w:p>
    <w:p w:rsidR="00525D5B" w:rsidRDefault="00525D5B" w:rsidP="00525D5B">
      <w:pPr>
        <w:pStyle w:val="Heading2"/>
        <w:spacing w:line="240" w:lineRule="auto"/>
      </w:pPr>
      <w:bookmarkStart w:id="41" w:name="_Toc373177309"/>
      <w:r>
        <w:t>Model Outputs</w:t>
      </w:r>
      <w:bookmarkEnd w:id="41"/>
    </w:p>
    <w:p w:rsidR="00525D5B" w:rsidRDefault="00187BB8" w:rsidP="00525D5B">
      <w:pPr>
        <w:spacing w:line="240" w:lineRule="auto"/>
      </w:pPr>
      <w:r>
        <w:t xml:space="preserve">The outputs of the model include the predicted performance of each event, in </w:t>
      </w:r>
      <w:r w:rsidR="007B0ABC">
        <w:t>time, fuel consumption,</w:t>
      </w:r>
      <w:r>
        <w:t xml:space="preserve"> and competition score. Additionally the model plots the drive cycle of the autocross event. This plot is shown in </w:t>
      </w:r>
      <w:r>
        <w:fldChar w:fldCharType="begin"/>
      </w:r>
      <w:r>
        <w:instrText xml:space="preserve"> REF _Ref373920798 \h </w:instrText>
      </w:r>
      <w:r>
        <w:fldChar w:fldCharType="separate"/>
      </w:r>
      <w:r>
        <w:t xml:space="preserve">Figure </w:t>
      </w:r>
      <w:r>
        <w:rPr>
          <w:noProof/>
        </w:rPr>
        <w:t>6</w:t>
      </w:r>
      <w:r>
        <w:fldChar w:fldCharType="end"/>
      </w:r>
      <w:r>
        <w:t>.</w:t>
      </w:r>
      <w:r w:rsidR="00E6625D">
        <w:t xml:space="preserve"> Label A corresponds to the curves at the beginning of the course where a constant velocity is held. Label B corresponds to a straight section of the track where the vehicle reaches high speed. Label C corresponds to another longer straight section of track where the top speed is reached on the course.</w:t>
      </w:r>
    </w:p>
    <w:p w:rsidR="00187BB8" w:rsidRDefault="00662711" w:rsidP="00525D5B">
      <w:pPr>
        <w:spacing w:line="240" w:lineRule="auto"/>
      </w:pPr>
      <w:r>
        <w:rPr>
          <w:noProof/>
        </w:rPr>
        <w:pict>
          <v:shape id="_x0000_s1406" type="#_x0000_t47" style="position:absolute;margin-left:419.55pt;margin-top:13.45pt;width:21.6pt;height:21.75pt;z-index:251721728" adj="-15900,32623,-6000,8937,-63150,9682,-63150,9682">
            <v:stroke startarrow="classic"/>
            <v:textbox>
              <w:txbxContent>
                <w:p w:rsidR="00662711" w:rsidRDefault="00662711" w:rsidP="00B46869">
                  <w:r>
                    <w:t>C</w:t>
                  </w:r>
                </w:p>
              </w:txbxContent>
            </v:textbox>
            <o:callout v:ext="edit" minusx="t" minusy="t"/>
          </v:shape>
        </w:pict>
      </w:r>
      <w:r>
        <w:rPr>
          <w:noProof/>
        </w:rPr>
        <w:pict>
          <v:group id="_x0000_s1396" style="position:absolute;margin-left:-1.45pt;margin-top:1.65pt;width:370.1pt;height:321.75pt;z-index:251717632" coordorigin="1266,831" coordsize="7402,6435">
            <v:shapetype id="_x0000_t202" coordsize="21600,21600" o:spt="202" path="m,l,21600r21600,l21600,xe">
              <v:stroke joinstyle="miter"/>
              <v:path gradientshapeok="t" o:connecttype="rect"/>
            </v:shapetype>
            <v:shape id="_x0000_s1397" type="#_x0000_t202" style="position:absolute;left:3688;top:831;width:4980;height:566;mso-width-relative:margin;mso-height-relative:margin" filled="f" stroked="f">
              <v:textbox style="mso-next-textbox:#_x0000_s1397">
                <w:txbxContent>
                  <w:p w:rsidR="00662711" w:rsidRPr="0098446E" w:rsidRDefault="00662711" w:rsidP="00187BB8">
                    <w:r>
                      <w:t>Acceleration &amp; Velocity during Autocross Lap</w:t>
                    </w:r>
                  </w:p>
                </w:txbxContent>
              </v:textbox>
            </v:shape>
            <v:shape id="_x0000_s1398" type="#_x0000_t202" style="position:absolute;left:5335;top:6700;width:2805;height:566;mso-width-relative:margin;mso-height-relative:margin" filled="f" stroked="f">
              <v:textbox style="mso-next-textbox:#_x0000_s1398">
                <w:txbxContent>
                  <w:p w:rsidR="00662711" w:rsidRPr="0098446E" w:rsidRDefault="00662711" w:rsidP="00187BB8">
                    <w:r>
                      <w:t>Time (sec</w:t>
                    </w:r>
                    <w:r w:rsidRPr="0098446E">
                      <w:t>)</w:t>
                    </w:r>
                  </w:p>
                </w:txbxContent>
              </v:textbox>
            </v:shape>
            <v:shape id="_x0000_s1399" type="#_x0000_t202" style="position:absolute;left:1266;top:1664;width:660;height:4396;mso-width-relative:margin;mso-height-relative:margin" filled="f" stroked="f">
              <v:textbox style="layout-flow:vertical;mso-layout-flow-alt:bottom-to-top;mso-next-textbox:#_x0000_s1399">
                <w:txbxContent>
                  <w:p w:rsidR="00662711" w:rsidRPr="0098446E" w:rsidRDefault="00662711" w:rsidP="00187BB8">
                    <w:pPr>
                      <w:rPr>
                        <w:szCs w:val="24"/>
                      </w:rPr>
                    </w:pPr>
                    <w:r w:rsidRPr="0098446E">
                      <w:rPr>
                        <w:szCs w:val="24"/>
                      </w:rPr>
                      <w:t>Acceleration (</w:t>
                    </w:r>
                    <w:r>
                      <w:rPr>
                        <w:szCs w:val="24"/>
                      </w:rPr>
                      <w:t>ft/sec^2), Velocity (ft/sec)</w:t>
                    </w:r>
                  </w:p>
                </w:txbxContent>
              </v:textbox>
            </v:shape>
          </v:group>
        </w:pict>
      </w:r>
    </w:p>
    <w:p w:rsidR="00187BB8" w:rsidRDefault="00662711" w:rsidP="00187BB8">
      <w:pPr>
        <w:keepNext/>
        <w:spacing w:line="240" w:lineRule="auto"/>
        <w:jc w:val="center"/>
      </w:pPr>
      <w:r>
        <w:rPr>
          <w:noProof/>
        </w:rPr>
        <w:pict>
          <v:shape id="_x0000_s1407" type="#_x0000_t47" style="position:absolute;left:0;text-align:left;margin-left:186.3pt;margin-top:18.15pt;width:21.6pt;height:21.75pt;flip:x;z-index:251722752" adj="-15900,32623,-6000,8937,-63150,9682,-63150,9682">
            <v:stroke startarrow="classic"/>
            <v:textbox>
              <w:txbxContent>
                <w:p w:rsidR="00662711" w:rsidRDefault="00662711" w:rsidP="00B46869">
                  <w:r>
                    <w:t>B</w:t>
                  </w:r>
                </w:p>
              </w:txbxContent>
            </v:textbox>
            <o:callout v:ext="edit" minusx="t" minusy="t"/>
          </v:shape>
        </w:pict>
      </w:r>
      <w:r>
        <w:rPr>
          <w:noProof/>
        </w:rPr>
        <w:pict>
          <v:shape id="Text Box 2" o:spid="_x0000_s1409" type="#_x0000_t202" style="position:absolute;left:0;text-align:left;margin-left:50.15pt;margin-top:49.35pt;width:21.6pt;height:21.6pt;z-index:2517248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W8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plxUmgGppnpNbC1OE4kbjpwP6gZMDurqj7vmdW&#10;UKI+aJRnmRVFGIdoFPNr5JLYS0996WGaI1RFPSXTduPjCEXizB3KuJWR4KD3lMkxZ+zayPtxwsJY&#10;XNo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VOlvCkCAABPBAAADgAAAAAAAAAAAAAAAAAuAgAAZHJzL2Uyb0Rv&#10;Yy54bWxQSwECLQAUAAYACAAAACEASFsnctsAAAAHAQAADwAAAAAAAAAAAAAAAACDBAAAZHJzL2Rv&#10;d25yZXYueG1sUEsFBgAAAAAEAAQA8wAAAIsFAAAAAA==&#10;">
            <v:textbox>
              <w:txbxContent>
                <w:p w:rsidR="00662711" w:rsidRDefault="00662711">
                  <w:r>
                    <w:t>A</w:t>
                  </w:r>
                </w:p>
              </w:txbxContent>
            </v:textbox>
          </v:shape>
        </w:pict>
      </w:r>
      <w:r>
        <w:rPr>
          <w:noProof/>
        </w:rPr>
        <w:pict>
          <v:shape id="_x0000_s1410" type="#_x0000_t32" style="position:absolute;left:0;text-align:left;margin-left:60pt;margin-top:77.4pt;width:.05pt;height:48pt;z-index:251725824" o:connectortype="straight">
            <v:stroke endarrow="classic"/>
          </v:shape>
        </w:pict>
      </w:r>
      <w:r w:rsidR="00187BB8" w:rsidRPr="00810DE2">
        <w:rPr>
          <w:noProof/>
        </w:rPr>
        <w:drawing>
          <wp:inline distT="0" distB="0" distL="0" distR="0" wp14:anchorId="40B1BECA" wp14:editId="7DF114F5">
            <wp:extent cx="5404071" cy="3570135"/>
            <wp:effectExtent l="19050" t="0" r="6129" b="0"/>
            <wp:docPr id="4"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5376" t="10121" b="4740"/>
                    <a:stretch/>
                  </pic:blipFill>
                  <pic:spPr bwMode="auto">
                    <a:xfrm>
                      <a:off x="0" y="0"/>
                      <a:ext cx="5404071" cy="3570135"/>
                    </a:xfrm>
                    <a:prstGeom prst="rect">
                      <a:avLst/>
                    </a:prstGeom>
                    <a:ln>
                      <a:noFill/>
                    </a:ln>
                    <a:extLst>
                      <a:ext uri="{53640926-AAD7-44D8-BBD7-CCE9431645EC}">
                        <a14:shadowObscured xmlns:a14="http://schemas.microsoft.com/office/drawing/2010/main"/>
                      </a:ext>
                    </a:extLst>
                  </pic:spPr>
                </pic:pic>
              </a:graphicData>
            </a:graphic>
          </wp:inline>
        </w:drawing>
      </w:r>
    </w:p>
    <w:p w:rsidR="00187BB8" w:rsidRDefault="00187BB8" w:rsidP="00187BB8">
      <w:pPr>
        <w:pStyle w:val="Caption"/>
        <w:jc w:val="center"/>
      </w:pPr>
    </w:p>
    <w:p w:rsidR="00187BB8" w:rsidRPr="00525D5B" w:rsidRDefault="00187BB8" w:rsidP="00187BB8">
      <w:pPr>
        <w:pStyle w:val="Caption"/>
        <w:jc w:val="center"/>
      </w:pPr>
      <w:bookmarkStart w:id="42" w:name="_Ref373920798"/>
      <w:r>
        <w:t xml:space="preserve">Figure </w:t>
      </w:r>
      <w:fldSimple w:instr=" SEQ Figure \* ARABIC ">
        <w:r>
          <w:rPr>
            <w:noProof/>
          </w:rPr>
          <w:t>6</w:t>
        </w:r>
      </w:fldSimple>
      <w:bookmarkEnd w:id="42"/>
      <w:r>
        <w:t>: 2011 Autocross Drive Cycle Output</w:t>
      </w:r>
    </w:p>
    <w:p w:rsidR="007847AA" w:rsidRPr="00280813" w:rsidRDefault="00AB4688" w:rsidP="00264B92">
      <w:pPr>
        <w:pStyle w:val="Heading1"/>
        <w:spacing w:line="240" w:lineRule="auto"/>
        <w:jc w:val="left"/>
      </w:pPr>
      <w:bookmarkStart w:id="43" w:name="_Toc373177310"/>
      <w:bookmarkEnd w:id="34"/>
      <w:bookmarkEnd w:id="35"/>
      <w:r>
        <w:t>CASE STUDY</w:t>
      </w:r>
      <w:bookmarkEnd w:id="43"/>
    </w:p>
    <w:p w:rsidR="00E33CB5" w:rsidRDefault="00830E0E" w:rsidP="00264B92">
      <w:pPr>
        <w:spacing w:line="240" w:lineRule="auto"/>
        <w:rPr>
          <w:rFonts w:eastAsia="Times New Roman"/>
        </w:rPr>
      </w:pPr>
      <w:bookmarkStart w:id="44" w:name="_Toc358753920"/>
      <w:bookmarkStart w:id="45" w:name="_Toc358753924"/>
      <w:r>
        <w:rPr>
          <w:rFonts w:eastAsia="Times New Roman"/>
        </w:rPr>
        <w:t>The performance model was used to make design decisions for the Formula Hybrid SAE vehicle</w:t>
      </w:r>
      <w:r w:rsidR="002B57C6">
        <w:rPr>
          <w:rFonts w:eastAsia="Times New Roman"/>
        </w:rPr>
        <w:t xml:space="preserve"> that is to compete in 2014</w:t>
      </w:r>
      <w:r w:rsidR="00FA6D3B">
        <w:rPr>
          <w:rFonts w:eastAsia="Times New Roman"/>
        </w:rPr>
        <w:t xml:space="preserve"> [20]</w:t>
      </w:r>
      <w:r w:rsidR="002B57C6">
        <w:rPr>
          <w:rFonts w:eastAsia="Times New Roman"/>
        </w:rPr>
        <w:t>. Var</w:t>
      </w:r>
      <w:r w:rsidR="003D3A6B">
        <w:rPr>
          <w:rFonts w:eastAsia="Times New Roman"/>
        </w:rPr>
        <w:t>ious designs were</w:t>
      </w:r>
      <w:r w:rsidR="009B0C04">
        <w:rPr>
          <w:rFonts w:eastAsia="Times New Roman"/>
        </w:rPr>
        <w:t xml:space="preserve"> simulated in order to</w:t>
      </w:r>
      <w:r w:rsidR="00596BC1">
        <w:rPr>
          <w:rFonts w:eastAsia="Times New Roman"/>
        </w:rPr>
        <w:t xml:space="preserve"> find an optimum </w:t>
      </w:r>
      <w:r w:rsidR="009B0C04">
        <w:rPr>
          <w:rFonts w:eastAsia="Times New Roman"/>
        </w:rPr>
        <w:t>configuration</w:t>
      </w:r>
      <w:r w:rsidR="00B47151">
        <w:rPr>
          <w:rFonts w:eastAsia="Times New Roman"/>
        </w:rPr>
        <w:t xml:space="preserve"> within given parameters. T</w:t>
      </w:r>
      <w:r w:rsidR="00E6523A">
        <w:rPr>
          <w:rFonts w:eastAsia="Times New Roman"/>
        </w:rPr>
        <w:t>he</w:t>
      </w:r>
      <w:r w:rsidR="003D3A6B">
        <w:rPr>
          <w:rFonts w:eastAsia="Times New Roman"/>
        </w:rPr>
        <w:t xml:space="preserve"> energy allocation between gasoline and batteries, as well as the coupling location between the electric</w:t>
      </w:r>
      <w:r w:rsidR="009D244A">
        <w:rPr>
          <w:rFonts w:eastAsia="Times New Roman"/>
        </w:rPr>
        <w:t xml:space="preserve"> motor and drive-train were chosen</w:t>
      </w:r>
      <w:r w:rsidR="003D3A6B">
        <w:rPr>
          <w:rFonts w:eastAsia="Times New Roman"/>
        </w:rPr>
        <w:t xml:space="preserve"> using </w:t>
      </w:r>
      <w:r w:rsidR="003E6C1D">
        <w:rPr>
          <w:rFonts w:eastAsia="Times New Roman"/>
        </w:rPr>
        <w:t xml:space="preserve">the model. </w:t>
      </w:r>
      <w:r w:rsidR="00764C33">
        <w:rPr>
          <w:rFonts w:eastAsia="Times New Roman"/>
        </w:rPr>
        <w:t>The vehicle was</w:t>
      </w:r>
      <w:r w:rsidR="0071746A">
        <w:rPr>
          <w:rFonts w:eastAsia="Times New Roman"/>
        </w:rPr>
        <w:t xml:space="preserve"> constructed and </w:t>
      </w:r>
      <w:r w:rsidR="000E0844">
        <w:rPr>
          <w:rFonts w:eastAsia="Times New Roman"/>
        </w:rPr>
        <w:t>test</w:t>
      </w:r>
      <w:r w:rsidR="0071746A">
        <w:rPr>
          <w:rFonts w:eastAsia="Times New Roman"/>
        </w:rPr>
        <w:t>ed</w:t>
      </w:r>
      <w:r w:rsidR="000E0844">
        <w:rPr>
          <w:rFonts w:eastAsia="Times New Roman"/>
        </w:rPr>
        <w:t xml:space="preserve"> to validate the model used in its design. </w:t>
      </w:r>
      <w:r w:rsidR="009E07A6">
        <w:rPr>
          <w:rFonts w:eastAsia="Times New Roman"/>
        </w:rPr>
        <w:fldChar w:fldCharType="begin"/>
      </w:r>
      <w:r w:rsidR="009E07A6">
        <w:rPr>
          <w:rFonts w:eastAsia="Times New Roman"/>
        </w:rPr>
        <w:instrText xml:space="preserve"> REF _Ref373151651 \h </w:instrText>
      </w:r>
      <w:r w:rsidR="009E07A6">
        <w:rPr>
          <w:rFonts w:eastAsia="Times New Roman"/>
        </w:rPr>
      </w:r>
      <w:r w:rsidR="009E07A6">
        <w:rPr>
          <w:rFonts w:eastAsia="Times New Roman"/>
        </w:rPr>
        <w:fldChar w:fldCharType="separate"/>
      </w:r>
      <w:r w:rsidR="009E07A6">
        <w:t xml:space="preserve">Table </w:t>
      </w:r>
      <w:r w:rsidR="009E07A6">
        <w:rPr>
          <w:noProof/>
        </w:rPr>
        <w:t>3</w:t>
      </w:r>
      <w:r w:rsidR="009E07A6">
        <w:rPr>
          <w:rFonts w:eastAsia="Times New Roman"/>
        </w:rPr>
        <w:fldChar w:fldCharType="end"/>
      </w:r>
      <w:r w:rsidR="009E07A6">
        <w:rPr>
          <w:rFonts w:eastAsia="Times New Roman"/>
        </w:rPr>
        <w:t xml:space="preserve"> shows the specifications for the vehicle.</w:t>
      </w:r>
    </w:p>
    <w:p w:rsidR="00E33CB5" w:rsidRDefault="00E33CB5" w:rsidP="00264B92">
      <w:pPr>
        <w:spacing w:line="240" w:lineRule="auto"/>
        <w:rPr>
          <w:rFonts w:eastAsia="Times New Roman"/>
        </w:rPr>
      </w:pPr>
    </w:p>
    <w:p w:rsidR="00447ED0" w:rsidRDefault="00447ED0" w:rsidP="00E33CB5">
      <w:pPr>
        <w:pStyle w:val="Caption"/>
        <w:keepNext/>
      </w:pPr>
      <w:bookmarkStart w:id="46" w:name="_Ref373151651"/>
    </w:p>
    <w:p w:rsidR="00E33CB5" w:rsidRDefault="00E33CB5" w:rsidP="00E33CB5">
      <w:pPr>
        <w:pStyle w:val="Caption"/>
        <w:keepNext/>
      </w:pPr>
      <w:r>
        <w:t xml:space="preserve">Table </w:t>
      </w:r>
      <w:fldSimple w:instr=" SEQ Table \* ARABIC ">
        <w:r>
          <w:rPr>
            <w:noProof/>
          </w:rPr>
          <w:t>3</w:t>
        </w:r>
      </w:fldSimple>
      <w:bookmarkEnd w:id="46"/>
      <w:r>
        <w:t>: Vehicle Specs</w:t>
      </w:r>
    </w:p>
    <w:tbl>
      <w:tblPr>
        <w:tblStyle w:val="TableGrid"/>
        <w:tblW w:w="0" w:type="auto"/>
        <w:jc w:val="center"/>
        <w:tblLook w:val="04A0" w:firstRow="1" w:lastRow="0" w:firstColumn="1" w:lastColumn="0" w:noHBand="0" w:noVBand="1"/>
      </w:tblPr>
      <w:tblGrid>
        <w:gridCol w:w="2075"/>
        <w:gridCol w:w="5854"/>
      </w:tblGrid>
      <w:tr w:rsidR="00E33CB5" w:rsidTr="00E33CB5">
        <w:trPr>
          <w:jc w:val="center"/>
        </w:trPr>
        <w:tc>
          <w:tcPr>
            <w:tcW w:w="2075" w:type="dxa"/>
          </w:tcPr>
          <w:p w:rsidR="00E33CB5" w:rsidRDefault="00E33CB5" w:rsidP="00264B92">
            <w:pPr>
              <w:spacing w:line="240" w:lineRule="auto"/>
              <w:rPr>
                <w:rFonts w:eastAsia="Times New Roman"/>
              </w:rPr>
            </w:pPr>
            <w:r>
              <w:rPr>
                <w:rFonts w:eastAsia="Times New Roman"/>
              </w:rPr>
              <w:t>Engine</w:t>
            </w:r>
          </w:p>
        </w:tc>
        <w:tc>
          <w:tcPr>
            <w:tcW w:w="5854" w:type="dxa"/>
          </w:tcPr>
          <w:p w:rsidR="00E33CB5" w:rsidRDefault="00E33CB5" w:rsidP="00264B92">
            <w:pPr>
              <w:spacing w:line="240" w:lineRule="auto"/>
              <w:rPr>
                <w:rFonts w:eastAsia="Times New Roman"/>
              </w:rPr>
            </w:pPr>
            <w:r>
              <w:rPr>
                <w:rFonts w:eastAsia="Times New Roman"/>
              </w:rPr>
              <w:t>Yamaha YZ25F; Custom Fuel Injection</w:t>
            </w:r>
          </w:p>
        </w:tc>
      </w:tr>
      <w:tr w:rsidR="00E33CB5" w:rsidTr="00E33CB5">
        <w:trPr>
          <w:jc w:val="center"/>
        </w:trPr>
        <w:tc>
          <w:tcPr>
            <w:tcW w:w="2075" w:type="dxa"/>
          </w:tcPr>
          <w:p w:rsidR="00E33CB5" w:rsidRDefault="00E33CB5" w:rsidP="00264B92">
            <w:pPr>
              <w:spacing w:line="240" w:lineRule="auto"/>
              <w:rPr>
                <w:rFonts w:eastAsia="Times New Roman"/>
              </w:rPr>
            </w:pPr>
            <w:r>
              <w:rPr>
                <w:rFonts w:eastAsia="Times New Roman"/>
              </w:rPr>
              <w:t>Electric Motor</w:t>
            </w:r>
          </w:p>
        </w:tc>
        <w:tc>
          <w:tcPr>
            <w:tcW w:w="5854" w:type="dxa"/>
          </w:tcPr>
          <w:p w:rsidR="00E33CB5" w:rsidRDefault="00E33CB5" w:rsidP="00264B92">
            <w:pPr>
              <w:spacing w:line="240" w:lineRule="auto"/>
              <w:rPr>
                <w:rFonts w:eastAsia="Times New Roman"/>
              </w:rPr>
            </w:pPr>
            <w:r>
              <w:rPr>
                <w:rFonts w:eastAsia="Times New Roman"/>
              </w:rPr>
              <w:t>Lynch LEM135DRAGS; 42 hp; 62 ft-lb peak torquue</w:t>
            </w:r>
          </w:p>
        </w:tc>
      </w:tr>
      <w:tr w:rsidR="00E33CB5" w:rsidTr="00E33CB5">
        <w:trPr>
          <w:jc w:val="center"/>
        </w:trPr>
        <w:tc>
          <w:tcPr>
            <w:tcW w:w="2075" w:type="dxa"/>
          </w:tcPr>
          <w:p w:rsidR="00E33CB5" w:rsidRDefault="00E33CB5" w:rsidP="00264B92">
            <w:pPr>
              <w:spacing w:line="240" w:lineRule="auto"/>
              <w:rPr>
                <w:rFonts w:eastAsia="Times New Roman"/>
              </w:rPr>
            </w:pPr>
            <w:r>
              <w:rPr>
                <w:rFonts w:eastAsia="Times New Roman"/>
              </w:rPr>
              <w:t>Accumulator</w:t>
            </w:r>
          </w:p>
        </w:tc>
        <w:tc>
          <w:tcPr>
            <w:tcW w:w="5854" w:type="dxa"/>
          </w:tcPr>
          <w:p w:rsidR="00E33CB5" w:rsidRDefault="00E33CB5" w:rsidP="00264B92">
            <w:pPr>
              <w:spacing w:line="240" w:lineRule="auto"/>
              <w:rPr>
                <w:rFonts w:eastAsia="Times New Roman"/>
              </w:rPr>
            </w:pPr>
            <w:r>
              <w:rPr>
                <w:rFonts w:eastAsia="Times New Roman"/>
              </w:rPr>
              <w:t>Haiyin Pouch Cells; 111 V nominal; 6 Ah; 67C Peak Discharge</w:t>
            </w:r>
          </w:p>
        </w:tc>
      </w:tr>
      <w:tr w:rsidR="00E33CB5" w:rsidTr="00E33CB5">
        <w:trPr>
          <w:jc w:val="center"/>
        </w:trPr>
        <w:tc>
          <w:tcPr>
            <w:tcW w:w="2075" w:type="dxa"/>
          </w:tcPr>
          <w:p w:rsidR="00E33CB5" w:rsidRDefault="00E33CB5" w:rsidP="00264B92">
            <w:pPr>
              <w:spacing w:line="240" w:lineRule="auto"/>
              <w:rPr>
                <w:rFonts w:eastAsia="Times New Roman"/>
              </w:rPr>
            </w:pPr>
            <w:r>
              <w:rPr>
                <w:rFonts w:eastAsia="Times New Roman"/>
              </w:rPr>
              <w:t>Hybrid Architecture</w:t>
            </w:r>
          </w:p>
        </w:tc>
        <w:tc>
          <w:tcPr>
            <w:tcW w:w="5854" w:type="dxa"/>
          </w:tcPr>
          <w:p w:rsidR="00E33CB5" w:rsidRDefault="00E33CB5" w:rsidP="00264B92">
            <w:pPr>
              <w:spacing w:line="240" w:lineRule="auto"/>
              <w:rPr>
                <w:rFonts w:eastAsia="Times New Roman"/>
              </w:rPr>
            </w:pPr>
            <w:r>
              <w:rPr>
                <w:rFonts w:eastAsia="Times New Roman"/>
              </w:rPr>
              <w:t>Post-transmission, parallel hybrid</w:t>
            </w:r>
          </w:p>
        </w:tc>
      </w:tr>
      <w:tr w:rsidR="00E33CB5" w:rsidTr="00E33CB5">
        <w:trPr>
          <w:jc w:val="center"/>
        </w:trPr>
        <w:tc>
          <w:tcPr>
            <w:tcW w:w="2075" w:type="dxa"/>
          </w:tcPr>
          <w:p w:rsidR="00E33CB5" w:rsidRDefault="00E33CB5" w:rsidP="00264B92">
            <w:pPr>
              <w:spacing w:line="240" w:lineRule="auto"/>
              <w:rPr>
                <w:rFonts w:eastAsia="Times New Roman"/>
              </w:rPr>
            </w:pPr>
            <w:r>
              <w:rPr>
                <w:rFonts w:eastAsia="Times New Roman"/>
              </w:rPr>
              <w:t>Tires</w:t>
            </w:r>
          </w:p>
        </w:tc>
        <w:tc>
          <w:tcPr>
            <w:tcW w:w="5854" w:type="dxa"/>
          </w:tcPr>
          <w:p w:rsidR="00E33CB5" w:rsidRDefault="00E33CB5" w:rsidP="00264B92">
            <w:pPr>
              <w:spacing w:line="240" w:lineRule="auto"/>
              <w:rPr>
                <w:rFonts w:eastAsia="Times New Roman"/>
              </w:rPr>
            </w:pPr>
            <w:r>
              <w:rPr>
                <w:rFonts w:eastAsia="Times New Roman"/>
              </w:rPr>
              <w:t>20.5” Hoosiers</w:t>
            </w:r>
          </w:p>
        </w:tc>
      </w:tr>
      <w:tr w:rsidR="00E33CB5" w:rsidTr="00E33CB5">
        <w:trPr>
          <w:jc w:val="center"/>
        </w:trPr>
        <w:tc>
          <w:tcPr>
            <w:tcW w:w="2075" w:type="dxa"/>
          </w:tcPr>
          <w:p w:rsidR="00E33CB5" w:rsidRDefault="00E33CB5" w:rsidP="00264B92">
            <w:pPr>
              <w:spacing w:line="240" w:lineRule="auto"/>
              <w:rPr>
                <w:rFonts w:eastAsia="Times New Roman"/>
              </w:rPr>
            </w:pPr>
            <w:r>
              <w:rPr>
                <w:rFonts w:eastAsia="Times New Roman"/>
              </w:rPr>
              <w:t>Weight</w:t>
            </w:r>
          </w:p>
        </w:tc>
        <w:tc>
          <w:tcPr>
            <w:tcW w:w="5854" w:type="dxa"/>
          </w:tcPr>
          <w:p w:rsidR="00E33CB5" w:rsidRDefault="00E33CB5" w:rsidP="00264B92">
            <w:pPr>
              <w:spacing w:line="240" w:lineRule="auto"/>
              <w:rPr>
                <w:rFonts w:eastAsia="Times New Roman"/>
              </w:rPr>
            </w:pPr>
            <w:r>
              <w:rPr>
                <w:rFonts w:eastAsia="Times New Roman"/>
              </w:rPr>
              <w:t>530 lbs. w/out driver</w:t>
            </w:r>
          </w:p>
        </w:tc>
      </w:tr>
    </w:tbl>
    <w:p w:rsidR="00E33CB5" w:rsidRDefault="00E33CB5" w:rsidP="00264B92">
      <w:pPr>
        <w:spacing w:line="240" w:lineRule="auto"/>
        <w:rPr>
          <w:rFonts w:eastAsia="Times New Roman"/>
        </w:rPr>
      </w:pPr>
    </w:p>
    <w:p w:rsidR="007847AA" w:rsidRDefault="00103045" w:rsidP="00264B92">
      <w:pPr>
        <w:spacing w:line="240" w:lineRule="auto"/>
        <w:rPr>
          <w:rFonts w:eastAsia="Times New Roman"/>
        </w:rPr>
      </w:pPr>
      <w:r>
        <w:rPr>
          <w:rFonts w:eastAsia="Times New Roman"/>
        </w:rPr>
        <w:t>In addition to full scale vehicle operation, t</w:t>
      </w:r>
      <w:r w:rsidR="007847AA">
        <w:rPr>
          <w:rFonts w:eastAsia="Times New Roman"/>
        </w:rPr>
        <w:t xml:space="preserve">esting </w:t>
      </w:r>
      <w:r w:rsidR="0071746A">
        <w:rPr>
          <w:rFonts w:eastAsia="Times New Roman"/>
        </w:rPr>
        <w:t>included verifying model inputs such as the ICE torque curve and rolling resistance. T</w:t>
      </w:r>
      <w:r w:rsidR="007847AA">
        <w:rPr>
          <w:rFonts w:eastAsia="Times New Roman"/>
        </w:rPr>
        <w:t xml:space="preserve">he YZ250F </w:t>
      </w:r>
      <w:r w:rsidR="0071746A">
        <w:rPr>
          <w:rFonts w:eastAsia="Times New Roman"/>
        </w:rPr>
        <w:t>torque curve was measured on an eddy-current dynamometer in an</w:t>
      </w:r>
      <w:r w:rsidR="007847AA">
        <w:rPr>
          <w:rFonts w:eastAsia="Times New Roman"/>
        </w:rPr>
        <w:t xml:space="preserve"> automated WOT acceleration test</w:t>
      </w:r>
      <w:r w:rsidR="0071746A">
        <w:rPr>
          <w:rFonts w:eastAsia="Times New Roman"/>
        </w:rPr>
        <w:t>. S</w:t>
      </w:r>
      <w:r w:rsidR="007847AA">
        <w:rPr>
          <w:rFonts w:eastAsia="Times New Roman"/>
          <w:szCs w:val="24"/>
        </w:rPr>
        <w:t>teady state fuel consumption measurement</w:t>
      </w:r>
      <w:r w:rsidR="0071746A">
        <w:rPr>
          <w:rFonts w:eastAsia="Times New Roman"/>
          <w:szCs w:val="24"/>
        </w:rPr>
        <w:t>s were also taken on the dynamometer</w:t>
      </w:r>
      <w:r w:rsidR="007847AA">
        <w:rPr>
          <w:rFonts w:eastAsia="Times New Roman"/>
          <w:szCs w:val="24"/>
        </w:rPr>
        <w:t>.</w:t>
      </w:r>
      <w:r w:rsidR="00024A48">
        <w:rPr>
          <w:rFonts w:eastAsia="Times New Roman"/>
          <w:szCs w:val="24"/>
        </w:rPr>
        <w:t xml:space="preserve"> </w:t>
      </w:r>
      <w:r w:rsidR="00302108">
        <w:fldChar w:fldCharType="begin"/>
      </w:r>
      <w:r w:rsidR="00302108">
        <w:instrText xml:space="preserve"> REF _Ref361320921 \h  \* MERGEFORMAT </w:instrText>
      </w:r>
      <w:r w:rsidR="00302108">
        <w:fldChar w:fldCharType="separate"/>
      </w:r>
      <w:r w:rsidR="003505E6" w:rsidRPr="003505E6">
        <w:t>Figure 7</w:t>
      </w:r>
      <w:r w:rsidR="00302108">
        <w:fldChar w:fldCharType="end"/>
      </w:r>
      <w:r w:rsidR="007847AA">
        <w:rPr>
          <w:rFonts w:eastAsia="Times New Roman"/>
        </w:rPr>
        <w:t xml:space="preserve"> sho</w:t>
      </w:r>
      <w:r w:rsidR="00EC082F">
        <w:rPr>
          <w:rFonts w:eastAsia="Times New Roman"/>
        </w:rPr>
        <w:t>ws the</w:t>
      </w:r>
      <w:r w:rsidR="00E33CB5">
        <w:rPr>
          <w:rFonts w:eastAsia="Times New Roman"/>
        </w:rPr>
        <w:t xml:space="preserve"> torque and power of a</w:t>
      </w:r>
      <w:r w:rsidR="00EC082F">
        <w:rPr>
          <w:rFonts w:eastAsia="Times New Roman"/>
        </w:rPr>
        <w:t xml:space="preserve"> quasi-dynamic WOT sweep and </w:t>
      </w:r>
      <w:r w:rsidR="00EC082F">
        <w:fldChar w:fldCharType="begin"/>
      </w:r>
      <w:r w:rsidR="00EC082F">
        <w:instrText xml:space="preserve"> REF _Ref372749235 \h  \* MERGEFORMAT </w:instrText>
      </w:r>
      <w:r w:rsidR="00EC082F">
        <w:fldChar w:fldCharType="separate"/>
      </w:r>
      <w:r w:rsidR="00EC082F" w:rsidRPr="003505E6">
        <w:rPr>
          <w:szCs w:val="24"/>
        </w:rPr>
        <w:t>Figure 8</w:t>
      </w:r>
      <w:r w:rsidR="00EC082F">
        <w:fldChar w:fldCharType="end"/>
      </w:r>
      <w:r w:rsidR="00EC082F" w:rsidRPr="00F52031">
        <w:rPr>
          <w:szCs w:val="24"/>
        </w:rPr>
        <w:t xml:space="preserve"> </w:t>
      </w:r>
      <w:r w:rsidR="00EC082F" w:rsidRPr="00F52031">
        <w:rPr>
          <w:rFonts w:eastAsia="Times New Roman"/>
          <w:szCs w:val="24"/>
        </w:rPr>
        <w:t>show</w:t>
      </w:r>
      <w:r w:rsidR="00EC082F">
        <w:rPr>
          <w:rFonts w:eastAsia="Times New Roman"/>
          <w:szCs w:val="24"/>
        </w:rPr>
        <w:t>s the</w:t>
      </w:r>
      <w:r w:rsidR="00E33CB5">
        <w:rPr>
          <w:rFonts w:eastAsia="Times New Roman"/>
          <w:szCs w:val="24"/>
        </w:rPr>
        <w:t xml:space="preserve"> steady-state</w:t>
      </w:r>
      <w:r w:rsidR="00EC082F">
        <w:rPr>
          <w:rFonts w:eastAsia="Times New Roman"/>
          <w:szCs w:val="24"/>
        </w:rPr>
        <w:t xml:space="preserve"> b</w:t>
      </w:r>
      <w:r w:rsidR="00AE52C9">
        <w:rPr>
          <w:rFonts w:eastAsia="Times New Roman"/>
          <w:szCs w:val="24"/>
        </w:rPr>
        <w:t xml:space="preserve">ake </w:t>
      </w:r>
      <w:r w:rsidR="00EC082F">
        <w:rPr>
          <w:rFonts w:eastAsia="Times New Roman"/>
          <w:szCs w:val="24"/>
        </w:rPr>
        <w:t>s</w:t>
      </w:r>
      <w:r w:rsidR="00AE52C9">
        <w:rPr>
          <w:rFonts w:eastAsia="Times New Roman"/>
          <w:szCs w:val="24"/>
        </w:rPr>
        <w:t xml:space="preserve">pecific </w:t>
      </w:r>
      <w:r w:rsidR="00EC082F">
        <w:rPr>
          <w:rFonts w:eastAsia="Times New Roman"/>
          <w:szCs w:val="24"/>
        </w:rPr>
        <w:t>f</w:t>
      </w:r>
      <w:r w:rsidR="00AE52C9">
        <w:rPr>
          <w:rFonts w:eastAsia="Times New Roman"/>
          <w:szCs w:val="24"/>
        </w:rPr>
        <w:t xml:space="preserve">uel </w:t>
      </w:r>
      <w:r w:rsidR="00EC082F">
        <w:rPr>
          <w:rFonts w:eastAsia="Times New Roman"/>
          <w:szCs w:val="24"/>
        </w:rPr>
        <w:t>c</w:t>
      </w:r>
      <w:r w:rsidR="00AE52C9">
        <w:rPr>
          <w:rFonts w:eastAsia="Times New Roman"/>
          <w:szCs w:val="24"/>
        </w:rPr>
        <w:t>onsumption measurements</w:t>
      </w:r>
      <w:r w:rsidR="00EC082F">
        <w:rPr>
          <w:rFonts w:eastAsia="Times New Roman"/>
          <w:szCs w:val="24"/>
        </w:rPr>
        <w:t>.</w:t>
      </w:r>
    </w:p>
    <w:p w:rsidR="007847AA" w:rsidRDefault="007847AA" w:rsidP="00264B92">
      <w:pPr>
        <w:keepNext/>
        <w:spacing w:line="240" w:lineRule="auto"/>
        <w:jc w:val="center"/>
        <w:rPr>
          <w:sz w:val="22"/>
        </w:rPr>
      </w:pPr>
      <w:r>
        <w:rPr>
          <w:noProof/>
        </w:rPr>
        <w:drawing>
          <wp:inline distT="0" distB="0" distL="0" distR="0" wp14:anchorId="74611F1C" wp14:editId="4CF36471">
            <wp:extent cx="5693134" cy="2488565"/>
            <wp:effectExtent l="0" t="0" r="0" b="0"/>
            <wp:docPr id="4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47AA" w:rsidRPr="00174435" w:rsidRDefault="007847AA" w:rsidP="00264B92">
      <w:pPr>
        <w:pStyle w:val="Caption"/>
        <w:spacing w:line="240" w:lineRule="auto"/>
        <w:jc w:val="center"/>
        <w:rPr>
          <w:rFonts w:eastAsia="Times New Roman"/>
          <w:b w:val="0"/>
          <w:sz w:val="24"/>
        </w:rPr>
      </w:pPr>
      <w:bookmarkStart w:id="47" w:name="_Ref361320921"/>
      <w:bookmarkStart w:id="48" w:name="_Toc371333322"/>
      <w:bookmarkStart w:id="49" w:name="_Toc372820385"/>
      <w:r w:rsidRPr="00174435">
        <w:rPr>
          <w:b w:val="0"/>
        </w:rPr>
        <w:t xml:space="preserve">Figure </w:t>
      </w:r>
      <w:r w:rsidR="00DC6436" w:rsidRPr="00174435">
        <w:rPr>
          <w:b w:val="0"/>
        </w:rPr>
        <w:fldChar w:fldCharType="begin"/>
      </w:r>
      <w:r w:rsidRPr="00174435">
        <w:rPr>
          <w:b w:val="0"/>
        </w:rPr>
        <w:instrText xml:space="preserve"> SEQ Figure \* ARABIC </w:instrText>
      </w:r>
      <w:r w:rsidR="00DC6436" w:rsidRPr="00174435">
        <w:rPr>
          <w:b w:val="0"/>
        </w:rPr>
        <w:fldChar w:fldCharType="separate"/>
      </w:r>
      <w:r w:rsidR="00187BB8">
        <w:rPr>
          <w:b w:val="0"/>
          <w:noProof/>
        </w:rPr>
        <w:t>7</w:t>
      </w:r>
      <w:r w:rsidR="00DC6436" w:rsidRPr="00174435">
        <w:rPr>
          <w:b w:val="0"/>
        </w:rPr>
        <w:fldChar w:fldCharType="end"/>
      </w:r>
      <w:bookmarkEnd w:id="47"/>
      <w:r w:rsidRPr="00174435">
        <w:rPr>
          <w:b w:val="0"/>
        </w:rPr>
        <w:t>: Automated WOT</w:t>
      </w:r>
      <w:r w:rsidRPr="00174435">
        <w:rPr>
          <w:b w:val="0"/>
          <w:noProof/>
        </w:rPr>
        <w:t xml:space="preserve"> Sweep Torque and HP vs rpm</w:t>
      </w:r>
      <w:bookmarkEnd w:id="48"/>
      <w:bookmarkEnd w:id="49"/>
    </w:p>
    <w:p w:rsidR="00F06310" w:rsidRDefault="00F06310" w:rsidP="00264B92">
      <w:pPr>
        <w:spacing w:line="240" w:lineRule="auto"/>
        <w:rPr>
          <w:rFonts w:eastAsia="Times New Roman"/>
        </w:rPr>
      </w:pPr>
    </w:p>
    <w:p w:rsidR="007847AA" w:rsidRPr="00F52031" w:rsidRDefault="007847AA" w:rsidP="00264B92">
      <w:pPr>
        <w:spacing w:line="240" w:lineRule="auto"/>
        <w:rPr>
          <w:rFonts w:eastAsia="Times New Roman"/>
          <w:szCs w:val="24"/>
        </w:rPr>
      </w:pPr>
      <w:r w:rsidRPr="00F52031">
        <w:rPr>
          <w:rFonts w:eastAsia="Times New Roman"/>
          <w:szCs w:val="24"/>
        </w:rPr>
        <w:t>.</w:t>
      </w:r>
    </w:p>
    <w:p w:rsidR="007847AA" w:rsidRDefault="00662711" w:rsidP="00264B92">
      <w:pPr>
        <w:keepNext/>
        <w:spacing w:line="240" w:lineRule="auto"/>
        <w:jc w:val="center"/>
        <w:rPr>
          <w:sz w:val="22"/>
        </w:rPr>
      </w:pPr>
      <w:r>
        <w:rPr>
          <w:noProof/>
        </w:rPr>
        <w:lastRenderedPageBreak/>
        <w:pict>
          <v:group id="_x0000_s1312" style="position:absolute;left:0;text-align:left;margin-left:41.3pt;margin-top:12.45pt;width:391.5pt;height:315.1pt;z-index:251701248" coordorigin="2266,1689" coordsize="7830,6302">
            <v:shape id="_x0000_s1240" type="#_x0000_t202" style="position:absolute;left:4307;top:1689;width:4055;height:436;mso-width-relative:margin;mso-height-relative:margin" filled="f" stroked="f">
              <v:textbox style="mso-next-textbox:#_x0000_s1240">
                <w:txbxContent>
                  <w:p w:rsidR="00662711" w:rsidRDefault="00662711" w:rsidP="007847AA">
                    <w:r>
                      <w:t>Brake Specific Fuel Consumption</w:t>
                    </w:r>
                  </w:p>
                </w:txbxContent>
              </v:textbox>
            </v:shape>
            <v:shape id="_x0000_s1241" type="#_x0000_t202" style="position:absolute;left:5413;top:7527;width:1078;height:436;mso-width-relative:margin;mso-height-relative:margin" filled="f" stroked="f">
              <v:textbox style="mso-next-textbox:#_x0000_s1241">
                <w:txbxContent>
                  <w:p w:rsidR="00662711" w:rsidRDefault="00662711" w:rsidP="007847AA">
                    <w:r>
                      <w:t>rpm</w:t>
                    </w:r>
                  </w:p>
                </w:txbxContent>
              </v:textbox>
            </v:shape>
            <v:shape id="_x0000_s1242" type="#_x0000_t202" style="position:absolute;left:2266;top:3770;width:757;height:1600;mso-width-relative:margin;mso-height-relative:margin" filled="f" stroked="f">
              <v:textbox style="layout-flow:vertical;mso-layout-flow-alt:bottom-to-top;mso-next-textbox:#_x0000_s1242">
                <w:txbxContent>
                  <w:p w:rsidR="00662711" w:rsidRDefault="00662711" w:rsidP="007847AA">
                    <w:r>
                      <w:t>Torque (ft-lb)</w:t>
                    </w:r>
                  </w:p>
                </w:txbxContent>
              </v:textbox>
            </v:shape>
            <v:shape id="_x0000_s1243" type="#_x0000_t202" style="position:absolute;left:8101;top:7550;width:1995;height:441;mso-width-relative:margin;mso-height-relative:margin" filled="f" stroked="f">
              <v:textbox style="mso-next-textbox:#_x0000_s1243">
                <w:txbxContent>
                  <w:p w:rsidR="00662711" w:rsidRPr="00CA7B58" w:rsidRDefault="00662711" w:rsidP="007847AA">
                    <w:r w:rsidRPr="00CA7B58">
                      <w:t>Bsfc (g/kW-hr)</w:t>
                    </w:r>
                  </w:p>
                </w:txbxContent>
              </v:textbox>
            </v:shape>
          </v:group>
        </w:pict>
      </w:r>
    </w:p>
    <w:p w:rsidR="007847AA" w:rsidRDefault="007847AA" w:rsidP="00264B92">
      <w:pPr>
        <w:pStyle w:val="Heading2"/>
        <w:spacing w:line="240" w:lineRule="auto"/>
        <w:jc w:val="center"/>
      </w:pPr>
      <w:bookmarkStart w:id="50" w:name="_Toc368949225"/>
    </w:p>
    <w:p w:rsidR="007847AA" w:rsidRDefault="007847AA" w:rsidP="00264B92">
      <w:pPr>
        <w:pStyle w:val="Heading2"/>
        <w:spacing w:before="120" w:line="240" w:lineRule="auto"/>
        <w:jc w:val="center"/>
      </w:pPr>
      <w:bookmarkStart w:id="51" w:name="_Toc373177121"/>
      <w:bookmarkStart w:id="52" w:name="_Toc373177311"/>
      <w:r>
        <w:rPr>
          <w:noProof/>
        </w:rPr>
        <w:drawing>
          <wp:inline distT="0" distB="0" distL="0" distR="0" wp14:anchorId="306112DA" wp14:editId="171CF9D5">
            <wp:extent cx="4112440" cy="3522428"/>
            <wp:effectExtent l="0" t="0" r="0" b="0"/>
            <wp:docPr id="46" name="Picture 0" descr="bs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sfc2.JPG"/>
                    <pic:cNvPicPr>
                      <a:picLocks noChangeAspect="1" noChangeArrowheads="1"/>
                    </pic:cNvPicPr>
                  </pic:nvPicPr>
                  <pic:blipFill>
                    <a:blip r:embed="rId22" cstate="print"/>
                    <a:srcRect/>
                    <a:stretch>
                      <a:fillRect/>
                    </a:stretch>
                  </pic:blipFill>
                  <pic:spPr bwMode="auto">
                    <a:xfrm>
                      <a:off x="0" y="0"/>
                      <a:ext cx="4118347" cy="3527488"/>
                    </a:xfrm>
                    <a:prstGeom prst="rect">
                      <a:avLst/>
                    </a:prstGeom>
                    <a:noFill/>
                    <a:ln w="9525">
                      <a:noFill/>
                      <a:miter lim="800000"/>
                      <a:headEnd/>
                      <a:tailEnd/>
                    </a:ln>
                  </pic:spPr>
                </pic:pic>
              </a:graphicData>
            </a:graphic>
          </wp:inline>
        </w:drawing>
      </w:r>
      <w:bookmarkEnd w:id="50"/>
      <w:bookmarkEnd w:id="51"/>
      <w:bookmarkEnd w:id="52"/>
    </w:p>
    <w:p w:rsidR="00CA7B58" w:rsidRDefault="00CA7B58" w:rsidP="00264B92">
      <w:pPr>
        <w:pStyle w:val="Caption"/>
        <w:spacing w:before="240" w:line="240" w:lineRule="auto"/>
        <w:jc w:val="center"/>
        <w:rPr>
          <w:b w:val="0"/>
          <w:i/>
        </w:rPr>
      </w:pPr>
      <w:bookmarkStart w:id="53" w:name="_Ref364942086"/>
      <w:bookmarkStart w:id="54" w:name="_Toc371333324"/>
      <w:bookmarkStart w:id="55" w:name="_Ref364942081"/>
    </w:p>
    <w:p w:rsidR="007847AA" w:rsidRPr="00174435" w:rsidRDefault="007847AA" w:rsidP="00CA7B58">
      <w:pPr>
        <w:pStyle w:val="Caption"/>
        <w:spacing w:line="240" w:lineRule="auto"/>
        <w:jc w:val="center"/>
        <w:rPr>
          <w:b w:val="0"/>
        </w:rPr>
      </w:pPr>
      <w:bookmarkStart w:id="56" w:name="_Ref372749235"/>
      <w:bookmarkStart w:id="57" w:name="_Ref372749227"/>
      <w:bookmarkStart w:id="58" w:name="_Toc372820386"/>
      <w:r w:rsidRPr="00174435">
        <w:rPr>
          <w:b w:val="0"/>
        </w:rPr>
        <w:t xml:space="preserve">Figure </w:t>
      </w:r>
      <w:r w:rsidR="00DC6436" w:rsidRPr="00174435">
        <w:fldChar w:fldCharType="begin"/>
      </w:r>
      <w:r w:rsidRPr="00174435">
        <w:rPr>
          <w:b w:val="0"/>
        </w:rPr>
        <w:instrText xml:space="preserve"> SEQ Figure \* ARABIC </w:instrText>
      </w:r>
      <w:r w:rsidR="00DC6436" w:rsidRPr="00174435">
        <w:fldChar w:fldCharType="separate"/>
      </w:r>
      <w:r w:rsidR="00187BB8">
        <w:rPr>
          <w:b w:val="0"/>
          <w:noProof/>
        </w:rPr>
        <w:t>8</w:t>
      </w:r>
      <w:r w:rsidR="00DC6436" w:rsidRPr="00174435">
        <w:fldChar w:fldCharType="end"/>
      </w:r>
      <w:bookmarkEnd w:id="53"/>
      <w:bookmarkEnd w:id="56"/>
      <w:r w:rsidRPr="00174435">
        <w:rPr>
          <w:b w:val="0"/>
        </w:rPr>
        <w:t>: Brake Specific Fuel Consumption</w:t>
      </w:r>
      <w:bookmarkEnd w:id="54"/>
      <w:bookmarkEnd w:id="55"/>
      <w:bookmarkEnd w:id="57"/>
      <w:bookmarkEnd w:id="58"/>
    </w:p>
    <w:p w:rsidR="006A5DF7" w:rsidRDefault="006A5DF7" w:rsidP="00AD357D">
      <w:pPr>
        <w:pStyle w:val="Heading3"/>
        <w:spacing w:line="240" w:lineRule="auto"/>
        <w:rPr>
          <w:rFonts w:eastAsia="Times New Roman"/>
        </w:rPr>
      </w:pPr>
      <w:bookmarkStart w:id="59" w:name="_Toc371332982"/>
      <w:bookmarkEnd w:id="44"/>
      <w:bookmarkEnd w:id="45"/>
    </w:p>
    <w:p w:rsidR="007847AA" w:rsidRPr="00280813" w:rsidRDefault="007847AA" w:rsidP="00AD357D">
      <w:pPr>
        <w:pStyle w:val="Heading3"/>
        <w:spacing w:line="240" w:lineRule="auto"/>
        <w:rPr>
          <w:rFonts w:eastAsia="Times New Roman"/>
        </w:rPr>
      </w:pPr>
      <w:bookmarkStart w:id="60" w:name="_Toc373177312"/>
      <w:r w:rsidRPr="00280813">
        <w:rPr>
          <w:rFonts w:eastAsia="Times New Roman"/>
        </w:rPr>
        <w:t>Drag Strip Test</w:t>
      </w:r>
      <w:bookmarkEnd w:id="59"/>
      <w:bookmarkEnd w:id="60"/>
    </w:p>
    <w:p w:rsidR="00302108" w:rsidRDefault="007847AA" w:rsidP="00302108">
      <w:pPr>
        <w:spacing w:line="240" w:lineRule="auto"/>
        <w:rPr>
          <w:rFonts w:eastAsia="Times New Roman"/>
        </w:rPr>
      </w:pPr>
      <w:r>
        <w:rPr>
          <w:rFonts w:eastAsia="Times New Roman"/>
        </w:rPr>
        <w:t>The first event of the competition is the 250 feet acceleration event. At the competition this event is conducted in both electric-only mode and hybrid mode. In addition to these modes that occur at the competition, the performance model will also calculate ICE-only acceleration times. To test these predictions the vehicle was put through a simulated acceleration event. The competition uses transponders to measure times, but the team did not possess the equipment to utilize the transponders, thus the vehicle was timed with a stop watch. The vehicle begins from a standstill and accelerates through the 250 feet. Timing began with movement of the vehicle and stopped as the vehicle</w:t>
      </w:r>
      <w:r w:rsidR="00280813">
        <w:rPr>
          <w:rFonts w:eastAsia="Times New Roman"/>
        </w:rPr>
        <w:t xml:space="preserve"> crossed the 250 feet mark. T</w:t>
      </w:r>
      <w:r>
        <w:rPr>
          <w:rFonts w:eastAsia="Times New Roman"/>
        </w:rPr>
        <w:t xml:space="preserve">imes are reported in </w:t>
      </w:r>
      <w:r w:rsidR="00302108">
        <w:fldChar w:fldCharType="begin"/>
      </w:r>
      <w:r w:rsidR="00302108">
        <w:instrText xml:space="preserve"> REF _Ref362965769 \h  \* MERGEFORMAT </w:instrText>
      </w:r>
      <w:r w:rsidR="00302108">
        <w:fldChar w:fldCharType="separate"/>
      </w:r>
      <w:r w:rsidR="003505E6" w:rsidRPr="003505E6">
        <w:t>Table 4</w:t>
      </w:r>
      <w:r w:rsidR="00302108">
        <w:fldChar w:fldCharType="end"/>
      </w:r>
      <w:r>
        <w:rPr>
          <w:rFonts w:eastAsia="Times New Roman"/>
        </w:rPr>
        <w:t>.</w:t>
      </w:r>
    </w:p>
    <w:p w:rsidR="00302108" w:rsidRDefault="00302108" w:rsidP="00302108">
      <w:pPr>
        <w:spacing w:line="240" w:lineRule="auto"/>
        <w:rPr>
          <w:rFonts w:eastAsia="Times New Roman"/>
        </w:rPr>
      </w:pPr>
    </w:p>
    <w:p w:rsidR="007847AA" w:rsidRDefault="007847AA" w:rsidP="00264B92">
      <w:pPr>
        <w:pStyle w:val="Caption"/>
        <w:keepNext/>
        <w:spacing w:line="240" w:lineRule="auto"/>
        <w:jc w:val="center"/>
      </w:pPr>
      <w:bookmarkStart w:id="61" w:name="_Ref362965769"/>
      <w:bookmarkStart w:id="62" w:name="_Toc371333325"/>
      <w:bookmarkStart w:id="63" w:name="_Toc371333029"/>
      <w:bookmarkStart w:id="64" w:name="_Toc370384746"/>
      <w:bookmarkStart w:id="65" w:name="_Toc370384740"/>
      <w:bookmarkStart w:id="66" w:name="_Toc370374751"/>
      <w:bookmarkStart w:id="67" w:name="_Toc369876924"/>
      <w:bookmarkStart w:id="68" w:name="_Toc369873076"/>
      <w:bookmarkStart w:id="69" w:name="_Toc369273886"/>
      <w:bookmarkStart w:id="70" w:name="_Toc364942827"/>
      <w:bookmarkStart w:id="71" w:name="_Ref363467643"/>
      <w:bookmarkStart w:id="72" w:name="_Toc372748743"/>
      <w:r>
        <w:rPr>
          <w:b w:val="0"/>
          <w:i/>
        </w:rPr>
        <w:t xml:space="preserve">Table </w:t>
      </w:r>
      <w:r w:rsidR="00DC6436">
        <w:fldChar w:fldCharType="begin"/>
      </w:r>
      <w:r>
        <w:rPr>
          <w:b w:val="0"/>
          <w:i/>
        </w:rPr>
        <w:instrText xml:space="preserve"> SEQ Table \* ARABIC </w:instrText>
      </w:r>
      <w:r w:rsidR="00DC6436">
        <w:fldChar w:fldCharType="separate"/>
      </w:r>
      <w:r w:rsidR="00E33CB5">
        <w:rPr>
          <w:b w:val="0"/>
          <w:i/>
          <w:noProof/>
        </w:rPr>
        <w:t>4</w:t>
      </w:r>
      <w:r w:rsidR="00DC6436">
        <w:fldChar w:fldCharType="end"/>
      </w:r>
      <w:bookmarkEnd w:id="61"/>
      <w:r>
        <w:rPr>
          <w:b w:val="0"/>
          <w:i/>
        </w:rPr>
        <w:t>: Acceleration Times</w:t>
      </w:r>
      <w:bookmarkEnd w:id="62"/>
      <w:bookmarkEnd w:id="63"/>
      <w:bookmarkEnd w:id="64"/>
      <w:bookmarkEnd w:id="65"/>
      <w:bookmarkEnd w:id="66"/>
      <w:bookmarkEnd w:id="67"/>
      <w:bookmarkEnd w:id="68"/>
      <w:bookmarkEnd w:id="69"/>
      <w:bookmarkEnd w:id="70"/>
      <w:bookmarkEnd w:id="71"/>
      <w:bookmarkEnd w:id="72"/>
    </w:p>
    <w:tbl>
      <w:tblPr>
        <w:tblStyle w:val="TableGrid"/>
        <w:tblW w:w="0" w:type="auto"/>
        <w:jc w:val="center"/>
        <w:tblLook w:val="04A0" w:firstRow="1" w:lastRow="0" w:firstColumn="1" w:lastColumn="0" w:noHBand="0" w:noVBand="1"/>
      </w:tblPr>
      <w:tblGrid>
        <w:gridCol w:w="1148"/>
        <w:gridCol w:w="1440"/>
        <w:gridCol w:w="1890"/>
      </w:tblGrid>
      <w:tr w:rsidR="007847AA" w:rsidTr="009D307B">
        <w:trPr>
          <w:jc w:val="center"/>
        </w:trPr>
        <w:tc>
          <w:tcPr>
            <w:tcW w:w="1148"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before="100" w:beforeAutospacing="1" w:after="100" w:afterAutospacing="1" w:line="240" w:lineRule="auto"/>
              <w:jc w:val="center"/>
              <w:rPr>
                <w:rFonts w:asciiTheme="majorHAnsi" w:eastAsia="Times New Roman" w:hAnsiTheme="majorHAnsi" w:cstheme="majorHAnsi"/>
                <w:b/>
                <w:sz w:val="24"/>
                <w:szCs w:val="24"/>
              </w:rPr>
            </w:pPr>
            <w:r>
              <w:rPr>
                <w:rFonts w:asciiTheme="majorHAnsi" w:eastAsia="Times New Roman" w:hAnsiTheme="majorHAnsi" w:cstheme="majorHAnsi"/>
                <w:b/>
                <w:sz w:val="24"/>
                <w:szCs w:val="24"/>
              </w:rPr>
              <w:t>Mode</w:t>
            </w:r>
          </w:p>
        </w:tc>
        <w:tc>
          <w:tcPr>
            <w:tcW w:w="1440" w:type="dxa"/>
            <w:tcBorders>
              <w:top w:val="single" w:sz="4" w:space="0" w:color="auto"/>
              <w:left w:val="single" w:sz="4" w:space="0" w:color="auto"/>
              <w:bottom w:val="single" w:sz="4" w:space="0" w:color="auto"/>
              <w:right w:val="single" w:sz="4" w:space="0" w:color="auto"/>
            </w:tcBorders>
            <w:vAlign w:val="center"/>
            <w:hideMark/>
          </w:tcPr>
          <w:p w:rsidR="007847AA" w:rsidRDefault="00087E8B" w:rsidP="00264B92">
            <w:pPr>
              <w:spacing w:before="100" w:beforeAutospacing="1" w:after="100" w:afterAutospacing="1" w:line="240" w:lineRule="auto"/>
              <w:jc w:val="center"/>
              <w:rPr>
                <w:rFonts w:asciiTheme="majorHAnsi" w:eastAsia="Times New Roman" w:hAnsiTheme="majorHAnsi" w:cstheme="majorHAnsi"/>
                <w:b/>
                <w:sz w:val="24"/>
                <w:szCs w:val="24"/>
              </w:rPr>
            </w:pPr>
            <w:r>
              <w:rPr>
                <w:rFonts w:asciiTheme="majorHAnsi" w:eastAsia="Times New Roman" w:hAnsiTheme="majorHAnsi" w:cstheme="majorHAnsi"/>
                <w:b/>
                <w:sz w:val="24"/>
                <w:szCs w:val="24"/>
              </w:rPr>
              <w:t xml:space="preserve">Test </w:t>
            </w:r>
            <w:r w:rsidR="007847AA">
              <w:rPr>
                <w:rFonts w:asciiTheme="majorHAnsi" w:eastAsia="Times New Roman" w:hAnsiTheme="majorHAnsi" w:cstheme="majorHAnsi"/>
                <w:b/>
                <w:sz w:val="24"/>
                <w:szCs w:val="24"/>
              </w:rPr>
              <w:t>Time (seconds)</w:t>
            </w:r>
          </w:p>
        </w:tc>
        <w:tc>
          <w:tcPr>
            <w:tcW w:w="189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before="100" w:beforeAutospacing="1" w:after="100" w:afterAutospacing="1" w:line="240" w:lineRule="auto"/>
              <w:jc w:val="center"/>
              <w:rPr>
                <w:rFonts w:asciiTheme="majorHAnsi" w:eastAsia="Times New Roman" w:hAnsiTheme="majorHAnsi" w:cstheme="majorHAnsi"/>
                <w:b/>
                <w:sz w:val="24"/>
                <w:szCs w:val="24"/>
              </w:rPr>
            </w:pPr>
            <w:r>
              <w:rPr>
                <w:rFonts w:asciiTheme="majorHAnsi" w:eastAsia="Times New Roman" w:hAnsiTheme="majorHAnsi" w:cstheme="majorHAnsi"/>
                <w:b/>
                <w:sz w:val="24"/>
                <w:szCs w:val="24"/>
              </w:rPr>
              <w:t>Model Prediction (seconds)</w:t>
            </w:r>
          </w:p>
        </w:tc>
      </w:tr>
      <w:tr w:rsidR="007847AA" w:rsidTr="009D307B">
        <w:trPr>
          <w:jc w:val="center"/>
        </w:trPr>
        <w:tc>
          <w:tcPr>
            <w:tcW w:w="1148"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before="100" w:beforeAutospacing="1" w:after="100" w:afterAutospacing="1"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ICE Only</w:t>
            </w:r>
          </w:p>
        </w:tc>
        <w:tc>
          <w:tcPr>
            <w:tcW w:w="144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before="100" w:beforeAutospacing="1" w:after="100" w:afterAutospacing="1"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6.6</w:t>
            </w:r>
          </w:p>
        </w:tc>
        <w:tc>
          <w:tcPr>
            <w:tcW w:w="1890" w:type="dxa"/>
            <w:tcBorders>
              <w:top w:val="single" w:sz="4" w:space="0" w:color="auto"/>
              <w:left w:val="single" w:sz="4" w:space="0" w:color="auto"/>
              <w:bottom w:val="single" w:sz="4" w:space="0" w:color="auto"/>
              <w:right w:val="single" w:sz="4" w:space="0" w:color="auto"/>
            </w:tcBorders>
            <w:hideMark/>
          </w:tcPr>
          <w:p w:rsidR="007847AA" w:rsidRDefault="007847AA" w:rsidP="00264B92">
            <w:pPr>
              <w:spacing w:before="100" w:beforeAutospacing="1" w:after="100" w:afterAutospacing="1"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7.6</w:t>
            </w:r>
          </w:p>
        </w:tc>
      </w:tr>
      <w:tr w:rsidR="007847AA" w:rsidTr="009D307B">
        <w:trPr>
          <w:jc w:val="center"/>
        </w:trPr>
        <w:tc>
          <w:tcPr>
            <w:tcW w:w="1148"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before="100" w:beforeAutospacing="1" w:after="100" w:afterAutospacing="1"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Electric Only</w:t>
            </w:r>
          </w:p>
        </w:tc>
        <w:tc>
          <w:tcPr>
            <w:tcW w:w="144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before="100" w:beforeAutospacing="1" w:after="100" w:afterAutospacing="1"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6.4</w:t>
            </w:r>
          </w:p>
        </w:tc>
        <w:tc>
          <w:tcPr>
            <w:tcW w:w="1890" w:type="dxa"/>
            <w:tcBorders>
              <w:top w:val="single" w:sz="4" w:space="0" w:color="auto"/>
              <w:left w:val="single" w:sz="4" w:space="0" w:color="auto"/>
              <w:bottom w:val="single" w:sz="4" w:space="0" w:color="auto"/>
              <w:right w:val="single" w:sz="4" w:space="0" w:color="auto"/>
            </w:tcBorders>
            <w:hideMark/>
          </w:tcPr>
          <w:p w:rsidR="007847AA" w:rsidRDefault="007847AA" w:rsidP="00264B92">
            <w:pPr>
              <w:spacing w:before="100" w:beforeAutospacing="1" w:after="100" w:afterAutospacing="1"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7.8</w:t>
            </w:r>
          </w:p>
        </w:tc>
      </w:tr>
      <w:tr w:rsidR="007847AA" w:rsidTr="009D307B">
        <w:trPr>
          <w:jc w:val="center"/>
        </w:trPr>
        <w:tc>
          <w:tcPr>
            <w:tcW w:w="1148"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before="100" w:beforeAutospacing="1" w:after="100" w:afterAutospacing="1"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Hybrid</w:t>
            </w:r>
          </w:p>
        </w:tc>
        <w:tc>
          <w:tcPr>
            <w:tcW w:w="144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before="100" w:beforeAutospacing="1" w:after="100" w:afterAutospacing="1"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5.0</w:t>
            </w:r>
          </w:p>
        </w:tc>
        <w:tc>
          <w:tcPr>
            <w:tcW w:w="1890" w:type="dxa"/>
            <w:tcBorders>
              <w:top w:val="single" w:sz="4" w:space="0" w:color="auto"/>
              <w:left w:val="single" w:sz="4" w:space="0" w:color="auto"/>
              <w:bottom w:val="single" w:sz="4" w:space="0" w:color="auto"/>
              <w:right w:val="single" w:sz="4" w:space="0" w:color="auto"/>
            </w:tcBorders>
            <w:hideMark/>
          </w:tcPr>
          <w:p w:rsidR="007847AA" w:rsidRDefault="007847AA" w:rsidP="00264B92">
            <w:pPr>
              <w:spacing w:before="100" w:beforeAutospacing="1" w:after="100" w:afterAutospacing="1" w:line="240" w:lineRule="auto"/>
              <w:rPr>
                <w:rFonts w:asciiTheme="majorHAnsi" w:eastAsia="Times New Roman" w:hAnsiTheme="majorHAnsi" w:cstheme="majorHAnsi"/>
                <w:sz w:val="24"/>
                <w:szCs w:val="24"/>
              </w:rPr>
            </w:pPr>
            <w:r>
              <w:rPr>
                <w:rFonts w:asciiTheme="majorHAnsi" w:eastAsia="Times New Roman" w:hAnsiTheme="majorHAnsi" w:cstheme="majorHAnsi"/>
                <w:sz w:val="24"/>
                <w:szCs w:val="24"/>
              </w:rPr>
              <w:t>5.3</w:t>
            </w:r>
          </w:p>
        </w:tc>
      </w:tr>
    </w:tbl>
    <w:p w:rsidR="00E3274D" w:rsidRDefault="00E3274D" w:rsidP="00AD357D">
      <w:pPr>
        <w:pStyle w:val="Heading3"/>
        <w:spacing w:line="240" w:lineRule="auto"/>
        <w:rPr>
          <w:rFonts w:eastAsia="Times New Roman"/>
        </w:rPr>
      </w:pPr>
      <w:bookmarkStart w:id="73" w:name="_Toc371332983"/>
    </w:p>
    <w:p w:rsidR="007847AA" w:rsidRPr="00280813" w:rsidRDefault="007847AA" w:rsidP="00AD357D">
      <w:pPr>
        <w:pStyle w:val="Heading3"/>
        <w:spacing w:line="240" w:lineRule="auto"/>
        <w:rPr>
          <w:rFonts w:eastAsia="Times New Roman"/>
        </w:rPr>
      </w:pPr>
      <w:bookmarkStart w:id="74" w:name="_Toc373177313"/>
      <w:r w:rsidRPr="00280813">
        <w:rPr>
          <w:rFonts w:eastAsia="Times New Roman"/>
        </w:rPr>
        <w:t>Autocross Test</w:t>
      </w:r>
      <w:bookmarkEnd w:id="73"/>
      <w:bookmarkEnd w:id="74"/>
    </w:p>
    <w:p w:rsidR="007847AA" w:rsidRDefault="00E3274D" w:rsidP="00264B92">
      <w:pPr>
        <w:spacing w:line="240" w:lineRule="auto"/>
        <w:rPr>
          <w:rFonts w:eastAsia="Times New Roman"/>
          <w:noProof/>
        </w:rPr>
      </w:pPr>
      <w:bookmarkStart w:id="75" w:name="_Toc358753923"/>
      <w:r>
        <w:rPr>
          <w:rFonts w:eastAsia="Times New Roman"/>
          <w:noProof/>
        </w:rPr>
        <w:t>A</w:t>
      </w:r>
      <w:r w:rsidR="007847AA">
        <w:rPr>
          <w:rFonts w:eastAsia="Times New Roman"/>
          <w:noProof/>
        </w:rPr>
        <w:t xml:space="preserve"> primary aspect of the performance model is to simulate laps around a track. A track of any geometry can easily be input to the model and theoretical lap times as well as fuel consumption estimates are output. To validate the performance model, as well as test the vehicle, a small track was layed out in an empty parking lot on the UI campus. The track was also input into the performance model allowing the resulting lap times and fuel consumptions to be </w:t>
      </w:r>
      <w:r w:rsidR="007847AA">
        <w:t xml:space="preserve">compared. </w:t>
      </w:r>
      <w:r w:rsidR="00302108">
        <w:fldChar w:fldCharType="begin"/>
      </w:r>
      <w:r w:rsidR="00302108">
        <w:instrText xml:space="preserve"> REF _Ref371333249 \h  \* MERGEFORMAT </w:instrText>
      </w:r>
      <w:r w:rsidR="00302108">
        <w:fldChar w:fldCharType="separate"/>
      </w:r>
      <w:r w:rsidR="003505E6" w:rsidRPr="003505E6">
        <w:t>Figure 9</w:t>
      </w:r>
      <w:r w:rsidR="00302108">
        <w:fldChar w:fldCharType="end"/>
      </w:r>
      <w:r w:rsidR="007847AA">
        <w:t xml:space="preserve"> shows</w:t>
      </w:r>
      <w:r w:rsidR="007847AA">
        <w:rPr>
          <w:rFonts w:eastAsia="Times New Roman"/>
          <w:noProof/>
        </w:rPr>
        <w:t xml:space="preserve"> the lap from the TK model.</w:t>
      </w:r>
    </w:p>
    <w:p w:rsidR="007847AA" w:rsidRDefault="007847AA" w:rsidP="00264B92">
      <w:pPr>
        <w:keepNext/>
        <w:spacing w:line="240" w:lineRule="auto"/>
        <w:jc w:val="center"/>
        <w:rPr>
          <w:sz w:val="22"/>
        </w:rPr>
      </w:pPr>
    </w:p>
    <w:p w:rsidR="007847AA" w:rsidRDefault="007847AA" w:rsidP="00264B92">
      <w:pPr>
        <w:keepNext/>
        <w:spacing w:line="240" w:lineRule="auto"/>
        <w:jc w:val="center"/>
      </w:pPr>
      <w:r>
        <w:rPr>
          <w:rFonts w:eastAsia="Times New Roman"/>
          <w:noProof/>
        </w:rPr>
        <w:drawing>
          <wp:inline distT="0" distB="0" distL="0" distR="0" wp14:anchorId="4DA9228A" wp14:editId="6C9EF0E1">
            <wp:extent cx="5943600" cy="1899285"/>
            <wp:effectExtent l="19050" t="0" r="0" b="0"/>
            <wp:docPr id="47" name="Picture 30" descr="Kibbie Dome 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ibbie Dome track.JPG"/>
                    <pic:cNvPicPr>
                      <a:picLocks noChangeAspect="1" noChangeArrowheads="1"/>
                    </pic:cNvPicPr>
                  </pic:nvPicPr>
                  <pic:blipFill>
                    <a:blip r:embed="rId23" cstate="print"/>
                    <a:srcRect b="2036"/>
                    <a:stretch>
                      <a:fillRect/>
                    </a:stretch>
                  </pic:blipFill>
                  <pic:spPr bwMode="auto">
                    <a:xfrm>
                      <a:off x="0" y="0"/>
                      <a:ext cx="5943600" cy="1899285"/>
                    </a:xfrm>
                    <a:prstGeom prst="rect">
                      <a:avLst/>
                    </a:prstGeom>
                    <a:noFill/>
                    <a:ln w="9525">
                      <a:noFill/>
                      <a:miter lim="800000"/>
                      <a:headEnd/>
                      <a:tailEnd/>
                    </a:ln>
                  </pic:spPr>
                </pic:pic>
              </a:graphicData>
            </a:graphic>
          </wp:inline>
        </w:drawing>
      </w:r>
    </w:p>
    <w:p w:rsidR="007847AA" w:rsidRDefault="007847AA" w:rsidP="00264B92">
      <w:pPr>
        <w:pStyle w:val="Caption"/>
        <w:spacing w:line="240" w:lineRule="auto"/>
        <w:jc w:val="center"/>
      </w:pPr>
      <w:bookmarkStart w:id="76" w:name="_Ref371333249"/>
      <w:bookmarkStart w:id="77" w:name="_Toc371333326"/>
      <w:bookmarkStart w:id="78" w:name="_Toc372820387"/>
      <w:r>
        <w:rPr>
          <w:b w:val="0"/>
          <w:i/>
        </w:rPr>
        <w:t xml:space="preserve">Figure </w:t>
      </w:r>
      <w:r w:rsidR="00DC6436">
        <w:fldChar w:fldCharType="begin"/>
      </w:r>
      <w:r>
        <w:rPr>
          <w:b w:val="0"/>
          <w:i/>
        </w:rPr>
        <w:instrText xml:space="preserve"> SEQ Figure \* ARABIC </w:instrText>
      </w:r>
      <w:r w:rsidR="00DC6436">
        <w:fldChar w:fldCharType="separate"/>
      </w:r>
      <w:r w:rsidR="00187BB8">
        <w:rPr>
          <w:b w:val="0"/>
          <w:i/>
          <w:noProof/>
        </w:rPr>
        <w:t>9</w:t>
      </w:r>
      <w:r w:rsidR="00DC6436">
        <w:fldChar w:fldCharType="end"/>
      </w:r>
      <w:bookmarkEnd w:id="76"/>
      <w:r>
        <w:rPr>
          <w:b w:val="0"/>
          <w:i/>
        </w:rPr>
        <w:t>: Test Track Layout</w:t>
      </w:r>
      <w:bookmarkEnd w:id="77"/>
      <w:bookmarkEnd w:id="78"/>
    </w:p>
    <w:p w:rsidR="009D307B" w:rsidRDefault="009D307B" w:rsidP="00264B92">
      <w:pPr>
        <w:spacing w:line="240" w:lineRule="auto"/>
        <w:rPr>
          <w:rFonts w:eastAsia="Times New Roman"/>
        </w:rPr>
      </w:pPr>
    </w:p>
    <w:p w:rsidR="00C64E9D" w:rsidRDefault="007847AA" w:rsidP="00C64E9D">
      <w:pPr>
        <w:spacing w:line="240" w:lineRule="auto"/>
        <w:rPr>
          <w:rFonts w:eastAsia="Times New Roman"/>
          <w:szCs w:val="24"/>
        </w:rPr>
        <w:sectPr w:rsidR="00C64E9D" w:rsidSect="00690484">
          <w:type w:val="continuous"/>
          <w:pgSz w:w="12240" w:h="15840"/>
          <w:pgMar w:top="1440" w:right="1440" w:bottom="1440" w:left="1440" w:header="720" w:footer="720" w:gutter="0"/>
          <w:cols w:space="720"/>
          <w:docGrid w:linePitch="360"/>
        </w:sectPr>
      </w:pPr>
      <w:r>
        <w:rPr>
          <w:rFonts w:eastAsia="Times New Roman"/>
        </w:rPr>
        <w:t>The vehicle was tested in two modes, ICE-only and hybrid. The testing included two runs for each mode, one at full race speed and one at a more conservative pace. Each run was nine laps traveling counterclockwise around the track for a total distance of one mile. To measure the fuel consumption of the vehicle under these operating conditions the fueling system was emptied, then refilled with a known volume of fuel. After each run the fueling system was then emptied again and measured. The distance traveled for each run was one mile thus the mpg was easily calculated for each run.</w:t>
      </w:r>
      <w:r w:rsidR="00447ED0">
        <w:rPr>
          <w:rFonts w:eastAsia="Times New Roman"/>
        </w:rPr>
        <w:t xml:space="preserve"> </w:t>
      </w:r>
      <w:r>
        <w:rPr>
          <w:rFonts w:eastAsia="Times New Roman"/>
        </w:rPr>
        <w:t>Fuel consumption predicted by the model us</w:t>
      </w:r>
      <w:r w:rsidR="00447ED0">
        <w:rPr>
          <w:rFonts w:eastAsia="Times New Roman"/>
        </w:rPr>
        <w:t>ed</w:t>
      </w:r>
      <w:r>
        <w:rPr>
          <w:rFonts w:eastAsia="Times New Roman"/>
        </w:rPr>
        <w:t xml:space="preserve"> </w:t>
      </w:r>
      <w:r w:rsidR="00447ED0">
        <w:rPr>
          <w:rFonts w:eastAsia="Times New Roman"/>
        </w:rPr>
        <w:t>a</w:t>
      </w:r>
      <w:r>
        <w:rPr>
          <w:rFonts w:eastAsia="Times New Roman"/>
        </w:rPr>
        <w:t xml:space="preserve"> single average point method of 350 g/kw-hr estimation. The 350 g/kw-hr estimation is a result of averaging the fuel consumption measurements for all operating points. The results of the simulated laps </w:t>
      </w:r>
      <w:r w:rsidR="00C64E9D">
        <w:rPr>
          <w:rFonts w:eastAsia="Times New Roman"/>
        </w:rPr>
        <w:t xml:space="preserve">for ICE-only and hybrid modes </w:t>
      </w:r>
      <w:r>
        <w:rPr>
          <w:rFonts w:eastAsia="Times New Roman"/>
        </w:rPr>
        <w:t xml:space="preserve">are summarized in </w:t>
      </w:r>
      <w:r w:rsidR="00302108">
        <w:fldChar w:fldCharType="begin"/>
      </w:r>
      <w:r w:rsidR="00302108">
        <w:instrText xml:space="preserve"> REF _Ref369444466 \h  \* MERGEFORMAT </w:instrText>
      </w:r>
      <w:r w:rsidR="00302108">
        <w:fldChar w:fldCharType="separate"/>
      </w:r>
      <w:r w:rsidR="003505E6" w:rsidRPr="003505E6">
        <w:rPr>
          <w:szCs w:val="24"/>
        </w:rPr>
        <w:t>Table 5</w:t>
      </w:r>
      <w:r w:rsidR="00302108">
        <w:fldChar w:fldCharType="end"/>
      </w:r>
      <w:r w:rsidR="00C64E9D">
        <w:t xml:space="preserve"> and</w:t>
      </w:r>
      <w:r w:rsidR="00C64E9D" w:rsidRPr="00C64E9D">
        <w:t xml:space="preserve"> </w:t>
      </w:r>
      <w:r w:rsidR="00C64E9D">
        <w:fldChar w:fldCharType="begin"/>
      </w:r>
      <w:r w:rsidR="00C64E9D">
        <w:instrText xml:space="preserve"> REF _Ref369444500 \h  \* MERGEFORMAT </w:instrText>
      </w:r>
      <w:r w:rsidR="00C64E9D">
        <w:fldChar w:fldCharType="separate"/>
      </w:r>
      <w:r w:rsidR="00C64E9D" w:rsidRPr="003505E6">
        <w:rPr>
          <w:szCs w:val="24"/>
        </w:rPr>
        <w:t>Table 6</w:t>
      </w:r>
      <w:r w:rsidR="00C64E9D">
        <w:fldChar w:fldCharType="end"/>
      </w:r>
      <w:r w:rsidR="00C64E9D">
        <w:rPr>
          <w:rFonts w:eastAsia="Times New Roman"/>
          <w:szCs w:val="24"/>
        </w:rPr>
        <w:t>.</w:t>
      </w:r>
    </w:p>
    <w:p w:rsidR="00DA2AAB" w:rsidRPr="00447ED0" w:rsidRDefault="00DA2AAB" w:rsidP="005C2FB5">
      <w:pPr>
        <w:spacing w:line="240" w:lineRule="auto"/>
        <w:rPr>
          <w:rFonts w:eastAsia="Times New Roman"/>
        </w:rPr>
      </w:pPr>
    </w:p>
    <w:p w:rsidR="007847AA" w:rsidRDefault="007847AA" w:rsidP="00264B92">
      <w:pPr>
        <w:pStyle w:val="Caption"/>
        <w:keepNext/>
        <w:spacing w:line="240" w:lineRule="auto"/>
        <w:jc w:val="center"/>
      </w:pPr>
      <w:bookmarkStart w:id="79" w:name="_Ref369444466"/>
      <w:bookmarkStart w:id="80" w:name="_Toc371333327"/>
      <w:bookmarkStart w:id="81" w:name="_Toc371333030"/>
      <w:bookmarkStart w:id="82" w:name="_Toc370384747"/>
      <w:bookmarkStart w:id="83" w:name="_Toc370384741"/>
      <w:bookmarkStart w:id="84" w:name="_Toc370374752"/>
      <w:bookmarkStart w:id="85" w:name="_Toc369876925"/>
      <w:bookmarkStart w:id="86" w:name="_Toc369873077"/>
      <w:bookmarkStart w:id="87" w:name="_Ref369444463"/>
      <w:bookmarkStart w:id="88" w:name="_Toc369273887"/>
      <w:bookmarkStart w:id="89" w:name="_Toc372748744"/>
      <w:r>
        <w:rPr>
          <w:b w:val="0"/>
          <w:i/>
        </w:rPr>
        <w:t xml:space="preserve">Table </w:t>
      </w:r>
      <w:r w:rsidR="00DC6436">
        <w:fldChar w:fldCharType="begin"/>
      </w:r>
      <w:r>
        <w:rPr>
          <w:b w:val="0"/>
          <w:i/>
        </w:rPr>
        <w:instrText xml:space="preserve"> SEQ Table \* ARABIC </w:instrText>
      </w:r>
      <w:r w:rsidR="00DC6436">
        <w:fldChar w:fldCharType="separate"/>
      </w:r>
      <w:r w:rsidR="00E33CB5">
        <w:rPr>
          <w:b w:val="0"/>
          <w:i/>
          <w:noProof/>
        </w:rPr>
        <w:t>5</w:t>
      </w:r>
      <w:r w:rsidR="00DC6436">
        <w:fldChar w:fldCharType="end"/>
      </w:r>
      <w:bookmarkEnd w:id="79"/>
      <w:r>
        <w:rPr>
          <w:b w:val="0"/>
          <w:i/>
        </w:rPr>
        <w:t>: ICE-Only Autocross Test Data</w:t>
      </w:r>
      <w:bookmarkEnd w:id="80"/>
      <w:bookmarkEnd w:id="81"/>
      <w:bookmarkEnd w:id="82"/>
      <w:bookmarkEnd w:id="83"/>
      <w:bookmarkEnd w:id="84"/>
      <w:bookmarkEnd w:id="85"/>
      <w:bookmarkEnd w:id="86"/>
      <w:bookmarkEnd w:id="87"/>
      <w:bookmarkEnd w:id="88"/>
      <w:bookmarkEnd w:id="89"/>
    </w:p>
    <w:tbl>
      <w:tblPr>
        <w:tblStyle w:val="TableGrid"/>
        <w:tblW w:w="8514" w:type="dxa"/>
        <w:jc w:val="center"/>
        <w:tblLook w:val="04A0" w:firstRow="1" w:lastRow="0" w:firstColumn="1" w:lastColumn="0" w:noHBand="0" w:noVBand="1"/>
      </w:tblPr>
      <w:tblGrid>
        <w:gridCol w:w="1540"/>
        <w:gridCol w:w="1501"/>
        <w:gridCol w:w="1036"/>
        <w:gridCol w:w="1170"/>
        <w:gridCol w:w="1800"/>
        <w:gridCol w:w="1467"/>
      </w:tblGrid>
      <w:tr w:rsidR="007847AA" w:rsidTr="006A5DF7">
        <w:trPr>
          <w:jc w:val="center"/>
        </w:trPr>
        <w:tc>
          <w:tcPr>
            <w:tcW w:w="1540" w:type="dxa"/>
            <w:tcBorders>
              <w:top w:val="single" w:sz="4" w:space="0" w:color="auto"/>
              <w:left w:val="single" w:sz="4" w:space="0" w:color="auto"/>
              <w:bottom w:val="single" w:sz="4" w:space="0" w:color="auto"/>
              <w:right w:val="single" w:sz="4" w:space="0" w:color="auto"/>
            </w:tcBorders>
            <w:vAlign w:val="center"/>
          </w:tcPr>
          <w:p w:rsidR="007847AA" w:rsidRDefault="007847AA" w:rsidP="00264B92">
            <w:pPr>
              <w:spacing w:line="240" w:lineRule="auto"/>
              <w:jc w:val="center"/>
              <w:rPr>
                <w:rFonts w:eastAsia="Times New Roman"/>
                <w:b/>
              </w:rPr>
            </w:pPr>
          </w:p>
        </w:tc>
        <w:tc>
          <w:tcPr>
            <w:tcW w:w="150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Average Lap Time (s)</w:t>
            </w:r>
          </w:p>
        </w:tc>
        <w:tc>
          <w:tcPr>
            <w:tcW w:w="1036"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Fastest Lap (s)</w:t>
            </w:r>
          </w:p>
        </w:tc>
        <w:tc>
          <w:tcPr>
            <w:tcW w:w="117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Efficiency (mpg)</w:t>
            </w:r>
          </w:p>
        </w:tc>
        <w:tc>
          <w:tcPr>
            <w:tcW w:w="180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Average Engine Speed (rpm)</w:t>
            </w:r>
          </w:p>
        </w:tc>
        <w:tc>
          <w:tcPr>
            <w:tcW w:w="146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Max Engine Speed (rpm)</w:t>
            </w:r>
          </w:p>
        </w:tc>
      </w:tr>
      <w:tr w:rsidR="007847AA" w:rsidTr="006A5DF7">
        <w:trPr>
          <w:trHeight w:val="395"/>
          <w:jc w:val="center"/>
        </w:trPr>
        <w:tc>
          <w:tcPr>
            <w:tcW w:w="154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Run 1 (Fast)</w:t>
            </w:r>
          </w:p>
        </w:tc>
        <w:tc>
          <w:tcPr>
            <w:tcW w:w="150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20.4</w:t>
            </w:r>
          </w:p>
        </w:tc>
        <w:tc>
          <w:tcPr>
            <w:tcW w:w="1036"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19.4</w:t>
            </w:r>
          </w:p>
        </w:tc>
        <w:tc>
          <w:tcPr>
            <w:tcW w:w="117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17.6</w:t>
            </w:r>
          </w:p>
        </w:tc>
        <w:tc>
          <w:tcPr>
            <w:tcW w:w="180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7332</w:t>
            </w:r>
          </w:p>
        </w:tc>
        <w:tc>
          <w:tcPr>
            <w:tcW w:w="146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12728</w:t>
            </w:r>
          </w:p>
        </w:tc>
      </w:tr>
      <w:tr w:rsidR="007847AA" w:rsidTr="006A5DF7">
        <w:trPr>
          <w:trHeight w:val="404"/>
          <w:jc w:val="center"/>
        </w:trPr>
        <w:tc>
          <w:tcPr>
            <w:tcW w:w="154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Run 2 (Slow)</w:t>
            </w:r>
          </w:p>
        </w:tc>
        <w:tc>
          <w:tcPr>
            <w:tcW w:w="150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24.1</w:t>
            </w:r>
          </w:p>
        </w:tc>
        <w:tc>
          <w:tcPr>
            <w:tcW w:w="1036"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22.5</w:t>
            </w:r>
          </w:p>
        </w:tc>
        <w:tc>
          <w:tcPr>
            <w:tcW w:w="117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21.6</w:t>
            </w:r>
          </w:p>
        </w:tc>
        <w:tc>
          <w:tcPr>
            <w:tcW w:w="180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5826</w:t>
            </w:r>
          </w:p>
        </w:tc>
        <w:tc>
          <w:tcPr>
            <w:tcW w:w="146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7537</w:t>
            </w:r>
          </w:p>
        </w:tc>
      </w:tr>
      <w:tr w:rsidR="007847AA" w:rsidTr="006A5DF7">
        <w:trPr>
          <w:jc w:val="center"/>
        </w:trPr>
        <w:tc>
          <w:tcPr>
            <w:tcW w:w="154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Model Prediction</w:t>
            </w:r>
          </w:p>
        </w:tc>
        <w:tc>
          <w:tcPr>
            <w:tcW w:w="150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18.8</w:t>
            </w:r>
          </w:p>
        </w:tc>
        <w:tc>
          <w:tcPr>
            <w:tcW w:w="1036"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18.8</w:t>
            </w:r>
          </w:p>
        </w:tc>
        <w:tc>
          <w:tcPr>
            <w:tcW w:w="117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22.0</w:t>
            </w:r>
          </w:p>
        </w:tc>
        <w:tc>
          <w:tcPr>
            <w:tcW w:w="1800"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11485</w:t>
            </w:r>
          </w:p>
        </w:tc>
        <w:tc>
          <w:tcPr>
            <w:tcW w:w="146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13650</w:t>
            </w:r>
          </w:p>
        </w:tc>
      </w:tr>
    </w:tbl>
    <w:p w:rsidR="009D307B" w:rsidRDefault="009D307B" w:rsidP="00264B92">
      <w:pPr>
        <w:spacing w:line="240" w:lineRule="auto"/>
        <w:jc w:val="center"/>
        <w:rPr>
          <w:rFonts w:asciiTheme="minorHAnsi" w:eastAsia="Times New Roman" w:hAnsiTheme="minorHAnsi"/>
          <w:sz w:val="22"/>
        </w:rPr>
        <w:sectPr w:rsidR="009D307B" w:rsidSect="00690484">
          <w:type w:val="continuous"/>
          <w:pgSz w:w="12240" w:h="15840"/>
          <w:pgMar w:top="1440" w:right="1440" w:bottom="1440" w:left="1440" w:header="720" w:footer="720" w:gutter="0"/>
          <w:cols w:space="720"/>
          <w:docGrid w:linePitch="360"/>
        </w:sectPr>
      </w:pPr>
    </w:p>
    <w:p w:rsidR="009D307B" w:rsidRDefault="009D307B" w:rsidP="00264B92">
      <w:pPr>
        <w:spacing w:line="240" w:lineRule="auto"/>
        <w:jc w:val="center"/>
        <w:rPr>
          <w:rFonts w:asciiTheme="minorHAnsi" w:eastAsia="Times New Roman" w:hAnsiTheme="minorHAnsi"/>
          <w:sz w:val="22"/>
        </w:rPr>
        <w:sectPr w:rsidR="009D307B" w:rsidSect="00690484">
          <w:type w:val="continuous"/>
          <w:pgSz w:w="12240" w:h="15840"/>
          <w:pgMar w:top="1440" w:right="1440" w:bottom="1440" w:left="1440" w:header="720" w:footer="720" w:gutter="0"/>
          <w:cols w:space="720"/>
          <w:docGrid w:linePitch="360"/>
        </w:sectPr>
      </w:pPr>
    </w:p>
    <w:p w:rsidR="002531A0" w:rsidRDefault="002531A0" w:rsidP="00DA2AAB">
      <w:pPr>
        <w:spacing w:line="240" w:lineRule="auto"/>
        <w:rPr>
          <w:rFonts w:eastAsia="Times New Roman"/>
          <w:szCs w:val="24"/>
        </w:rPr>
      </w:pPr>
    </w:p>
    <w:p w:rsidR="00C64E9D" w:rsidRDefault="00C64E9D" w:rsidP="00DA2AAB">
      <w:pPr>
        <w:spacing w:line="240" w:lineRule="auto"/>
        <w:rPr>
          <w:rFonts w:eastAsia="Times New Roman"/>
          <w:szCs w:val="24"/>
        </w:rPr>
      </w:pPr>
    </w:p>
    <w:p w:rsidR="00C64E9D" w:rsidRDefault="00C64E9D" w:rsidP="00DA2AAB">
      <w:pPr>
        <w:spacing w:line="240" w:lineRule="auto"/>
        <w:rPr>
          <w:rFonts w:eastAsia="Times New Roman"/>
          <w:szCs w:val="24"/>
        </w:rPr>
      </w:pPr>
    </w:p>
    <w:p w:rsidR="00C64E9D" w:rsidRDefault="00C64E9D" w:rsidP="00DA2AAB">
      <w:pPr>
        <w:spacing w:line="240" w:lineRule="auto"/>
        <w:rPr>
          <w:rFonts w:eastAsia="Times New Roman"/>
          <w:szCs w:val="24"/>
        </w:rPr>
      </w:pPr>
    </w:p>
    <w:p w:rsidR="00C64E9D" w:rsidRDefault="00C64E9D" w:rsidP="00DA2AAB">
      <w:pPr>
        <w:spacing w:line="240" w:lineRule="auto"/>
        <w:rPr>
          <w:rFonts w:eastAsia="Times New Roman"/>
          <w:szCs w:val="24"/>
        </w:rPr>
      </w:pPr>
    </w:p>
    <w:p w:rsidR="007847AA" w:rsidRDefault="007847AA" w:rsidP="00264B92">
      <w:pPr>
        <w:pStyle w:val="Caption"/>
        <w:keepNext/>
        <w:spacing w:line="240" w:lineRule="auto"/>
        <w:jc w:val="center"/>
      </w:pPr>
      <w:bookmarkStart w:id="90" w:name="_Ref369444500"/>
      <w:bookmarkStart w:id="91" w:name="_Toc371333328"/>
      <w:bookmarkStart w:id="92" w:name="_Toc371333031"/>
      <w:bookmarkStart w:id="93" w:name="_Toc370384748"/>
      <w:bookmarkStart w:id="94" w:name="_Toc370384742"/>
      <w:bookmarkStart w:id="95" w:name="_Toc370374753"/>
      <w:bookmarkStart w:id="96" w:name="_Toc369876926"/>
      <w:bookmarkStart w:id="97" w:name="_Toc369873078"/>
      <w:bookmarkStart w:id="98" w:name="_Toc369273888"/>
      <w:bookmarkStart w:id="99" w:name="_Toc372748745"/>
      <w:r>
        <w:rPr>
          <w:b w:val="0"/>
          <w:i/>
        </w:rPr>
        <w:lastRenderedPageBreak/>
        <w:t xml:space="preserve">Table </w:t>
      </w:r>
      <w:r w:rsidR="00DC6436">
        <w:fldChar w:fldCharType="begin"/>
      </w:r>
      <w:r>
        <w:rPr>
          <w:b w:val="0"/>
          <w:i/>
        </w:rPr>
        <w:instrText xml:space="preserve"> SEQ Table \* ARABIC </w:instrText>
      </w:r>
      <w:r w:rsidR="00DC6436">
        <w:fldChar w:fldCharType="separate"/>
      </w:r>
      <w:r w:rsidR="00E33CB5">
        <w:rPr>
          <w:b w:val="0"/>
          <w:i/>
          <w:noProof/>
        </w:rPr>
        <w:t>6</w:t>
      </w:r>
      <w:r w:rsidR="00DC6436">
        <w:fldChar w:fldCharType="end"/>
      </w:r>
      <w:bookmarkEnd w:id="90"/>
      <w:r>
        <w:rPr>
          <w:b w:val="0"/>
          <w:i/>
        </w:rPr>
        <w:t>: Hybrid Autocross Test Data</w:t>
      </w:r>
      <w:bookmarkEnd w:id="91"/>
      <w:bookmarkEnd w:id="92"/>
      <w:bookmarkEnd w:id="93"/>
      <w:bookmarkEnd w:id="94"/>
      <w:bookmarkEnd w:id="95"/>
      <w:bookmarkEnd w:id="96"/>
      <w:bookmarkEnd w:id="97"/>
      <w:bookmarkEnd w:id="98"/>
      <w:bookmarkEnd w:id="99"/>
    </w:p>
    <w:tbl>
      <w:tblPr>
        <w:tblStyle w:val="TableGrid"/>
        <w:tblW w:w="7907" w:type="dxa"/>
        <w:jc w:val="center"/>
        <w:tblLook w:val="04A0" w:firstRow="1" w:lastRow="0" w:firstColumn="1" w:lastColumn="0" w:noHBand="0" w:noVBand="1"/>
      </w:tblPr>
      <w:tblGrid>
        <w:gridCol w:w="1591"/>
        <w:gridCol w:w="1097"/>
        <w:gridCol w:w="1051"/>
        <w:gridCol w:w="1157"/>
        <w:gridCol w:w="1528"/>
        <w:gridCol w:w="1483"/>
      </w:tblGrid>
      <w:tr w:rsidR="007847AA" w:rsidTr="007847AA">
        <w:trPr>
          <w:jc w:val="center"/>
        </w:trPr>
        <w:tc>
          <w:tcPr>
            <w:tcW w:w="1591" w:type="dxa"/>
            <w:tcBorders>
              <w:top w:val="single" w:sz="4" w:space="0" w:color="auto"/>
              <w:left w:val="single" w:sz="4" w:space="0" w:color="auto"/>
              <w:bottom w:val="single" w:sz="4" w:space="0" w:color="auto"/>
              <w:right w:val="single" w:sz="4" w:space="0" w:color="auto"/>
            </w:tcBorders>
            <w:vAlign w:val="center"/>
          </w:tcPr>
          <w:p w:rsidR="007847AA" w:rsidRDefault="007847AA" w:rsidP="00264B92">
            <w:pPr>
              <w:spacing w:line="240" w:lineRule="auto"/>
              <w:jc w:val="center"/>
              <w:rPr>
                <w:rFonts w:eastAsia="Times New Roman"/>
                <w:b/>
              </w:rPr>
            </w:pPr>
          </w:p>
        </w:tc>
        <w:tc>
          <w:tcPr>
            <w:tcW w:w="109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Average Lap Time (s)</w:t>
            </w:r>
          </w:p>
        </w:tc>
        <w:tc>
          <w:tcPr>
            <w:tcW w:w="105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Fastest Lap (s)</w:t>
            </w:r>
          </w:p>
        </w:tc>
        <w:tc>
          <w:tcPr>
            <w:tcW w:w="115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Efficiency (mpg)</w:t>
            </w:r>
          </w:p>
        </w:tc>
        <w:tc>
          <w:tcPr>
            <w:tcW w:w="1528"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Average Engine Speed (rpm)</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Max Engine Speed (rpm)</w:t>
            </w:r>
          </w:p>
        </w:tc>
      </w:tr>
      <w:tr w:rsidR="007847AA" w:rsidTr="007847AA">
        <w:trPr>
          <w:trHeight w:val="395"/>
          <w:jc w:val="center"/>
        </w:trPr>
        <w:tc>
          <w:tcPr>
            <w:tcW w:w="159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Run 1 (Fast)</w:t>
            </w:r>
          </w:p>
        </w:tc>
        <w:tc>
          <w:tcPr>
            <w:tcW w:w="109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19.9</w:t>
            </w:r>
          </w:p>
        </w:tc>
        <w:tc>
          <w:tcPr>
            <w:tcW w:w="105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18.6</w:t>
            </w:r>
          </w:p>
        </w:tc>
        <w:tc>
          <w:tcPr>
            <w:tcW w:w="115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23.6</w:t>
            </w:r>
          </w:p>
        </w:tc>
        <w:tc>
          <w:tcPr>
            <w:tcW w:w="1528"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4367</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9755</w:t>
            </w:r>
          </w:p>
        </w:tc>
      </w:tr>
      <w:tr w:rsidR="007847AA" w:rsidTr="007847AA">
        <w:trPr>
          <w:trHeight w:val="404"/>
          <w:jc w:val="center"/>
        </w:trPr>
        <w:tc>
          <w:tcPr>
            <w:tcW w:w="159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Run 2 (Slow)</w:t>
            </w:r>
          </w:p>
        </w:tc>
        <w:tc>
          <w:tcPr>
            <w:tcW w:w="109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25.3</w:t>
            </w:r>
          </w:p>
        </w:tc>
        <w:tc>
          <w:tcPr>
            <w:tcW w:w="105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24.1</w:t>
            </w:r>
          </w:p>
        </w:tc>
        <w:tc>
          <w:tcPr>
            <w:tcW w:w="115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18.3</w:t>
            </w:r>
          </w:p>
        </w:tc>
        <w:tc>
          <w:tcPr>
            <w:tcW w:w="1528"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3587</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5009</w:t>
            </w:r>
          </w:p>
        </w:tc>
      </w:tr>
      <w:tr w:rsidR="007847AA" w:rsidTr="007847AA">
        <w:trPr>
          <w:jc w:val="center"/>
        </w:trPr>
        <w:tc>
          <w:tcPr>
            <w:tcW w:w="159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b/>
              </w:rPr>
            </w:pPr>
            <w:r>
              <w:rPr>
                <w:rFonts w:eastAsia="Times New Roman"/>
                <w:b/>
              </w:rPr>
              <w:t>Model Prediction</w:t>
            </w:r>
          </w:p>
        </w:tc>
        <w:tc>
          <w:tcPr>
            <w:tcW w:w="109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18.5</w:t>
            </w:r>
          </w:p>
        </w:tc>
        <w:tc>
          <w:tcPr>
            <w:tcW w:w="1051"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18.5</w:t>
            </w:r>
          </w:p>
        </w:tc>
        <w:tc>
          <w:tcPr>
            <w:tcW w:w="1157"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24.6</w:t>
            </w:r>
          </w:p>
        </w:tc>
        <w:tc>
          <w:tcPr>
            <w:tcW w:w="1528"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11450</w:t>
            </w:r>
          </w:p>
        </w:tc>
        <w:tc>
          <w:tcPr>
            <w:tcW w:w="1483" w:type="dxa"/>
            <w:tcBorders>
              <w:top w:val="single" w:sz="4" w:space="0" w:color="auto"/>
              <w:left w:val="single" w:sz="4" w:space="0" w:color="auto"/>
              <w:bottom w:val="single" w:sz="4" w:space="0" w:color="auto"/>
              <w:right w:val="single" w:sz="4" w:space="0" w:color="auto"/>
            </w:tcBorders>
            <w:vAlign w:val="center"/>
            <w:hideMark/>
          </w:tcPr>
          <w:p w:rsidR="007847AA" w:rsidRDefault="007847AA" w:rsidP="00264B92">
            <w:pPr>
              <w:spacing w:line="240" w:lineRule="auto"/>
              <w:jc w:val="center"/>
              <w:rPr>
                <w:rFonts w:eastAsia="Times New Roman"/>
              </w:rPr>
            </w:pPr>
            <w:r>
              <w:rPr>
                <w:rFonts w:eastAsia="Times New Roman"/>
              </w:rPr>
              <w:t>13660</w:t>
            </w:r>
          </w:p>
        </w:tc>
      </w:tr>
    </w:tbl>
    <w:p w:rsidR="009D307B" w:rsidRDefault="009D307B" w:rsidP="00264B92">
      <w:pPr>
        <w:spacing w:line="240" w:lineRule="auto"/>
        <w:ind w:firstLine="720"/>
        <w:rPr>
          <w:rFonts w:asciiTheme="minorHAnsi" w:eastAsia="Times New Roman" w:hAnsiTheme="minorHAnsi"/>
          <w:sz w:val="22"/>
        </w:rPr>
        <w:sectPr w:rsidR="009D307B" w:rsidSect="00690484">
          <w:type w:val="continuous"/>
          <w:pgSz w:w="12240" w:h="15840"/>
          <w:pgMar w:top="1440" w:right="1440" w:bottom="1440" w:left="1440" w:header="720" w:footer="720" w:gutter="0"/>
          <w:cols w:space="720"/>
          <w:docGrid w:linePitch="360"/>
        </w:sectPr>
      </w:pPr>
    </w:p>
    <w:p w:rsidR="009D307B" w:rsidRDefault="009D307B" w:rsidP="00264B92">
      <w:pPr>
        <w:spacing w:line="240" w:lineRule="auto"/>
        <w:ind w:firstLine="720"/>
        <w:rPr>
          <w:rFonts w:asciiTheme="minorHAnsi" w:eastAsia="Times New Roman" w:hAnsiTheme="minorHAnsi"/>
          <w:sz w:val="22"/>
        </w:rPr>
        <w:sectPr w:rsidR="009D307B" w:rsidSect="00690484">
          <w:type w:val="continuous"/>
          <w:pgSz w:w="12240" w:h="15840"/>
          <w:pgMar w:top="1440" w:right="1440" w:bottom="1440" w:left="1440" w:header="720" w:footer="720" w:gutter="0"/>
          <w:cols w:space="720"/>
          <w:docGrid w:linePitch="360"/>
        </w:sectPr>
      </w:pPr>
    </w:p>
    <w:p w:rsidR="007847AA" w:rsidRDefault="007847AA" w:rsidP="00DA2AAB">
      <w:pPr>
        <w:spacing w:line="240" w:lineRule="auto"/>
        <w:rPr>
          <w:rFonts w:eastAsia="Times New Roman"/>
        </w:rPr>
      </w:pPr>
      <w:r>
        <w:rPr>
          <w:rFonts w:eastAsia="Times New Roman"/>
        </w:rPr>
        <w:lastRenderedPageBreak/>
        <w:t>For the hybrid mode laps, it can be assumed that the performance of the batteries operated on the quasi-steady-state linear portion of their discharge curve. Any drop in voltage is a good indicator of capacity usage for the batteries. The fast hybrid run saw a drop in voltage of the battery pack from 116.5V to 113.6V, a 2.9V drop. The drop in voltage of the second run was from 113.6V to 110.1V, a 3.5V drop. It can be seen that the second run used approximately 0.6V more than the first run, indicating more battery power was used on the second run than the first</w:t>
      </w:r>
      <w:r w:rsidR="00FA6D3B">
        <w:rPr>
          <w:rFonts w:eastAsia="Times New Roman"/>
        </w:rPr>
        <w:t xml:space="preserve"> [20]</w:t>
      </w:r>
      <w:r>
        <w:rPr>
          <w:rFonts w:eastAsia="Times New Roman"/>
        </w:rPr>
        <w:t>.</w:t>
      </w:r>
    </w:p>
    <w:p w:rsidR="00E60059" w:rsidRDefault="00E60059" w:rsidP="00DA2AAB">
      <w:pPr>
        <w:spacing w:line="240" w:lineRule="auto"/>
        <w:rPr>
          <w:rFonts w:asciiTheme="majorHAnsi" w:eastAsia="Times New Roman" w:hAnsiTheme="majorHAnsi" w:cstheme="majorHAnsi"/>
          <w:szCs w:val="24"/>
        </w:rPr>
      </w:pPr>
      <w:bookmarkStart w:id="100" w:name="_Toc371332984"/>
      <w:bookmarkEnd w:id="75"/>
    </w:p>
    <w:bookmarkEnd w:id="100"/>
    <w:p w:rsidR="00DA2AAB" w:rsidRPr="00DA2AAB" w:rsidRDefault="00C74178" w:rsidP="00AD357D">
      <w:pPr>
        <w:pStyle w:val="Heading1"/>
        <w:spacing w:line="240" w:lineRule="auto"/>
        <w:jc w:val="left"/>
        <w:rPr>
          <w:rFonts w:asciiTheme="majorHAnsi" w:hAnsiTheme="majorHAnsi"/>
        </w:rPr>
      </w:pPr>
      <w:r>
        <w:t>DISCUSSION</w:t>
      </w:r>
    </w:p>
    <w:p w:rsidR="007847AA" w:rsidRDefault="007847AA" w:rsidP="002531A0">
      <w:pPr>
        <w:spacing w:line="240" w:lineRule="auto"/>
        <w:rPr>
          <w:rFonts w:eastAsia="Times New Roman"/>
        </w:rPr>
      </w:pPr>
      <w:r>
        <w:rPr>
          <w:rFonts w:eastAsia="Times New Roman"/>
        </w:rPr>
        <w:t>Comparison of the acceleration times predicted by the mathematical model to the times achieved in testing shows a slight difference. The model under-predicted the acceleration time of each mode, ICE-only, electric-only, and hybrid. The shifter was not operational during hybrid testing, therefore the discrepancy would only become larger considering the event should use four shifts to produce the best run possible. It is not obvious where the discrepancy lies. To account for the discrepancy, future work may further investigate and confirm the vehicle measurements used in the model such as the EM torque curve, however, additional analytical considerations may need to be included such as weight transfer due to acceleration and tire grip changing with temperature. The initial assumption is that the EM is producing much more power than its specifications indicate, but the ICE-only acceleration run was also faster than the model predicted, therefore the model must have some efficiencies and/or calculati</w:t>
      </w:r>
      <w:r w:rsidR="00197B0D">
        <w:rPr>
          <w:rFonts w:eastAsia="Times New Roman"/>
        </w:rPr>
        <w:t>ons that are too conservative</w:t>
      </w:r>
      <w:r>
        <w:rPr>
          <w:rFonts w:eastAsia="Times New Roman"/>
        </w:rPr>
        <w:t>.</w:t>
      </w:r>
    </w:p>
    <w:p w:rsidR="00DA2AAB" w:rsidRDefault="00DA2AAB" w:rsidP="002531A0">
      <w:pPr>
        <w:spacing w:line="240" w:lineRule="auto"/>
        <w:rPr>
          <w:rFonts w:eastAsia="Times New Roman"/>
        </w:rPr>
      </w:pPr>
    </w:p>
    <w:p w:rsidR="007847AA" w:rsidRDefault="007847AA" w:rsidP="002531A0">
      <w:pPr>
        <w:spacing w:line="240" w:lineRule="auto"/>
        <w:rPr>
          <w:rFonts w:eastAsia="Times New Roman"/>
        </w:rPr>
      </w:pPr>
      <w:r>
        <w:rPr>
          <w:rFonts w:eastAsia="Times New Roman"/>
        </w:rPr>
        <w:t>Autocross times were very close to the model’s prediction; however, the model achieved its time with the use of shifting gears. The shifter was not operating correctly during testing; therefore, all testing was done in 3</w:t>
      </w:r>
      <w:r>
        <w:rPr>
          <w:rFonts w:eastAsia="Times New Roman"/>
          <w:vertAlign w:val="superscript"/>
        </w:rPr>
        <w:t>rd</w:t>
      </w:r>
      <w:r>
        <w:rPr>
          <w:rFonts w:eastAsia="Times New Roman"/>
        </w:rPr>
        <w:t xml:space="preserve"> gear. Even by staying in a single gear, the vehicle was able to produce times </w:t>
      </w:r>
      <w:r w:rsidR="00197B0D">
        <w:rPr>
          <w:rFonts w:eastAsia="Times New Roman"/>
        </w:rPr>
        <w:t>close</w:t>
      </w:r>
      <w:r>
        <w:rPr>
          <w:rFonts w:eastAsia="Times New Roman"/>
        </w:rPr>
        <w:t xml:space="preserve"> to what the model predicted. This indicates that had the shifter been working, faster times may have been achieved, and that the autocross testing would resemble the acceleration testing in that the vehicle out-performed the model’s predictions. </w:t>
      </w:r>
      <w:r w:rsidR="00A86BA7">
        <w:rPr>
          <w:rFonts w:eastAsia="Times New Roman"/>
        </w:rPr>
        <w:t>This may be due to the how the model simulates cornering. In the model all braking occurs</w:t>
      </w:r>
      <w:r>
        <w:rPr>
          <w:rFonts w:eastAsia="Times New Roman"/>
        </w:rPr>
        <w:t xml:space="preserve"> before a corner, </w:t>
      </w:r>
      <w:r w:rsidR="00A86BA7">
        <w:rPr>
          <w:rFonts w:eastAsia="Times New Roman"/>
        </w:rPr>
        <w:t>a constant speed is then he</w:t>
      </w:r>
      <w:r>
        <w:rPr>
          <w:rFonts w:eastAsia="Times New Roman"/>
        </w:rPr>
        <w:t>ld through the corner, and accelerati</w:t>
      </w:r>
      <w:r w:rsidR="00A86BA7">
        <w:rPr>
          <w:rFonts w:eastAsia="Times New Roman"/>
        </w:rPr>
        <w:t>on occurs</w:t>
      </w:r>
      <w:r>
        <w:rPr>
          <w:rFonts w:eastAsia="Times New Roman"/>
        </w:rPr>
        <w:t xml:space="preserve"> after the corner is completed. Though this is a decent assumption, realistic</w:t>
      </w:r>
      <w:r w:rsidR="00197B0D">
        <w:rPr>
          <w:rFonts w:eastAsia="Times New Roman"/>
        </w:rPr>
        <w:t>ally braking occurs</w:t>
      </w:r>
      <w:r>
        <w:rPr>
          <w:rFonts w:eastAsia="Times New Roman"/>
        </w:rPr>
        <w:t xml:space="preserve"> during the corner, possibly using scrub resistance to help brake, </w:t>
      </w:r>
      <w:r w:rsidR="00A86BA7">
        <w:rPr>
          <w:rFonts w:eastAsia="Times New Roman"/>
        </w:rPr>
        <w:t>and then</w:t>
      </w:r>
      <w:r>
        <w:rPr>
          <w:rFonts w:eastAsia="Times New Roman"/>
        </w:rPr>
        <w:t xml:space="preserve"> accelerat</w:t>
      </w:r>
      <w:r w:rsidR="00197B0D">
        <w:rPr>
          <w:rFonts w:eastAsia="Times New Roman"/>
        </w:rPr>
        <w:t>ion occurs</w:t>
      </w:r>
      <w:r w:rsidR="00A86BA7">
        <w:rPr>
          <w:rFonts w:eastAsia="Times New Roman"/>
        </w:rPr>
        <w:t xml:space="preserve"> out of the corner</w:t>
      </w:r>
      <w:r w:rsidR="00197B0D">
        <w:rPr>
          <w:rFonts w:eastAsia="Times New Roman"/>
        </w:rPr>
        <w:t>, not once the corner is competed</w:t>
      </w:r>
      <w:r w:rsidR="00A86BA7">
        <w:rPr>
          <w:rFonts w:eastAsia="Times New Roman"/>
        </w:rPr>
        <w:t>.</w:t>
      </w:r>
    </w:p>
    <w:p w:rsidR="00690484" w:rsidRDefault="00690484" w:rsidP="002531A0">
      <w:pPr>
        <w:spacing w:line="240" w:lineRule="auto"/>
        <w:rPr>
          <w:rFonts w:eastAsia="Times New Roman"/>
          <w:szCs w:val="24"/>
        </w:rPr>
      </w:pPr>
    </w:p>
    <w:p w:rsidR="007847AA" w:rsidRDefault="007847AA" w:rsidP="002531A0">
      <w:pPr>
        <w:spacing w:line="240" w:lineRule="auto"/>
        <w:rPr>
          <w:rFonts w:eastAsia="Times New Roman"/>
        </w:rPr>
      </w:pPr>
      <w:r>
        <w:rPr>
          <w:rFonts w:eastAsia="Times New Roman"/>
        </w:rPr>
        <w:t xml:space="preserve">It can be seen that the fast ICE-only run used more fuel than the slow ICE-only run. This is the intuitive result expected. The hybrid runs, however, show a different trend. The fast hybrid run, which was the fastest of any run, was also the most efficient of any run. The slower hybrid mode run was less efficient. This is not intuitive, but other measurements support it. During the slow </w:t>
      </w:r>
      <w:r>
        <w:rPr>
          <w:rFonts w:eastAsia="Times New Roman"/>
        </w:rPr>
        <w:lastRenderedPageBreak/>
        <w:t>hybrid run the voltage drop</w:t>
      </w:r>
      <w:r w:rsidR="006A5F09">
        <w:rPr>
          <w:rFonts w:eastAsia="Times New Roman"/>
        </w:rPr>
        <w:t xml:space="preserve"> of the accumulator</w:t>
      </w:r>
      <w:r>
        <w:rPr>
          <w:rFonts w:eastAsia="Times New Roman"/>
        </w:rPr>
        <w:t xml:space="preserve"> was much greater than during the fast hybrid run. This indicates that the EM was taking on more load than in the fast run, yet the speed of the vehicle was slower. During the slow run the ICE was at a slower engine speed. Also, the battery voltage indicates the load on the ICE was less than the previous run. From the BSFC testing on the dynamometer, it can be seen that at low load and low engine speed the ICE is at a more inefficient operating point than at higher load and speed. This shows that to optimize fuel efficiency the vehicle needs to be operated such that the load is between 10 ft-lbs and 18 ft-lbs and the engine speed is between 5000 rpm and 9000 rpm. This is controlled by the driver shifting and throttling the vehicle appropriately. </w:t>
      </w:r>
    </w:p>
    <w:p w:rsidR="002531A0" w:rsidRDefault="002531A0" w:rsidP="002531A0">
      <w:pPr>
        <w:spacing w:line="240" w:lineRule="auto"/>
      </w:pPr>
    </w:p>
    <w:p w:rsidR="00C74178" w:rsidRDefault="00C74178" w:rsidP="00C74178">
      <w:pPr>
        <w:pStyle w:val="Heading1"/>
        <w:spacing w:line="240" w:lineRule="auto"/>
        <w:jc w:val="left"/>
      </w:pPr>
      <w:r>
        <w:t>CONCLUSIONS</w:t>
      </w:r>
    </w:p>
    <w:p w:rsidR="002531A0" w:rsidRDefault="000A2051" w:rsidP="002531A0">
      <w:pPr>
        <w:spacing w:line="240" w:lineRule="auto"/>
        <w:rPr>
          <w:rFonts w:eastAsia="Times New Roman"/>
        </w:rPr>
      </w:pPr>
      <w:r>
        <w:t xml:space="preserve">The objectives set forth at the beginning of this work were to create a user-friendly program that modeled and simulated the multiple </w:t>
      </w:r>
      <w:r w:rsidR="001244B3">
        <w:t xml:space="preserve">energy sources, components, </w:t>
      </w:r>
      <w:r>
        <w:t>event drive cycles</w:t>
      </w:r>
      <w:r w:rsidR="001244B3">
        <w:t>, and predicted competition scores</w:t>
      </w:r>
      <w:r>
        <w:t xml:space="preserve">. The model </w:t>
      </w:r>
      <w:r w:rsidR="001244B3">
        <w:t xml:space="preserve">purpose </w:t>
      </w:r>
      <w:r>
        <w:t xml:space="preserve">was to improve overall performance and efficiency, reduce manufacturing costs, and shorten design time. It was to also have the ability to accurately simulate the vehicle and the event drive cycles that it would be racing on, to best predict its performance and its outcome at competition. Ultimately, this model was to be quick to pick up, easy to use, and most importantly, useful as both an educational and design tool. </w:t>
      </w:r>
    </w:p>
    <w:p w:rsidR="002531A0" w:rsidRDefault="002531A0" w:rsidP="002531A0">
      <w:pPr>
        <w:spacing w:line="240" w:lineRule="auto"/>
        <w:rPr>
          <w:rFonts w:eastAsia="Times New Roman"/>
        </w:rPr>
      </w:pPr>
    </w:p>
    <w:p w:rsidR="000A2051" w:rsidRPr="002531A0" w:rsidRDefault="000A2051" w:rsidP="002531A0">
      <w:pPr>
        <w:spacing w:line="240" w:lineRule="auto"/>
        <w:rPr>
          <w:rFonts w:eastAsia="Times New Roman"/>
        </w:rPr>
      </w:pPr>
      <w:r>
        <w:t>The model that was created and discussed in this report met the objectives set forth. The model that was created has been deemed a viable program for vehicle performance modeling and simulation.  The discussed model and simulation provides multiple vehicle performance metrics as well as simulation of every competition event along with an easy-to-use event track model. In addition the model has been created with the intent that it would continue to be improved upon in the future providing a sound base from which a powerful design tool can be created. The creation and implementation of this model has also shown the usefulness and opportunities of possessing a vehicle performance modeling and simulation program. Opportunities such as future areas of research and development both in the expansion of the performance model and in the physical vehicle design.</w:t>
      </w:r>
    </w:p>
    <w:p w:rsidR="00A9718D" w:rsidRDefault="00A9718D" w:rsidP="002531A0">
      <w:pPr>
        <w:spacing w:line="240" w:lineRule="auto"/>
      </w:pPr>
    </w:p>
    <w:p w:rsidR="000A2051" w:rsidRDefault="000A2051" w:rsidP="002531A0">
      <w:pPr>
        <w:spacing w:line="240" w:lineRule="auto"/>
      </w:pPr>
      <w:r>
        <w:t xml:space="preserve">The future opportunities that could and should be </w:t>
      </w:r>
      <w:r w:rsidR="00A9718D">
        <w:t>pursued</w:t>
      </w:r>
      <w:r>
        <w:t xml:space="preserve"> span </w:t>
      </w:r>
      <w:bookmarkStart w:id="101" w:name="_Toc341861235"/>
      <w:r>
        <w:t>powertrain control scheme implementation, regenerative braking, optimization, suspension</w:t>
      </w:r>
      <w:bookmarkEnd w:id="101"/>
      <w:r>
        <w:t xml:space="preserve"> design, chassis dynamics, third party user interface to improve usability to model validation, vehicle optimization, hybridization of the model, etc. As has been discussed previously the intent of the performance model and simulation presented in this report was to be a program that would expand and grow as more users became familiar with it. A list is provided below as a jumping off point for future research and model expansion:</w:t>
      </w:r>
    </w:p>
    <w:p w:rsidR="000A2051" w:rsidRDefault="000A2051" w:rsidP="002531A0">
      <w:pPr>
        <w:pStyle w:val="ListParagraph"/>
        <w:numPr>
          <w:ilvl w:val="0"/>
          <w:numId w:val="36"/>
        </w:numPr>
        <w:spacing w:line="240" w:lineRule="auto"/>
      </w:pPr>
      <w:r>
        <w:t>Improving the graphic user interface beyond the capabilities of TK</w:t>
      </w:r>
      <w:r w:rsidR="00A9718D">
        <w:t xml:space="preserve"> </w:t>
      </w:r>
      <w:r>
        <w:t>Solver.</w:t>
      </w:r>
    </w:p>
    <w:p w:rsidR="000A2051" w:rsidRDefault="000A2051" w:rsidP="002531A0">
      <w:pPr>
        <w:pStyle w:val="ListParagraph"/>
        <w:numPr>
          <w:ilvl w:val="0"/>
          <w:numId w:val="36"/>
        </w:numPr>
        <w:spacing w:line="240" w:lineRule="auto"/>
      </w:pPr>
      <w:r>
        <w:t>Creating an ICE model that simulates the entire powertrain performance.</w:t>
      </w:r>
    </w:p>
    <w:p w:rsidR="000A2051" w:rsidRDefault="000A2051" w:rsidP="002531A0">
      <w:pPr>
        <w:pStyle w:val="ListParagraph"/>
        <w:numPr>
          <w:ilvl w:val="0"/>
          <w:numId w:val="36"/>
        </w:numPr>
        <w:spacing w:line="240" w:lineRule="auto"/>
      </w:pPr>
      <w:r>
        <w:t>Updating the electric motor model</w:t>
      </w:r>
      <w:r w:rsidR="00A9718D">
        <w:t xml:space="preserve"> with empirical data</w:t>
      </w:r>
      <w:r>
        <w:t xml:space="preserve"> to better reflect actual performance.</w:t>
      </w:r>
    </w:p>
    <w:p w:rsidR="000A2051" w:rsidRDefault="000A2051" w:rsidP="002531A0">
      <w:pPr>
        <w:pStyle w:val="ListParagraph"/>
        <w:numPr>
          <w:ilvl w:val="0"/>
          <w:numId w:val="36"/>
        </w:numPr>
        <w:spacing w:line="240" w:lineRule="auto"/>
      </w:pPr>
      <w:r>
        <w:t>Improve the ability to change powertrain layouts for comparison.</w:t>
      </w:r>
    </w:p>
    <w:p w:rsidR="000A2051" w:rsidRDefault="000A2051" w:rsidP="002531A0">
      <w:pPr>
        <w:pStyle w:val="ListParagraph"/>
        <w:numPr>
          <w:ilvl w:val="0"/>
          <w:numId w:val="36"/>
        </w:numPr>
        <w:spacing w:line="240" w:lineRule="auto"/>
      </w:pPr>
      <w:r>
        <w:t xml:space="preserve">Implement a dynamic </w:t>
      </w:r>
      <w:r w:rsidRPr="00EC79C1">
        <w:t xml:space="preserve">cornering model </w:t>
      </w:r>
      <w:r>
        <w:t>with weight transfer, tire modeling</w:t>
      </w:r>
      <w:r w:rsidRPr="00EC79C1">
        <w:t>,</w:t>
      </w:r>
      <w:r>
        <w:t xml:space="preserve"> etc.</w:t>
      </w:r>
      <w:r w:rsidRPr="00EC79C1">
        <w:t xml:space="preserve"> </w:t>
      </w:r>
    </w:p>
    <w:p w:rsidR="000A2051" w:rsidRDefault="000A2051" w:rsidP="002531A0">
      <w:pPr>
        <w:pStyle w:val="ListParagraph"/>
        <w:numPr>
          <w:ilvl w:val="0"/>
          <w:numId w:val="36"/>
        </w:numPr>
        <w:spacing w:line="240" w:lineRule="auto"/>
      </w:pPr>
      <w:r>
        <w:t>Creation of a dynamic v</w:t>
      </w:r>
      <w:r w:rsidR="00A9718D">
        <w:t>ehicle resistance</w:t>
      </w:r>
      <w:r>
        <w:t>.</w:t>
      </w:r>
    </w:p>
    <w:p w:rsidR="000A2051" w:rsidRDefault="000A2051" w:rsidP="002531A0">
      <w:pPr>
        <w:pStyle w:val="ListParagraph"/>
        <w:numPr>
          <w:ilvl w:val="0"/>
          <w:numId w:val="36"/>
        </w:numPr>
        <w:spacing w:line="240" w:lineRule="auto"/>
      </w:pPr>
      <w:r>
        <w:t xml:space="preserve">Improve the </w:t>
      </w:r>
      <w:r w:rsidRPr="00EC79C1">
        <w:t>gear</w:t>
      </w:r>
      <w:r w:rsidR="00A9718D">
        <w:t>-</w:t>
      </w:r>
      <w:r>
        <w:t>train selection, shifting points, modeling and simulation.</w:t>
      </w:r>
    </w:p>
    <w:p w:rsidR="000A2051" w:rsidRDefault="00A9718D" w:rsidP="002531A0">
      <w:pPr>
        <w:pStyle w:val="ListParagraph"/>
        <w:numPr>
          <w:ilvl w:val="0"/>
          <w:numId w:val="36"/>
        </w:numPr>
        <w:spacing w:line="240" w:lineRule="auto"/>
      </w:pPr>
      <w:r>
        <w:t>Implement a dynamic fuel consumption calculation method</w:t>
      </w:r>
      <w:r w:rsidR="000A2051">
        <w:t>.</w:t>
      </w:r>
    </w:p>
    <w:p w:rsidR="00AD0904" w:rsidRPr="00212B92" w:rsidRDefault="00AD0904" w:rsidP="00AD0904">
      <w:pPr>
        <w:pStyle w:val="Heading1"/>
        <w:rPr>
          <w:szCs w:val="24"/>
        </w:rPr>
      </w:pPr>
      <w:bookmarkStart w:id="102" w:name="_REFERENCES"/>
      <w:bookmarkStart w:id="103" w:name="_Toc346105242"/>
      <w:bookmarkStart w:id="104" w:name="_Toc373177315"/>
      <w:bookmarkEnd w:id="102"/>
      <w:r w:rsidRPr="00212B92">
        <w:lastRenderedPageBreak/>
        <w:t>REFERENCES</w:t>
      </w:r>
      <w:bookmarkEnd w:id="103"/>
      <w:bookmarkEnd w:id="104"/>
    </w:p>
    <w:p w:rsidR="00006997" w:rsidRDefault="00006997" w:rsidP="00006997">
      <w:pPr>
        <w:pStyle w:val="ListParagraph"/>
        <w:numPr>
          <w:ilvl w:val="0"/>
          <w:numId w:val="1"/>
        </w:numPr>
        <w:spacing w:line="276" w:lineRule="auto"/>
        <w:rPr>
          <w:iCs/>
          <w:color w:val="000000"/>
          <w:shd w:val="clear" w:color="auto" w:fill="FFFFFF"/>
        </w:rPr>
      </w:pPr>
      <w:r w:rsidRPr="002C7C25">
        <w:rPr>
          <w:iCs/>
          <w:color w:val="000000"/>
          <w:shd w:val="clear" w:color="auto" w:fill="FFFFFF"/>
        </w:rPr>
        <w:t>Dart</w:t>
      </w:r>
      <w:r>
        <w:rPr>
          <w:iCs/>
          <w:color w:val="000000"/>
          <w:shd w:val="clear" w:color="auto" w:fill="FFFFFF"/>
        </w:rPr>
        <w:t xml:space="preserve">mouth College. Formula Hybrid. </w:t>
      </w:r>
      <w:r w:rsidRPr="002C7C25">
        <w:rPr>
          <w:iCs/>
          <w:color w:val="000000"/>
          <w:shd w:val="clear" w:color="auto" w:fill="FFFFFF"/>
        </w:rPr>
        <w:t>O</w:t>
      </w:r>
      <w:r>
        <w:rPr>
          <w:iCs/>
          <w:color w:val="000000"/>
          <w:shd w:val="clear" w:color="auto" w:fill="FFFFFF"/>
        </w:rPr>
        <w:t>nline</w:t>
      </w:r>
      <w:r w:rsidRPr="002C7C25">
        <w:rPr>
          <w:iCs/>
          <w:color w:val="000000"/>
          <w:shd w:val="clear" w:color="auto" w:fill="FFFFFF"/>
        </w:rPr>
        <w:t>. http://www.formula-hybrid.org/</w:t>
      </w:r>
    </w:p>
    <w:p w:rsidR="00AD0904" w:rsidRPr="000D1FAA" w:rsidRDefault="00AD0904" w:rsidP="00AD0904">
      <w:pPr>
        <w:pStyle w:val="ListParagraph"/>
        <w:numPr>
          <w:ilvl w:val="0"/>
          <w:numId w:val="1"/>
        </w:numPr>
        <w:spacing w:line="276" w:lineRule="auto"/>
        <w:rPr>
          <w:rFonts w:cs="Times New Roman"/>
          <w:szCs w:val="24"/>
        </w:rPr>
      </w:pPr>
      <w:r w:rsidRPr="00EB66A9">
        <w:rPr>
          <w:rFonts w:cs="Times New Roman"/>
          <w:szCs w:val="24"/>
        </w:rPr>
        <w:t>Storms, Randall</w:t>
      </w:r>
      <w:r w:rsidRPr="0076733C">
        <w:rPr>
          <w:rFonts w:cs="Times New Roman"/>
          <w:szCs w:val="24"/>
        </w:rPr>
        <w:t>. “Fuel Injection and Intake/Exhaust Sizing of a YZ250F Engine for a Formula Hybrid Vehicle.</w:t>
      </w:r>
      <w:r>
        <w:rPr>
          <w:rFonts w:cs="Times New Roman"/>
          <w:szCs w:val="24"/>
        </w:rPr>
        <w:t>”</w:t>
      </w:r>
      <w:r w:rsidRPr="00EB66A9">
        <w:rPr>
          <w:rFonts w:cs="Times New Roman"/>
          <w:szCs w:val="24"/>
        </w:rPr>
        <w:t xml:space="preserve"> MS </w:t>
      </w:r>
      <w:r w:rsidR="00280813">
        <w:rPr>
          <w:rFonts w:cs="Times New Roman"/>
          <w:szCs w:val="24"/>
        </w:rPr>
        <w:t>paper</w:t>
      </w:r>
      <w:r w:rsidRPr="00EB66A9">
        <w:rPr>
          <w:rFonts w:cs="Times New Roman"/>
          <w:szCs w:val="24"/>
        </w:rPr>
        <w:t>. University of Idaho, Moscow, 2009. Print.</w:t>
      </w:r>
    </w:p>
    <w:p w:rsidR="00AD0904" w:rsidRDefault="00AD0904" w:rsidP="00AD0904">
      <w:pPr>
        <w:pStyle w:val="ListParagraph"/>
        <w:numPr>
          <w:ilvl w:val="0"/>
          <w:numId w:val="1"/>
        </w:numPr>
        <w:spacing w:line="276" w:lineRule="auto"/>
        <w:rPr>
          <w:rFonts w:cs="Times New Roman"/>
          <w:szCs w:val="24"/>
        </w:rPr>
      </w:pPr>
      <w:r w:rsidRPr="00EB66A9">
        <w:rPr>
          <w:rFonts w:cs="Times New Roman"/>
          <w:szCs w:val="24"/>
        </w:rPr>
        <w:t>Butsick, Brandon</w:t>
      </w:r>
      <w:r w:rsidRPr="001D268F">
        <w:rPr>
          <w:rFonts w:cs="Times New Roman"/>
          <w:szCs w:val="24"/>
        </w:rPr>
        <w:t xml:space="preserve">. </w:t>
      </w:r>
      <w:r>
        <w:rPr>
          <w:rFonts w:cs="Times New Roman"/>
          <w:szCs w:val="24"/>
        </w:rPr>
        <w:t>“</w:t>
      </w:r>
      <w:r w:rsidRPr="001D268F">
        <w:rPr>
          <w:rFonts w:cs="Times New Roman"/>
          <w:szCs w:val="24"/>
        </w:rPr>
        <w:t>Design of a Hybrid Drivetrain for a FSAE Hybrid.</w:t>
      </w:r>
      <w:r>
        <w:rPr>
          <w:rFonts w:cs="Times New Roman"/>
          <w:szCs w:val="24"/>
        </w:rPr>
        <w:t>”</w:t>
      </w:r>
      <w:r w:rsidRPr="001D268F">
        <w:rPr>
          <w:rFonts w:cs="Times New Roman"/>
          <w:szCs w:val="24"/>
        </w:rPr>
        <w:t xml:space="preserve"> </w:t>
      </w:r>
      <w:r w:rsidRPr="00EB66A9">
        <w:rPr>
          <w:rFonts w:cs="Times New Roman"/>
          <w:szCs w:val="24"/>
        </w:rPr>
        <w:t xml:space="preserve">MS </w:t>
      </w:r>
      <w:r w:rsidR="00280813">
        <w:rPr>
          <w:rFonts w:cs="Times New Roman"/>
          <w:szCs w:val="24"/>
        </w:rPr>
        <w:t>paper</w:t>
      </w:r>
      <w:r w:rsidRPr="00EB66A9">
        <w:rPr>
          <w:rFonts w:cs="Times New Roman"/>
          <w:szCs w:val="24"/>
        </w:rPr>
        <w:t>. University of Idaho, Moscow, 2011. Print.</w:t>
      </w:r>
    </w:p>
    <w:p w:rsidR="002C534C" w:rsidRPr="002C534C" w:rsidRDefault="00AD0904" w:rsidP="002C534C">
      <w:pPr>
        <w:pStyle w:val="ListParagraph"/>
        <w:numPr>
          <w:ilvl w:val="0"/>
          <w:numId w:val="1"/>
        </w:numPr>
        <w:spacing w:line="276" w:lineRule="auto"/>
        <w:rPr>
          <w:rFonts w:cs="Times New Roman"/>
          <w:szCs w:val="24"/>
        </w:rPr>
      </w:pPr>
      <w:r>
        <w:rPr>
          <w:rFonts w:cs="Times New Roman"/>
          <w:szCs w:val="24"/>
        </w:rPr>
        <w:t>Bashford, Brett</w:t>
      </w:r>
      <w:r w:rsidRPr="001D268F">
        <w:rPr>
          <w:rFonts w:cs="Times New Roman"/>
          <w:szCs w:val="24"/>
        </w:rPr>
        <w:t xml:space="preserve">. </w:t>
      </w:r>
      <w:r>
        <w:rPr>
          <w:rFonts w:cs="Times New Roman"/>
          <w:szCs w:val="24"/>
        </w:rPr>
        <w:t>“</w:t>
      </w:r>
      <w:r w:rsidRPr="001D268F">
        <w:rPr>
          <w:rFonts w:cs="Times New Roman"/>
          <w:szCs w:val="24"/>
        </w:rPr>
        <w:t>Electric Propulsion Subsystem for a Parallel Drive Formula Hybrid Vehicle.</w:t>
      </w:r>
      <w:r>
        <w:rPr>
          <w:rFonts w:cs="Times New Roman"/>
          <w:szCs w:val="24"/>
        </w:rPr>
        <w:t>”</w:t>
      </w:r>
      <w:r w:rsidRPr="001D268F">
        <w:rPr>
          <w:rFonts w:cs="Times New Roman"/>
          <w:szCs w:val="24"/>
        </w:rPr>
        <w:t xml:space="preserve"> </w:t>
      </w:r>
      <w:r w:rsidRPr="000D1FAA">
        <w:rPr>
          <w:rFonts w:cs="Times New Roman"/>
          <w:szCs w:val="24"/>
        </w:rPr>
        <w:t xml:space="preserve">M.S. </w:t>
      </w:r>
      <w:r w:rsidR="00280813">
        <w:rPr>
          <w:rFonts w:cs="Times New Roman"/>
          <w:szCs w:val="24"/>
        </w:rPr>
        <w:t>paper</w:t>
      </w:r>
      <w:r w:rsidRPr="000D1FAA">
        <w:rPr>
          <w:rFonts w:cs="Times New Roman"/>
          <w:szCs w:val="24"/>
        </w:rPr>
        <w:t xml:space="preserve"> University of Idaho, June 2012. Print</w:t>
      </w:r>
      <w:r>
        <w:rPr>
          <w:rFonts w:cs="Times New Roman"/>
          <w:szCs w:val="24"/>
        </w:rPr>
        <w:t>.</w:t>
      </w:r>
    </w:p>
    <w:p w:rsidR="00AD0904" w:rsidRDefault="00AD0904" w:rsidP="00AD0904">
      <w:pPr>
        <w:pStyle w:val="ListParagraph"/>
        <w:numPr>
          <w:ilvl w:val="0"/>
          <w:numId w:val="1"/>
        </w:numPr>
        <w:spacing w:line="276" w:lineRule="auto"/>
        <w:rPr>
          <w:rFonts w:cs="Times New Roman"/>
          <w:szCs w:val="24"/>
        </w:rPr>
      </w:pPr>
      <w:r>
        <w:rPr>
          <w:rFonts w:cs="Times New Roman"/>
          <w:szCs w:val="24"/>
        </w:rPr>
        <w:t>Ulrich, Joshua</w:t>
      </w:r>
      <w:r w:rsidRPr="001D268F">
        <w:rPr>
          <w:rFonts w:cs="Times New Roman"/>
          <w:szCs w:val="24"/>
        </w:rPr>
        <w:t xml:space="preserve">. </w:t>
      </w:r>
      <w:r>
        <w:rPr>
          <w:rFonts w:cs="Times New Roman"/>
          <w:szCs w:val="24"/>
        </w:rPr>
        <w:t>“</w:t>
      </w:r>
      <w:r w:rsidRPr="001D268F">
        <w:rPr>
          <w:rFonts w:cs="Times New Roman"/>
          <w:szCs w:val="24"/>
        </w:rPr>
        <w:t>Real Time Optimized Performance Control of a FSAE Hybrid Vehicle.</w:t>
      </w:r>
      <w:r>
        <w:rPr>
          <w:rFonts w:cs="Times New Roman"/>
          <w:szCs w:val="24"/>
        </w:rPr>
        <w:t>”</w:t>
      </w:r>
      <w:r w:rsidRPr="000D1FAA">
        <w:rPr>
          <w:rFonts w:cs="Times New Roman"/>
          <w:szCs w:val="24"/>
        </w:rPr>
        <w:t xml:space="preserve"> MS </w:t>
      </w:r>
      <w:r w:rsidR="00280813">
        <w:rPr>
          <w:rFonts w:cs="Times New Roman"/>
          <w:szCs w:val="24"/>
        </w:rPr>
        <w:t>paper</w:t>
      </w:r>
      <w:r w:rsidRPr="000D1FAA">
        <w:rPr>
          <w:rFonts w:cs="Times New Roman"/>
          <w:szCs w:val="24"/>
        </w:rPr>
        <w:t>. University of Idaho, Moscow, 2012. Print.</w:t>
      </w:r>
    </w:p>
    <w:p w:rsidR="002C534C" w:rsidRPr="000D1FAA" w:rsidRDefault="002C534C" w:rsidP="00AD0904">
      <w:pPr>
        <w:pStyle w:val="ListParagraph"/>
        <w:numPr>
          <w:ilvl w:val="0"/>
          <w:numId w:val="1"/>
        </w:numPr>
        <w:spacing w:line="276" w:lineRule="auto"/>
        <w:rPr>
          <w:rFonts w:cs="Times New Roman"/>
          <w:szCs w:val="24"/>
        </w:rPr>
      </w:pPr>
      <w:r>
        <w:rPr>
          <w:rFonts w:cs="Times New Roman"/>
          <w:szCs w:val="24"/>
        </w:rPr>
        <w:t>Wos, Samuel. “</w:t>
      </w:r>
      <w:r w:rsidR="00741511">
        <w:rPr>
          <w:rFonts w:cs="Times New Roman"/>
          <w:szCs w:val="24"/>
        </w:rPr>
        <w:t>Hybrid Vehicle Mathematical Modeling &amp; Drive Cycle Simulation.” MS paper. University of Idaho, Moscow, 2012. Print.</w:t>
      </w:r>
    </w:p>
    <w:p w:rsidR="00AD0904" w:rsidRPr="00466241" w:rsidRDefault="00AD0904" w:rsidP="00AD0904">
      <w:pPr>
        <w:pStyle w:val="ListParagraph"/>
        <w:numPr>
          <w:ilvl w:val="0"/>
          <w:numId w:val="1"/>
        </w:numPr>
        <w:spacing w:line="276" w:lineRule="auto"/>
        <w:rPr>
          <w:rFonts w:cs="Times New Roman"/>
          <w:szCs w:val="24"/>
        </w:rPr>
      </w:pPr>
      <w:r w:rsidRPr="00466241">
        <w:rPr>
          <w:rFonts w:cs="Times New Roman"/>
          <w:szCs w:val="24"/>
        </w:rPr>
        <w:t xml:space="preserve">SIMPLEV, “Simulation Of Electric And Hybrid Vehicles”, Idaho National Engineering and Environmental Laboratory, Idaho Falls, ID 83415, USA, Available: </w:t>
      </w:r>
      <w:hyperlink r:id="rId24" w:history="1">
        <w:r w:rsidRPr="00DA4B3E">
          <w:rPr>
            <w:rStyle w:val="Hyperlink"/>
            <w:rFonts w:cs="Times New Roman"/>
            <w:szCs w:val="24"/>
          </w:rPr>
          <w:t>http://ev.inel.gov/simplev/desc.html</w:t>
        </w:r>
      </w:hyperlink>
      <w:r>
        <w:rPr>
          <w:rFonts w:cs="Times New Roman"/>
          <w:szCs w:val="24"/>
        </w:rPr>
        <w:t xml:space="preserve"> </w:t>
      </w:r>
    </w:p>
    <w:p w:rsidR="00AD0904" w:rsidRPr="00466241" w:rsidRDefault="00AD0904" w:rsidP="00AD0904">
      <w:pPr>
        <w:pStyle w:val="ListParagraph"/>
        <w:numPr>
          <w:ilvl w:val="0"/>
          <w:numId w:val="1"/>
        </w:numPr>
        <w:spacing w:line="276" w:lineRule="auto"/>
        <w:rPr>
          <w:rFonts w:cs="Times New Roman"/>
          <w:szCs w:val="24"/>
        </w:rPr>
      </w:pPr>
      <w:r w:rsidRPr="00466241">
        <w:rPr>
          <w:rFonts w:cs="Times New Roman"/>
          <w:szCs w:val="24"/>
        </w:rPr>
        <w:t>K. Wipke, M. Cuddy, and S. Burch. “ADVISOR 2.1: A User-Friendly Advanced Powertrain Simulation Using a Combined Backward/Forward Approach.” IEEE Transactions on Vehicular Technology, Vol. 48, Nov. 1999, PP. 1751-1761. Print.</w:t>
      </w:r>
    </w:p>
    <w:p w:rsidR="00AD0904" w:rsidRPr="00466241" w:rsidRDefault="00AD0904" w:rsidP="00AD0904">
      <w:pPr>
        <w:pStyle w:val="ListParagraph"/>
        <w:numPr>
          <w:ilvl w:val="0"/>
          <w:numId w:val="1"/>
        </w:numPr>
        <w:spacing w:line="276" w:lineRule="auto"/>
        <w:rPr>
          <w:rFonts w:cs="Times New Roman"/>
          <w:szCs w:val="24"/>
        </w:rPr>
      </w:pPr>
      <w:r w:rsidRPr="00466241">
        <w:rPr>
          <w:rFonts w:cs="Times New Roman"/>
          <w:szCs w:val="24"/>
        </w:rPr>
        <w:t>K. Wipke</w:t>
      </w:r>
      <w:r>
        <w:rPr>
          <w:rFonts w:cs="Times New Roman"/>
          <w:szCs w:val="24"/>
        </w:rPr>
        <w:t>,</w:t>
      </w:r>
      <w:r w:rsidRPr="00466241">
        <w:rPr>
          <w:rFonts w:cs="Times New Roman"/>
          <w:szCs w:val="24"/>
        </w:rPr>
        <w:t xml:space="preserve"> “Using An Advanced Vehicle Simulator (ADVISOR) To Guide Hybrid Vehicle Propulsion</w:t>
      </w:r>
      <w:r>
        <w:rPr>
          <w:rFonts w:cs="Times New Roman"/>
          <w:szCs w:val="24"/>
        </w:rPr>
        <w:t xml:space="preserve"> System Development.” National R</w:t>
      </w:r>
      <w:r w:rsidRPr="00466241">
        <w:rPr>
          <w:rFonts w:cs="Times New Roman"/>
          <w:szCs w:val="24"/>
        </w:rPr>
        <w:t xml:space="preserve">enewable Energy Laboratory (NREL), Golden, CO, USA, 1998. Online: </w:t>
      </w:r>
      <w:hyperlink r:id="rId25" w:history="1">
        <w:r w:rsidRPr="00DA4B3E">
          <w:rPr>
            <w:rStyle w:val="Hyperlink"/>
            <w:rFonts w:cs="Times New Roman"/>
            <w:szCs w:val="24"/>
          </w:rPr>
          <w:t>http://www.ctts.nrel.gov/analysis/documents/NESEA/</w:t>
        </w:r>
      </w:hyperlink>
      <w:r>
        <w:rPr>
          <w:rFonts w:cs="Times New Roman"/>
          <w:szCs w:val="24"/>
        </w:rPr>
        <w:t xml:space="preserve"> </w:t>
      </w:r>
    </w:p>
    <w:p w:rsidR="00AD0904" w:rsidRDefault="00AD0904" w:rsidP="00AD0904">
      <w:pPr>
        <w:pStyle w:val="ListParagraph"/>
        <w:numPr>
          <w:ilvl w:val="0"/>
          <w:numId w:val="1"/>
        </w:numPr>
        <w:spacing w:line="276" w:lineRule="auto"/>
        <w:rPr>
          <w:rFonts w:cs="Times New Roman"/>
          <w:szCs w:val="24"/>
        </w:rPr>
      </w:pPr>
      <w:r>
        <w:rPr>
          <w:rFonts w:cs="Times New Roman"/>
          <w:szCs w:val="24"/>
        </w:rPr>
        <w:t xml:space="preserve">Rousseau A. </w:t>
      </w:r>
      <w:r w:rsidRPr="008D003A">
        <w:rPr>
          <w:rFonts w:cs="Times New Roman"/>
          <w:szCs w:val="24"/>
        </w:rPr>
        <w:t xml:space="preserve">, </w:t>
      </w:r>
      <w:r>
        <w:rPr>
          <w:rFonts w:cs="Times New Roman"/>
          <w:szCs w:val="24"/>
        </w:rPr>
        <w:t xml:space="preserve">“PSAT software </w:t>
      </w:r>
      <w:r w:rsidRPr="008D003A">
        <w:rPr>
          <w:rFonts w:cs="Times New Roman"/>
          <w:szCs w:val="24"/>
        </w:rPr>
        <w:t>for</w:t>
      </w:r>
      <w:r>
        <w:rPr>
          <w:rFonts w:cs="Times New Roman"/>
          <w:szCs w:val="24"/>
        </w:rPr>
        <w:t xml:space="preserve"> </w:t>
      </w:r>
      <w:r w:rsidRPr="00FD2959">
        <w:rPr>
          <w:rFonts w:cs="Times New Roman"/>
          <w:szCs w:val="24"/>
        </w:rPr>
        <w:t>electric and hybrid vehicles</w:t>
      </w:r>
      <w:r>
        <w:rPr>
          <w:rFonts w:cs="Times New Roman"/>
          <w:szCs w:val="24"/>
        </w:rPr>
        <w:t>.”</w:t>
      </w:r>
      <w:r w:rsidRPr="00FD2959">
        <w:rPr>
          <w:rFonts w:cs="Times New Roman"/>
          <w:szCs w:val="24"/>
        </w:rPr>
        <w:t xml:space="preserve"> </w:t>
      </w:r>
      <w:r w:rsidRPr="008D003A">
        <w:rPr>
          <w:rFonts w:cs="Times New Roman"/>
          <w:szCs w:val="24"/>
        </w:rPr>
        <w:t>Argonne National Labor</w:t>
      </w:r>
      <w:r>
        <w:rPr>
          <w:rFonts w:cs="Times New Roman"/>
          <w:szCs w:val="24"/>
        </w:rPr>
        <w:t xml:space="preserve">atories, </w:t>
      </w:r>
      <w:r w:rsidRPr="00FD2959">
        <w:rPr>
          <w:rFonts w:cs="Times New Roman"/>
          <w:szCs w:val="24"/>
        </w:rPr>
        <w:t xml:space="preserve">email: </w:t>
      </w:r>
      <w:hyperlink r:id="rId26" w:history="1">
        <w:r w:rsidRPr="00CD1F8C">
          <w:rPr>
            <w:rStyle w:val="Hyperlink"/>
            <w:rFonts w:cs="Times New Roman"/>
            <w:szCs w:val="24"/>
          </w:rPr>
          <w:t>ARousseau@perilous.es.anl.gov</w:t>
        </w:r>
      </w:hyperlink>
      <w:r w:rsidRPr="00FD2959">
        <w:rPr>
          <w:rFonts w:cs="Times New Roman"/>
          <w:szCs w:val="24"/>
        </w:rPr>
        <w:t xml:space="preserve"> </w:t>
      </w:r>
    </w:p>
    <w:p w:rsidR="00AD0904" w:rsidRDefault="00AD0904" w:rsidP="00AD0904">
      <w:pPr>
        <w:pStyle w:val="ListParagraph"/>
        <w:numPr>
          <w:ilvl w:val="0"/>
          <w:numId w:val="1"/>
        </w:numPr>
        <w:spacing w:line="276" w:lineRule="auto"/>
        <w:rPr>
          <w:rFonts w:cs="Times New Roman"/>
          <w:szCs w:val="24"/>
        </w:rPr>
      </w:pPr>
      <w:r>
        <w:rPr>
          <w:rFonts w:cs="Times New Roman"/>
          <w:szCs w:val="24"/>
        </w:rPr>
        <w:t xml:space="preserve">Southwest research Institute, </w:t>
      </w:r>
      <w:r w:rsidRPr="00657EF0">
        <w:rPr>
          <w:rFonts w:cs="Times New Roman"/>
          <w:szCs w:val="24"/>
        </w:rPr>
        <w:t>“Modeling, Simulation, and Hardware-in-the-Loop</w:t>
      </w:r>
      <w:r>
        <w:rPr>
          <w:rFonts w:cs="Times New Roman"/>
          <w:szCs w:val="24"/>
        </w:rPr>
        <w:t xml:space="preserve"> </w:t>
      </w:r>
      <w:r w:rsidRPr="00657EF0">
        <w:rPr>
          <w:rFonts w:cs="Times New Roman"/>
          <w:szCs w:val="24"/>
        </w:rPr>
        <w:t>Transmission Test System Software Development,” SAE</w:t>
      </w:r>
      <w:r>
        <w:rPr>
          <w:rFonts w:cs="Times New Roman"/>
          <w:szCs w:val="24"/>
        </w:rPr>
        <w:t xml:space="preserve"> </w:t>
      </w:r>
      <w:r w:rsidRPr="00657EF0">
        <w:rPr>
          <w:rFonts w:cs="Times New Roman"/>
          <w:szCs w:val="24"/>
        </w:rPr>
        <w:t xml:space="preserve">Paper 2203-01-0673, 2003. </w:t>
      </w:r>
      <w:r>
        <w:rPr>
          <w:rFonts w:cs="Times New Roman"/>
          <w:szCs w:val="24"/>
        </w:rPr>
        <w:t>Print.</w:t>
      </w:r>
    </w:p>
    <w:p w:rsidR="00AD0904" w:rsidRDefault="00AD0904" w:rsidP="00AD0904">
      <w:pPr>
        <w:pStyle w:val="ListParagraph"/>
        <w:numPr>
          <w:ilvl w:val="0"/>
          <w:numId w:val="1"/>
        </w:numPr>
        <w:spacing w:line="276" w:lineRule="auto"/>
        <w:rPr>
          <w:rFonts w:cs="Times New Roman"/>
          <w:szCs w:val="24"/>
        </w:rPr>
      </w:pPr>
      <w:r>
        <w:rPr>
          <w:rFonts w:cs="Times New Roman"/>
          <w:szCs w:val="24"/>
        </w:rPr>
        <w:t>OptimumG Offical Website,</w:t>
      </w:r>
      <w:r w:rsidRPr="00B00A46">
        <w:t xml:space="preserve"> </w:t>
      </w:r>
      <w:r>
        <w:t xml:space="preserve">8801 East Hampden Ave - Suite 210, Denver CO 80231 USA. </w:t>
      </w:r>
      <w:r>
        <w:rPr>
          <w:rFonts w:cs="Times New Roman"/>
          <w:szCs w:val="24"/>
        </w:rPr>
        <w:t xml:space="preserve">online. </w:t>
      </w:r>
      <w:hyperlink r:id="rId27" w:history="1">
        <w:r w:rsidRPr="00F5474F">
          <w:rPr>
            <w:rStyle w:val="Hyperlink"/>
            <w:rFonts w:cs="Times New Roman"/>
            <w:szCs w:val="24"/>
          </w:rPr>
          <w:t>http://www.optimumg.com/</w:t>
        </w:r>
      </w:hyperlink>
    </w:p>
    <w:p w:rsidR="00AD0904" w:rsidRDefault="00AD0904" w:rsidP="00AD0904">
      <w:pPr>
        <w:pStyle w:val="ListParagraph"/>
        <w:numPr>
          <w:ilvl w:val="0"/>
          <w:numId w:val="1"/>
        </w:numPr>
        <w:spacing w:line="276" w:lineRule="auto"/>
        <w:rPr>
          <w:rFonts w:cs="Times New Roman"/>
          <w:szCs w:val="24"/>
        </w:rPr>
      </w:pPr>
      <w:r w:rsidRPr="00592416">
        <w:rPr>
          <w:rFonts w:cs="Times New Roman"/>
          <w:szCs w:val="24"/>
        </w:rPr>
        <w:t>Formu</w:t>
      </w:r>
      <w:r>
        <w:rPr>
          <w:rFonts w:cs="Times New Roman"/>
          <w:szCs w:val="24"/>
        </w:rPr>
        <w:t xml:space="preserve">la SAE Unofficial Student Forums, OptimumLap posts, online. </w:t>
      </w:r>
      <w:hyperlink r:id="rId28" w:history="1">
        <w:r w:rsidRPr="00F5474F">
          <w:rPr>
            <w:rStyle w:val="Hyperlink"/>
            <w:rFonts w:cs="Times New Roman"/>
            <w:szCs w:val="24"/>
          </w:rPr>
          <w:t>http://fsae.com/eve/forums/a/tpc/f/125607348/m/11120586151/p/1</w:t>
        </w:r>
      </w:hyperlink>
      <w:r>
        <w:rPr>
          <w:rFonts w:cs="Times New Roman"/>
          <w:szCs w:val="24"/>
        </w:rPr>
        <w:t xml:space="preserve"> </w:t>
      </w:r>
    </w:p>
    <w:p w:rsidR="00AD0904" w:rsidRDefault="00AD0904" w:rsidP="00AD0904">
      <w:pPr>
        <w:pStyle w:val="ListParagraph"/>
        <w:numPr>
          <w:ilvl w:val="0"/>
          <w:numId w:val="1"/>
        </w:numPr>
        <w:spacing w:line="276" w:lineRule="auto"/>
        <w:rPr>
          <w:rFonts w:cs="Times New Roman"/>
          <w:szCs w:val="24"/>
        </w:rPr>
      </w:pPr>
      <w:r w:rsidRPr="0066369A">
        <w:rPr>
          <w:rFonts w:cs="Times New Roman"/>
          <w:szCs w:val="24"/>
        </w:rPr>
        <w:t>Shalygin</w:t>
      </w:r>
      <w:r>
        <w:rPr>
          <w:rFonts w:cs="Times New Roman"/>
          <w:szCs w:val="24"/>
        </w:rPr>
        <w:t>, O.</w:t>
      </w:r>
      <w:r w:rsidRPr="0066369A">
        <w:rPr>
          <w:rFonts w:cs="Times New Roman"/>
          <w:szCs w:val="24"/>
        </w:rPr>
        <w:t xml:space="preserve"> </w:t>
      </w:r>
      <w:r>
        <w:rPr>
          <w:rFonts w:cs="Times New Roman"/>
          <w:szCs w:val="24"/>
        </w:rPr>
        <w:t xml:space="preserve">“FSAESim Offical Website”, </w:t>
      </w:r>
      <w:hyperlink r:id="rId29" w:history="1">
        <w:r w:rsidRPr="00DA4B3E">
          <w:rPr>
            <w:rStyle w:val="Hyperlink"/>
            <w:rFonts w:cs="Times New Roman"/>
            <w:szCs w:val="24"/>
          </w:rPr>
          <w:t>http://www.fsaesim.com/</w:t>
        </w:r>
      </w:hyperlink>
      <w:r>
        <w:rPr>
          <w:rFonts w:cs="Times New Roman"/>
          <w:szCs w:val="24"/>
        </w:rPr>
        <w:t xml:space="preserve"> </w:t>
      </w:r>
    </w:p>
    <w:p w:rsidR="00AD0904" w:rsidRDefault="00AD0904" w:rsidP="00AD0904">
      <w:pPr>
        <w:pStyle w:val="ListParagraph"/>
        <w:numPr>
          <w:ilvl w:val="0"/>
          <w:numId w:val="1"/>
        </w:numPr>
        <w:spacing w:line="276" w:lineRule="auto"/>
        <w:rPr>
          <w:rFonts w:cs="Times New Roman"/>
          <w:szCs w:val="24"/>
        </w:rPr>
      </w:pPr>
      <w:r>
        <w:rPr>
          <w:rFonts w:cs="Times New Roman"/>
          <w:szCs w:val="24"/>
        </w:rPr>
        <w:t xml:space="preserve">Bosch, “Lapsim Manual”, online. </w:t>
      </w:r>
      <w:hyperlink r:id="rId30" w:history="1">
        <w:r w:rsidRPr="00F5474F">
          <w:rPr>
            <w:rStyle w:val="Hyperlink"/>
            <w:rFonts w:cs="Times New Roman"/>
            <w:szCs w:val="24"/>
          </w:rPr>
          <w:t>http://www.bosch-motorsport.com/content/downloads/Software/ManualLapSimV2007.pdf</w:t>
        </w:r>
      </w:hyperlink>
      <w:r>
        <w:rPr>
          <w:rFonts w:cs="Times New Roman"/>
          <w:szCs w:val="24"/>
        </w:rPr>
        <w:t xml:space="preserve"> </w:t>
      </w:r>
    </w:p>
    <w:p w:rsidR="00006997" w:rsidRPr="00466241" w:rsidRDefault="00006997" w:rsidP="00006997">
      <w:pPr>
        <w:pStyle w:val="ListParagraph"/>
        <w:numPr>
          <w:ilvl w:val="0"/>
          <w:numId w:val="1"/>
        </w:numPr>
        <w:spacing w:line="276" w:lineRule="auto"/>
        <w:rPr>
          <w:rFonts w:cs="Times New Roman"/>
          <w:szCs w:val="24"/>
        </w:rPr>
      </w:pPr>
      <w:r w:rsidRPr="00466241">
        <w:rPr>
          <w:rFonts w:cs="Times New Roman"/>
          <w:szCs w:val="24"/>
        </w:rPr>
        <w:t>Heath, R.P.G., C.Y. Mo. “A Modular Approach to Powertrain Modeling for the Prediction of Vehicle Performance.” Economy and Emissions, Ricardo Consulting Engineers Ltd, SAE 960427(1996)</w:t>
      </w:r>
      <w:r>
        <w:rPr>
          <w:rFonts w:cs="Times New Roman"/>
          <w:szCs w:val="24"/>
        </w:rPr>
        <w:t>. Print.</w:t>
      </w:r>
    </w:p>
    <w:p w:rsidR="00006997" w:rsidRPr="002C7C25" w:rsidRDefault="00006997" w:rsidP="00006997">
      <w:pPr>
        <w:pStyle w:val="ListParagraph"/>
        <w:numPr>
          <w:ilvl w:val="0"/>
          <w:numId w:val="1"/>
        </w:numPr>
        <w:spacing w:line="276" w:lineRule="auto"/>
        <w:rPr>
          <w:iCs/>
          <w:color w:val="000000"/>
          <w:shd w:val="clear" w:color="auto" w:fill="FFFFFF"/>
        </w:rPr>
      </w:pPr>
      <w:r w:rsidRPr="002C7C25">
        <w:rPr>
          <w:iCs/>
          <w:color w:val="000000"/>
          <w:shd w:val="clear" w:color="auto" w:fill="FFFFFF"/>
        </w:rPr>
        <w:t>Thayer School of Engineering at Dartmouth, “2012 Formula Hybrid Rules.” Hanover, NH, 2012. Online.</w:t>
      </w:r>
      <w:r>
        <w:rPr>
          <w:iCs/>
          <w:color w:val="000000"/>
          <w:shd w:val="clear" w:color="auto" w:fill="FFFFFF"/>
        </w:rPr>
        <w:t xml:space="preserve"> </w:t>
      </w:r>
      <w:hyperlink r:id="rId31" w:history="1">
        <w:r w:rsidRPr="00DA4B3E">
          <w:rPr>
            <w:rStyle w:val="Hyperlink"/>
            <w:iCs/>
            <w:shd w:val="clear" w:color="auto" w:fill="FFFFFF"/>
          </w:rPr>
          <w:t>http://www.formula-hybrid.org/pdf/Formula-Hybrid-2012-Rules.pdf</w:t>
        </w:r>
      </w:hyperlink>
      <w:r>
        <w:rPr>
          <w:iCs/>
          <w:color w:val="000000"/>
          <w:shd w:val="clear" w:color="auto" w:fill="FFFFFF"/>
        </w:rPr>
        <w:t xml:space="preserve"> </w:t>
      </w:r>
    </w:p>
    <w:p w:rsidR="00006997" w:rsidRPr="002C7C25" w:rsidRDefault="00006997" w:rsidP="00006997">
      <w:pPr>
        <w:pStyle w:val="ListParagraph"/>
        <w:numPr>
          <w:ilvl w:val="0"/>
          <w:numId w:val="1"/>
        </w:numPr>
        <w:spacing w:line="276" w:lineRule="auto"/>
        <w:rPr>
          <w:rFonts w:cs="Times New Roman"/>
          <w:szCs w:val="24"/>
        </w:rPr>
      </w:pPr>
      <w:r w:rsidRPr="002C7C25">
        <w:rPr>
          <w:rFonts w:cs="Times New Roman"/>
          <w:szCs w:val="24"/>
        </w:rPr>
        <w:lastRenderedPageBreak/>
        <w:t>“2012 Formula Hybrid</w:t>
      </w:r>
      <w:r>
        <w:rPr>
          <w:rFonts w:cs="Times New Roman"/>
          <w:szCs w:val="24"/>
        </w:rPr>
        <w:t xml:space="preserve"> Final Results</w:t>
      </w:r>
      <w:r w:rsidRPr="002C7C25">
        <w:rPr>
          <w:rFonts w:cs="Times New Roman"/>
          <w:szCs w:val="24"/>
        </w:rPr>
        <w:t>.”</w:t>
      </w:r>
      <w:r>
        <w:rPr>
          <w:rFonts w:cs="Times New Roman"/>
          <w:szCs w:val="24"/>
        </w:rPr>
        <w:t xml:space="preserve"> Online. </w:t>
      </w:r>
      <w:hyperlink r:id="rId32" w:history="1">
        <w:r>
          <w:rPr>
            <w:rStyle w:val="Hyperlink"/>
          </w:rPr>
          <w:t>http://www.formula-hybrid.org/history/2012-competition.php</w:t>
        </w:r>
      </w:hyperlink>
    </w:p>
    <w:p w:rsidR="00F8191E" w:rsidRPr="00F8191E" w:rsidRDefault="00AD0904" w:rsidP="00F8191E">
      <w:pPr>
        <w:pStyle w:val="ListParagraph"/>
        <w:numPr>
          <w:ilvl w:val="0"/>
          <w:numId w:val="1"/>
        </w:numPr>
        <w:spacing w:line="276" w:lineRule="auto"/>
        <w:rPr>
          <w:rStyle w:val="Hyperlink"/>
          <w:rFonts w:cs="Times New Roman"/>
          <w:color w:val="auto"/>
          <w:szCs w:val="24"/>
          <w:u w:val="none"/>
        </w:rPr>
      </w:pPr>
      <w:r w:rsidRPr="00EF3B22">
        <w:rPr>
          <w:rFonts w:cs="Times New Roman"/>
          <w:szCs w:val="24"/>
        </w:rPr>
        <w:t>Drela, M. “First-Order DC Electric Motor Model. MIT, Aero &amp; Astro.” 2007. Online.</w:t>
      </w:r>
      <w:r>
        <w:rPr>
          <w:rFonts w:cs="Times New Roman"/>
          <w:szCs w:val="24"/>
        </w:rPr>
        <w:t xml:space="preserve"> </w:t>
      </w:r>
      <w:hyperlink r:id="rId33" w:history="1">
        <w:r w:rsidRPr="00DA4B3E">
          <w:rPr>
            <w:rStyle w:val="Hyperlink"/>
            <w:rFonts w:cs="Times New Roman"/>
            <w:szCs w:val="24"/>
          </w:rPr>
          <w:t>http://web.mit.edu/drela/Public/web/qprop/motor1_theory.pdf</w:t>
        </w:r>
      </w:hyperlink>
    </w:p>
    <w:p w:rsidR="00F8191E" w:rsidRPr="00F8191E" w:rsidRDefault="00F8191E" w:rsidP="00F8191E">
      <w:pPr>
        <w:pStyle w:val="ListParagraph"/>
        <w:numPr>
          <w:ilvl w:val="0"/>
          <w:numId w:val="1"/>
        </w:numPr>
        <w:spacing w:line="276" w:lineRule="auto"/>
        <w:rPr>
          <w:rFonts w:cs="Times New Roman"/>
          <w:szCs w:val="24"/>
        </w:rPr>
      </w:pPr>
      <w:r w:rsidRPr="00F8191E">
        <w:rPr>
          <w:rStyle w:val="Hyperlink"/>
          <w:rFonts w:cs="Times New Roman"/>
          <w:color w:val="auto"/>
          <w:szCs w:val="24"/>
          <w:u w:val="none"/>
        </w:rPr>
        <w:t>Rinker, Dylan</w:t>
      </w:r>
      <w:r>
        <w:rPr>
          <w:rStyle w:val="Hyperlink"/>
          <w:rFonts w:cs="Times New Roman"/>
          <w:color w:val="auto"/>
          <w:szCs w:val="24"/>
          <w:u w:val="none"/>
        </w:rPr>
        <w:t>. “</w:t>
      </w:r>
      <w:r w:rsidR="002749BE">
        <w:rPr>
          <w:rStyle w:val="Hyperlink"/>
          <w:rFonts w:cs="Times New Roman"/>
          <w:color w:val="auto"/>
          <w:szCs w:val="24"/>
          <w:u w:val="none"/>
        </w:rPr>
        <w:t>Use of a TK Solver Performance Model in the Design and Testing of a Formula Hybrid Racecar.” MS paper. University of Idaho, Moscow, 2013. Print.</w:t>
      </w:r>
    </w:p>
    <w:sectPr w:rsidR="00F8191E" w:rsidRPr="00F8191E" w:rsidSect="0069048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FBD" w:rsidRDefault="00A37FBD" w:rsidP="00B36592">
      <w:pPr>
        <w:spacing w:line="240" w:lineRule="auto"/>
      </w:pPr>
      <w:r>
        <w:separator/>
      </w:r>
    </w:p>
  </w:endnote>
  <w:endnote w:type="continuationSeparator" w:id="0">
    <w:p w:rsidR="00A37FBD" w:rsidRDefault="00A37FBD" w:rsidP="00B365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FBD" w:rsidRDefault="00A37FBD" w:rsidP="00B36592">
      <w:pPr>
        <w:spacing w:line="240" w:lineRule="auto"/>
      </w:pPr>
      <w:r>
        <w:separator/>
      </w:r>
    </w:p>
  </w:footnote>
  <w:footnote w:type="continuationSeparator" w:id="0">
    <w:p w:rsidR="00A37FBD" w:rsidRDefault="00A37FBD" w:rsidP="00B365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05297"/>
      <w:docPartObj>
        <w:docPartGallery w:val="Page Numbers (Top of Page)"/>
        <w:docPartUnique/>
      </w:docPartObj>
    </w:sdtPr>
    <w:sdtContent>
      <w:p w:rsidR="00662711" w:rsidRDefault="00662711">
        <w:pPr>
          <w:pStyle w:val="Header"/>
          <w:jc w:val="right"/>
        </w:pPr>
        <w:r>
          <w:fldChar w:fldCharType="begin"/>
        </w:r>
        <w:r>
          <w:instrText xml:space="preserve"> PAGE   \* MERGEFORMAT </w:instrText>
        </w:r>
        <w:r>
          <w:fldChar w:fldCharType="separate"/>
        </w:r>
        <w:r w:rsidR="00FE5424">
          <w:rPr>
            <w:noProof/>
          </w:rPr>
          <w:t>2</w:t>
        </w:r>
        <w:r>
          <w:rPr>
            <w:noProof/>
          </w:rPr>
          <w:fldChar w:fldCharType="end"/>
        </w:r>
      </w:p>
    </w:sdtContent>
  </w:sdt>
  <w:p w:rsidR="00662711" w:rsidRDefault="006627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D3A"/>
    <w:multiLevelType w:val="hybridMultilevel"/>
    <w:tmpl w:val="A0A8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345C7"/>
    <w:multiLevelType w:val="hybridMultilevel"/>
    <w:tmpl w:val="315C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B293E"/>
    <w:multiLevelType w:val="hybridMultilevel"/>
    <w:tmpl w:val="E4425D80"/>
    <w:lvl w:ilvl="0" w:tplc="21B21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14F81"/>
    <w:multiLevelType w:val="hybridMultilevel"/>
    <w:tmpl w:val="3C063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5E66C1"/>
    <w:multiLevelType w:val="hybridMultilevel"/>
    <w:tmpl w:val="6AC0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53CC8"/>
    <w:multiLevelType w:val="hybridMultilevel"/>
    <w:tmpl w:val="22B86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C6279"/>
    <w:multiLevelType w:val="hybridMultilevel"/>
    <w:tmpl w:val="0AB89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AE4349"/>
    <w:multiLevelType w:val="hybridMultilevel"/>
    <w:tmpl w:val="37D2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00580"/>
    <w:multiLevelType w:val="hybridMultilevel"/>
    <w:tmpl w:val="4472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411BEF"/>
    <w:multiLevelType w:val="hybridMultilevel"/>
    <w:tmpl w:val="90D4973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25C35F87"/>
    <w:multiLevelType w:val="hybridMultilevel"/>
    <w:tmpl w:val="EAAC6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665325F"/>
    <w:multiLevelType w:val="hybridMultilevel"/>
    <w:tmpl w:val="53D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DA36F7"/>
    <w:multiLevelType w:val="hybridMultilevel"/>
    <w:tmpl w:val="91C6CAA6"/>
    <w:lvl w:ilvl="0" w:tplc="D44E48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4F41D2"/>
    <w:multiLevelType w:val="hybridMultilevel"/>
    <w:tmpl w:val="0E74E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EC14DA8"/>
    <w:multiLevelType w:val="hybridMultilevel"/>
    <w:tmpl w:val="B3E6F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020042F"/>
    <w:multiLevelType w:val="hybridMultilevel"/>
    <w:tmpl w:val="44B8B828"/>
    <w:lvl w:ilvl="0" w:tplc="D44E489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18E4FEC"/>
    <w:multiLevelType w:val="hybridMultilevel"/>
    <w:tmpl w:val="A1605748"/>
    <w:lvl w:ilvl="0" w:tplc="04090001">
      <w:start w:val="1"/>
      <w:numFmt w:val="bullet"/>
      <w:lvlText w:val=""/>
      <w:lvlJc w:val="left"/>
      <w:pPr>
        <w:ind w:left="115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3172D71"/>
    <w:multiLevelType w:val="hybridMultilevel"/>
    <w:tmpl w:val="1F32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BF6F59"/>
    <w:multiLevelType w:val="hybridMultilevel"/>
    <w:tmpl w:val="302459F8"/>
    <w:lvl w:ilvl="0" w:tplc="6E460FAA">
      <w:start w:val="1"/>
      <w:numFmt w:val="decimal"/>
      <w:lvlText w:val="%1."/>
      <w:lvlJc w:val="left"/>
      <w:pPr>
        <w:ind w:left="360" w:hanging="360"/>
      </w:pPr>
      <w:rPr>
        <w:rFonts w:ascii="Helvetica" w:hAnsi="Helvetica"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D53E2F"/>
    <w:multiLevelType w:val="hybridMultilevel"/>
    <w:tmpl w:val="8A9ACB66"/>
    <w:lvl w:ilvl="0" w:tplc="D44E489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EC010D3"/>
    <w:multiLevelType w:val="hybridMultilevel"/>
    <w:tmpl w:val="26968BE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0B11211"/>
    <w:multiLevelType w:val="hybridMultilevel"/>
    <w:tmpl w:val="1CC06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10E6F06"/>
    <w:multiLevelType w:val="hybridMultilevel"/>
    <w:tmpl w:val="1FA4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2F224F"/>
    <w:multiLevelType w:val="hybridMultilevel"/>
    <w:tmpl w:val="C3F40656"/>
    <w:lvl w:ilvl="0" w:tplc="D44E48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AD6FD5"/>
    <w:multiLevelType w:val="hybridMultilevel"/>
    <w:tmpl w:val="57A81924"/>
    <w:lvl w:ilvl="0" w:tplc="C932050E">
      <w:start w:val="1"/>
      <w:numFmt w:val="decimal"/>
      <w:lvlText w:val="[%1]"/>
      <w:lvlJc w:val="righ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1D1069"/>
    <w:multiLevelType w:val="hybridMultilevel"/>
    <w:tmpl w:val="A034523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8ED7870"/>
    <w:multiLevelType w:val="hybridMultilevel"/>
    <w:tmpl w:val="301A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5C5E4E"/>
    <w:multiLevelType w:val="hybridMultilevel"/>
    <w:tmpl w:val="49E8D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E931256"/>
    <w:multiLevelType w:val="hybridMultilevel"/>
    <w:tmpl w:val="50FC240E"/>
    <w:lvl w:ilvl="0" w:tplc="D44E489A">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C16AF6"/>
    <w:multiLevelType w:val="hybridMultilevel"/>
    <w:tmpl w:val="7338A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A530EB"/>
    <w:multiLevelType w:val="hybridMultilevel"/>
    <w:tmpl w:val="D002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4461AE"/>
    <w:multiLevelType w:val="hybridMultilevel"/>
    <w:tmpl w:val="87042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0532205"/>
    <w:multiLevelType w:val="hybridMultilevel"/>
    <w:tmpl w:val="816C6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E5683B"/>
    <w:multiLevelType w:val="hybridMultilevel"/>
    <w:tmpl w:val="64C0A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2E833BC"/>
    <w:multiLevelType w:val="hybridMultilevel"/>
    <w:tmpl w:val="EEF6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0A14B3"/>
    <w:multiLevelType w:val="hybridMultilevel"/>
    <w:tmpl w:val="88FE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BB4229"/>
    <w:multiLevelType w:val="multilevel"/>
    <w:tmpl w:val="2760FC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97011F5"/>
    <w:multiLevelType w:val="hybridMultilevel"/>
    <w:tmpl w:val="36887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FB7E72"/>
    <w:multiLevelType w:val="hybridMultilevel"/>
    <w:tmpl w:val="A9D6F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2"/>
  </w:num>
  <w:num w:numId="3">
    <w:abstractNumId w:val="36"/>
  </w:num>
  <w:num w:numId="4">
    <w:abstractNumId w:val="10"/>
  </w:num>
  <w:num w:numId="5">
    <w:abstractNumId w:val="31"/>
  </w:num>
  <w:num w:numId="6">
    <w:abstractNumId w:val="33"/>
  </w:num>
  <w:num w:numId="7">
    <w:abstractNumId w:val="21"/>
  </w:num>
  <w:num w:numId="8">
    <w:abstractNumId w:val="3"/>
  </w:num>
  <w:num w:numId="9">
    <w:abstractNumId w:val="6"/>
  </w:num>
  <w:num w:numId="10">
    <w:abstractNumId w:val="38"/>
  </w:num>
  <w:num w:numId="11">
    <w:abstractNumId w:val="13"/>
  </w:num>
  <w:num w:numId="12">
    <w:abstractNumId w:val="14"/>
  </w:num>
  <w:num w:numId="13">
    <w:abstractNumId w:val="26"/>
  </w:num>
  <w:num w:numId="14">
    <w:abstractNumId w:val="0"/>
  </w:num>
  <w:num w:numId="15">
    <w:abstractNumId w:val="35"/>
  </w:num>
  <w:num w:numId="16">
    <w:abstractNumId w:val="29"/>
  </w:num>
  <w:num w:numId="17">
    <w:abstractNumId w:val="37"/>
  </w:num>
  <w:num w:numId="18">
    <w:abstractNumId w:val="34"/>
  </w:num>
  <w:num w:numId="19">
    <w:abstractNumId w:val="2"/>
  </w:num>
  <w:num w:numId="20">
    <w:abstractNumId w:val="18"/>
  </w:num>
  <w:num w:numId="21">
    <w:abstractNumId w:val="11"/>
  </w:num>
  <w:num w:numId="22">
    <w:abstractNumId w:val="9"/>
  </w:num>
  <w:num w:numId="23">
    <w:abstractNumId w:val="27"/>
  </w:num>
  <w:num w:numId="24">
    <w:abstractNumId w:val="1"/>
  </w:num>
  <w:num w:numId="25">
    <w:abstractNumId w:val="4"/>
  </w:num>
  <w:num w:numId="26">
    <w:abstractNumId w:val="23"/>
  </w:num>
  <w:num w:numId="27">
    <w:abstractNumId w:val="32"/>
  </w:num>
  <w:num w:numId="28">
    <w:abstractNumId w:val="5"/>
  </w:num>
  <w:num w:numId="29">
    <w:abstractNumId w:val="8"/>
  </w:num>
  <w:num w:numId="30">
    <w:abstractNumId w:val="17"/>
  </w:num>
  <w:num w:numId="31">
    <w:abstractNumId w:val="7"/>
  </w:num>
  <w:num w:numId="32">
    <w:abstractNumId w:val="22"/>
  </w:num>
  <w:num w:numId="33">
    <w:abstractNumId w:val="19"/>
  </w:num>
  <w:num w:numId="34">
    <w:abstractNumId w:val="15"/>
  </w:num>
  <w:num w:numId="35">
    <w:abstractNumId w:val="28"/>
  </w:num>
  <w:num w:numId="36">
    <w:abstractNumId w:val="30"/>
  </w:num>
  <w:num w:numId="37">
    <w:abstractNumId w:val="25"/>
  </w:num>
  <w:num w:numId="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307E"/>
    <w:rsid w:val="00002938"/>
    <w:rsid w:val="00006997"/>
    <w:rsid w:val="000170A0"/>
    <w:rsid w:val="00024A48"/>
    <w:rsid w:val="00050F19"/>
    <w:rsid w:val="00065294"/>
    <w:rsid w:val="00067CBD"/>
    <w:rsid w:val="000849C1"/>
    <w:rsid w:val="00084CB6"/>
    <w:rsid w:val="00087E8B"/>
    <w:rsid w:val="000A2051"/>
    <w:rsid w:val="000A31C4"/>
    <w:rsid w:val="000B38C3"/>
    <w:rsid w:val="000B65B8"/>
    <w:rsid w:val="000B7E32"/>
    <w:rsid w:val="000C3626"/>
    <w:rsid w:val="000D058B"/>
    <w:rsid w:val="000E0844"/>
    <w:rsid w:val="000F44EF"/>
    <w:rsid w:val="00103045"/>
    <w:rsid w:val="001244B3"/>
    <w:rsid w:val="0013338A"/>
    <w:rsid w:val="00166B84"/>
    <w:rsid w:val="00174435"/>
    <w:rsid w:val="00180338"/>
    <w:rsid w:val="00187BB8"/>
    <w:rsid w:val="00197B0D"/>
    <w:rsid w:val="001A2ABE"/>
    <w:rsid w:val="001C7C00"/>
    <w:rsid w:val="001F3564"/>
    <w:rsid w:val="00240DBC"/>
    <w:rsid w:val="002531A0"/>
    <w:rsid w:val="00254C48"/>
    <w:rsid w:val="002639AE"/>
    <w:rsid w:val="00264B92"/>
    <w:rsid w:val="00267271"/>
    <w:rsid w:val="002749BE"/>
    <w:rsid w:val="00280813"/>
    <w:rsid w:val="00281C69"/>
    <w:rsid w:val="00291A86"/>
    <w:rsid w:val="002B57C6"/>
    <w:rsid w:val="002C1D67"/>
    <w:rsid w:val="002C534C"/>
    <w:rsid w:val="002D6BB2"/>
    <w:rsid w:val="002F7F2F"/>
    <w:rsid w:val="00302108"/>
    <w:rsid w:val="00306D9B"/>
    <w:rsid w:val="0031210E"/>
    <w:rsid w:val="003205BC"/>
    <w:rsid w:val="003257F9"/>
    <w:rsid w:val="00327901"/>
    <w:rsid w:val="003329E4"/>
    <w:rsid w:val="003505E6"/>
    <w:rsid w:val="0037616D"/>
    <w:rsid w:val="00376927"/>
    <w:rsid w:val="0038419D"/>
    <w:rsid w:val="003905C1"/>
    <w:rsid w:val="003974BE"/>
    <w:rsid w:val="003A2701"/>
    <w:rsid w:val="003A3722"/>
    <w:rsid w:val="003D1C5F"/>
    <w:rsid w:val="003D3A6B"/>
    <w:rsid w:val="003E6C1D"/>
    <w:rsid w:val="00404D27"/>
    <w:rsid w:val="00411A55"/>
    <w:rsid w:val="00423F8B"/>
    <w:rsid w:val="0044261B"/>
    <w:rsid w:val="0044642F"/>
    <w:rsid w:val="0044740E"/>
    <w:rsid w:val="00447ED0"/>
    <w:rsid w:val="00460205"/>
    <w:rsid w:val="00464048"/>
    <w:rsid w:val="00484F5B"/>
    <w:rsid w:val="004C5C84"/>
    <w:rsid w:val="004C5CFC"/>
    <w:rsid w:val="004F4C62"/>
    <w:rsid w:val="005236B2"/>
    <w:rsid w:val="00525747"/>
    <w:rsid w:val="00525D5B"/>
    <w:rsid w:val="0053773A"/>
    <w:rsid w:val="00541D09"/>
    <w:rsid w:val="00542739"/>
    <w:rsid w:val="00543D8D"/>
    <w:rsid w:val="00545DC1"/>
    <w:rsid w:val="00561C5C"/>
    <w:rsid w:val="0058666F"/>
    <w:rsid w:val="00595E3D"/>
    <w:rsid w:val="00596BC1"/>
    <w:rsid w:val="005A2105"/>
    <w:rsid w:val="005A2CCD"/>
    <w:rsid w:val="005C2FB5"/>
    <w:rsid w:val="005D1A53"/>
    <w:rsid w:val="00600F40"/>
    <w:rsid w:val="00644B00"/>
    <w:rsid w:val="00646511"/>
    <w:rsid w:val="00662711"/>
    <w:rsid w:val="00673888"/>
    <w:rsid w:val="00690484"/>
    <w:rsid w:val="006A5DF7"/>
    <w:rsid w:val="006A5F09"/>
    <w:rsid w:val="006C33DD"/>
    <w:rsid w:val="006D59A6"/>
    <w:rsid w:val="0071746A"/>
    <w:rsid w:val="0072260A"/>
    <w:rsid w:val="00722EB1"/>
    <w:rsid w:val="007324CD"/>
    <w:rsid w:val="00741511"/>
    <w:rsid w:val="0075206B"/>
    <w:rsid w:val="00764C33"/>
    <w:rsid w:val="00773467"/>
    <w:rsid w:val="0078051D"/>
    <w:rsid w:val="007847AA"/>
    <w:rsid w:val="00794FBD"/>
    <w:rsid w:val="00795D3D"/>
    <w:rsid w:val="007A0877"/>
    <w:rsid w:val="007B0ABC"/>
    <w:rsid w:val="007B27F2"/>
    <w:rsid w:val="007D307E"/>
    <w:rsid w:val="007D553A"/>
    <w:rsid w:val="007E0347"/>
    <w:rsid w:val="007E73D9"/>
    <w:rsid w:val="007F09F4"/>
    <w:rsid w:val="007F0AF6"/>
    <w:rsid w:val="007F14AE"/>
    <w:rsid w:val="007F16BF"/>
    <w:rsid w:val="007F2E47"/>
    <w:rsid w:val="00806550"/>
    <w:rsid w:val="00830E0E"/>
    <w:rsid w:val="008547E2"/>
    <w:rsid w:val="008639FC"/>
    <w:rsid w:val="008808A5"/>
    <w:rsid w:val="00885ABB"/>
    <w:rsid w:val="008959AD"/>
    <w:rsid w:val="008B0FF2"/>
    <w:rsid w:val="009149E8"/>
    <w:rsid w:val="00917AEA"/>
    <w:rsid w:val="009240B5"/>
    <w:rsid w:val="00924E2B"/>
    <w:rsid w:val="00960A6F"/>
    <w:rsid w:val="00966270"/>
    <w:rsid w:val="009678B2"/>
    <w:rsid w:val="00981F59"/>
    <w:rsid w:val="00995BF1"/>
    <w:rsid w:val="009B0C04"/>
    <w:rsid w:val="009D244A"/>
    <w:rsid w:val="009D307B"/>
    <w:rsid w:val="009E07A6"/>
    <w:rsid w:val="009F1B75"/>
    <w:rsid w:val="009F6383"/>
    <w:rsid w:val="00A026E3"/>
    <w:rsid w:val="00A25EDC"/>
    <w:rsid w:val="00A37FBD"/>
    <w:rsid w:val="00A526BA"/>
    <w:rsid w:val="00A558A4"/>
    <w:rsid w:val="00A86BA7"/>
    <w:rsid w:val="00A929BA"/>
    <w:rsid w:val="00A9718D"/>
    <w:rsid w:val="00AB4688"/>
    <w:rsid w:val="00AC4AE0"/>
    <w:rsid w:val="00AD0904"/>
    <w:rsid w:val="00AD357D"/>
    <w:rsid w:val="00AD4631"/>
    <w:rsid w:val="00AE353E"/>
    <w:rsid w:val="00AE52C9"/>
    <w:rsid w:val="00AE5D9C"/>
    <w:rsid w:val="00B002AA"/>
    <w:rsid w:val="00B14E89"/>
    <w:rsid w:val="00B23193"/>
    <w:rsid w:val="00B330F9"/>
    <w:rsid w:val="00B36592"/>
    <w:rsid w:val="00B46869"/>
    <w:rsid w:val="00B47151"/>
    <w:rsid w:val="00B47EC8"/>
    <w:rsid w:val="00B57720"/>
    <w:rsid w:val="00B57C56"/>
    <w:rsid w:val="00B65351"/>
    <w:rsid w:val="00B74C33"/>
    <w:rsid w:val="00B900EB"/>
    <w:rsid w:val="00B969D8"/>
    <w:rsid w:val="00BA648C"/>
    <w:rsid w:val="00BB64E5"/>
    <w:rsid w:val="00BB6669"/>
    <w:rsid w:val="00BC1259"/>
    <w:rsid w:val="00BF0E7A"/>
    <w:rsid w:val="00C12E7F"/>
    <w:rsid w:val="00C22C4E"/>
    <w:rsid w:val="00C244FC"/>
    <w:rsid w:val="00C34DCC"/>
    <w:rsid w:val="00C537CA"/>
    <w:rsid w:val="00C615E8"/>
    <w:rsid w:val="00C63BCD"/>
    <w:rsid w:val="00C64E9D"/>
    <w:rsid w:val="00C71F98"/>
    <w:rsid w:val="00C74178"/>
    <w:rsid w:val="00C92161"/>
    <w:rsid w:val="00C95940"/>
    <w:rsid w:val="00CA7B58"/>
    <w:rsid w:val="00CC11A1"/>
    <w:rsid w:val="00CE328D"/>
    <w:rsid w:val="00D242FF"/>
    <w:rsid w:val="00D41046"/>
    <w:rsid w:val="00D540BF"/>
    <w:rsid w:val="00D5727C"/>
    <w:rsid w:val="00D60179"/>
    <w:rsid w:val="00D673C2"/>
    <w:rsid w:val="00D742A1"/>
    <w:rsid w:val="00D839F8"/>
    <w:rsid w:val="00DA2935"/>
    <w:rsid w:val="00DA2AAB"/>
    <w:rsid w:val="00DB4F11"/>
    <w:rsid w:val="00DB6119"/>
    <w:rsid w:val="00DC2191"/>
    <w:rsid w:val="00DC6436"/>
    <w:rsid w:val="00DE6BC6"/>
    <w:rsid w:val="00E048BA"/>
    <w:rsid w:val="00E3274D"/>
    <w:rsid w:val="00E33CB5"/>
    <w:rsid w:val="00E412E2"/>
    <w:rsid w:val="00E44025"/>
    <w:rsid w:val="00E50890"/>
    <w:rsid w:val="00E57BE2"/>
    <w:rsid w:val="00E60059"/>
    <w:rsid w:val="00E61643"/>
    <w:rsid w:val="00E6523A"/>
    <w:rsid w:val="00E6625D"/>
    <w:rsid w:val="00E760BB"/>
    <w:rsid w:val="00EC082F"/>
    <w:rsid w:val="00ED3F04"/>
    <w:rsid w:val="00ED3FDD"/>
    <w:rsid w:val="00EE5E91"/>
    <w:rsid w:val="00EF7098"/>
    <w:rsid w:val="00F06310"/>
    <w:rsid w:val="00F103E1"/>
    <w:rsid w:val="00F353ED"/>
    <w:rsid w:val="00F42399"/>
    <w:rsid w:val="00F52031"/>
    <w:rsid w:val="00F5590D"/>
    <w:rsid w:val="00F657D7"/>
    <w:rsid w:val="00F8191E"/>
    <w:rsid w:val="00F86A89"/>
    <w:rsid w:val="00F971C8"/>
    <w:rsid w:val="00FA6D3B"/>
    <w:rsid w:val="00FD08CF"/>
    <w:rsid w:val="00FE5424"/>
    <w:rsid w:val="00FF0BC2"/>
    <w:rsid w:val="00FF4617"/>
    <w:rsid w:val="00FF4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1"/>
    <o:shapelayout v:ext="edit">
      <o:idmap v:ext="edit" data="1"/>
      <o:rules v:ext="edit">
        <o:r id="V:Rule1" type="callout" idref="#_x0000_s1404"/>
        <o:r id="V:Rule2" type="callout" idref="#_x0000_s1403"/>
        <o:r id="V:Rule3" type="callout" idref="#_x0000_s1402"/>
        <o:r id="V:Rule4" type="callout" idref="#_x0000_s1406"/>
        <o:r id="V:Rule5" type="callout" idref="#_x0000_s1407"/>
        <o:r id="V:Rule6" type="connector" idref="#Straight Arrow Connector 6"/>
        <o:r id="V:Rule7" type="connector" idref="#Straight Connector 19"/>
        <o:r id="V:Rule8" type="connector" idref="#Straight Connector 18"/>
        <o:r id="V:Rule9" type="connector" idref="#Straight Connector 20"/>
        <o:r id="V:Rule10" type="connector" idref="#_x0000_s1410"/>
      </o:rules>
    </o:shapelayout>
  </w:shapeDefaults>
  <w:decimalSymbol w:val="."/>
  <w:listSeparator w:val=","/>
  <w15:docId w15:val="{7A412FB6-9B60-4A63-886B-83CE0D579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07E"/>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7D307E"/>
    <w:pPr>
      <w:jc w:val="center"/>
      <w:outlineLvl w:val="0"/>
    </w:pPr>
    <w:rPr>
      <w:b/>
    </w:rPr>
  </w:style>
  <w:style w:type="paragraph" w:styleId="Heading2">
    <w:name w:val="heading 2"/>
    <w:basedOn w:val="Normal"/>
    <w:next w:val="Normal"/>
    <w:link w:val="Heading2Char"/>
    <w:uiPriority w:val="9"/>
    <w:unhideWhenUsed/>
    <w:qFormat/>
    <w:rsid w:val="007D307E"/>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D307E"/>
    <w:pPr>
      <w:keepNext/>
      <w:keepLines/>
      <w:outlineLvl w:val="2"/>
    </w:pPr>
    <w:rPr>
      <w:rFonts w:eastAsiaTheme="majorEastAsia" w:cstheme="majorBidi"/>
      <w:bCs/>
      <w:u w:val="single"/>
    </w:rPr>
  </w:style>
  <w:style w:type="paragraph" w:styleId="Heading4">
    <w:name w:val="heading 4"/>
    <w:basedOn w:val="Normal"/>
    <w:next w:val="Normal"/>
    <w:link w:val="Heading4Char"/>
    <w:uiPriority w:val="9"/>
    <w:unhideWhenUsed/>
    <w:qFormat/>
    <w:rsid w:val="007D307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07E"/>
    <w:rPr>
      <w:rFonts w:ascii="Times New Roman" w:hAnsi="Times New Roman"/>
      <w:b/>
      <w:sz w:val="24"/>
    </w:rPr>
  </w:style>
  <w:style w:type="character" w:customStyle="1" w:styleId="Heading2Char">
    <w:name w:val="Heading 2 Char"/>
    <w:basedOn w:val="DefaultParagraphFont"/>
    <w:link w:val="Heading2"/>
    <w:uiPriority w:val="9"/>
    <w:rsid w:val="007D307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7D307E"/>
    <w:rPr>
      <w:rFonts w:ascii="Times New Roman" w:eastAsiaTheme="majorEastAsia" w:hAnsi="Times New Roman" w:cstheme="majorBidi"/>
      <w:bCs/>
      <w:sz w:val="24"/>
      <w:u w:val="single"/>
    </w:rPr>
  </w:style>
  <w:style w:type="character" w:customStyle="1" w:styleId="Heading4Char">
    <w:name w:val="Heading 4 Char"/>
    <w:basedOn w:val="DefaultParagraphFont"/>
    <w:link w:val="Heading4"/>
    <w:uiPriority w:val="9"/>
    <w:rsid w:val="007D307E"/>
    <w:rPr>
      <w:rFonts w:asciiTheme="majorHAnsi" w:eastAsiaTheme="majorEastAsia" w:hAnsiTheme="majorHAnsi" w:cstheme="majorBidi"/>
      <w:b/>
      <w:bCs/>
      <w:i/>
      <w:iCs/>
      <w:color w:val="4F81BD" w:themeColor="accent1"/>
      <w:sz w:val="24"/>
    </w:rPr>
  </w:style>
  <w:style w:type="paragraph" w:styleId="Header">
    <w:name w:val="header"/>
    <w:basedOn w:val="Normal"/>
    <w:link w:val="HeaderChar"/>
    <w:uiPriority w:val="99"/>
    <w:unhideWhenUsed/>
    <w:rsid w:val="007D307E"/>
    <w:pPr>
      <w:tabs>
        <w:tab w:val="center" w:pos="4680"/>
        <w:tab w:val="right" w:pos="9360"/>
      </w:tabs>
      <w:spacing w:line="240" w:lineRule="auto"/>
    </w:pPr>
  </w:style>
  <w:style w:type="character" w:customStyle="1" w:styleId="HeaderChar">
    <w:name w:val="Header Char"/>
    <w:basedOn w:val="DefaultParagraphFont"/>
    <w:link w:val="Header"/>
    <w:uiPriority w:val="99"/>
    <w:rsid w:val="007D307E"/>
    <w:rPr>
      <w:rFonts w:ascii="Times New Roman" w:hAnsi="Times New Roman"/>
      <w:sz w:val="24"/>
    </w:rPr>
  </w:style>
  <w:style w:type="paragraph" w:styleId="Footer">
    <w:name w:val="footer"/>
    <w:basedOn w:val="Normal"/>
    <w:link w:val="FooterChar"/>
    <w:uiPriority w:val="99"/>
    <w:unhideWhenUsed/>
    <w:rsid w:val="007D307E"/>
    <w:pPr>
      <w:tabs>
        <w:tab w:val="center" w:pos="4680"/>
        <w:tab w:val="right" w:pos="9360"/>
      </w:tabs>
      <w:spacing w:line="240" w:lineRule="auto"/>
    </w:pPr>
  </w:style>
  <w:style w:type="character" w:customStyle="1" w:styleId="FooterChar">
    <w:name w:val="Footer Char"/>
    <w:basedOn w:val="DefaultParagraphFont"/>
    <w:link w:val="Footer"/>
    <w:uiPriority w:val="99"/>
    <w:rsid w:val="007D307E"/>
    <w:rPr>
      <w:rFonts w:ascii="Times New Roman" w:hAnsi="Times New Roman"/>
      <w:sz w:val="24"/>
    </w:rPr>
  </w:style>
  <w:style w:type="paragraph" w:styleId="BalloonText">
    <w:name w:val="Balloon Text"/>
    <w:basedOn w:val="Normal"/>
    <w:link w:val="BalloonTextChar"/>
    <w:uiPriority w:val="99"/>
    <w:semiHidden/>
    <w:unhideWhenUsed/>
    <w:rsid w:val="007D30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7E"/>
    <w:rPr>
      <w:rFonts w:ascii="Tahoma" w:hAnsi="Tahoma" w:cs="Tahoma"/>
      <w:sz w:val="16"/>
      <w:szCs w:val="16"/>
    </w:rPr>
  </w:style>
  <w:style w:type="paragraph" w:styleId="CommentText">
    <w:name w:val="annotation text"/>
    <w:basedOn w:val="Normal"/>
    <w:link w:val="CommentTextChar"/>
    <w:uiPriority w:val="99"/>
    <w:semiHidden/>
    <w:unhideWhenUsed/>
    <w:rsid w:val="007D307E"/>
    <w:pPr>
      <w:spacing w:line="240" w:lineRule="auto"/>
    </w:pPr>
    <w:rPr>
      <w:sz w:val="20"/>
      <w:szCs w:val="20"/>
    </w:rPr>
  </w:style>
  <w:style w:type="character" w:customStyle="1" w:styleId="CommentTextChar">
    <w:name w:val="Comment Text Char"/>
    <w:basedOn w:val="DefaultParagraphFont"/>
    <w:link w:val="CommentText"/>
    <w:uiPriority w:val="99"/>
    <w:semiHidden/>
    <w:rsid w:val="007D307E"/>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7D307E"/>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7D307E"/>
    <w:rPr>
      <w:b/>
      <w:bCs/>
    </w:rPr>
  </w:style>
  <w:style w:type="paragraph" w:styleId="ListParagraph">
    <w:name w:val="List Paragraph"/>
    <w:basedOn w:val="Normal"/>
    <w:uiPriority w:val="34"/>
    <w:qFormat/>
    <w:rsid w:val="007D307E"/>
    <w:pPr>
      <w:ind w:left="720"/>
      <w:contextualSpacing/>
    </w:pPr>
  </w:style>
  <w:style w:type="paragraph" w:styleId="TOCHeading">
    <w:name w:val="TOC Heading"/>
    <w:basedOn w:val="Heading1"/>
    <w:next w:val="Normal"/>
    <w:uiPriority w:val="39"/>
    <w:unhideWhenUsed/>
    <w:qFormat/>
    <w:rsid w:val="007D307E"/>
    <w:pPr>
      <w:outlineLvl w:val="9"/>
    </w:pPr>
  </w:style>
  <w:style w:type="paragraph" w:styleId="TOC1">
    <w:name w:val="toc 1"/>
    <w:basedOn w:val="Normal"/>
    <w:next w:val="Normal"/>
    <w:autoRedefine/>
    <w:uiPriority w:val="39"/>
    <w:unhideWhenUsed/>
    <w:rsid w:val="007D307E"/>
    <w:pPr>
      <w:tabs>
        <w:tab w:val="right" w:leader="dot" w:pos="8990"/>
      </w:tabs>
    </w:pPr>
  </w:style>
  <w:style w:type="character" w:styleId="Hyperlink">
    <w:name w:val="Hyperlink"/>
    <w:basedOn w:val="DefaultParagraphFont"/>
    <w:uiPriority w:val="99"/>
    <w:unhideWhenUsed/>
    <w:rsid w:val="007D307E"/>
    <w:rPr>
      <w:color w:val="0000FF" w:themeColor="hyperlink"/>
      <w:u w:val="single"/>
    </w:rPr>
  </w:style>
  <w:style w:type="paragraph" w:styleId="TOC2">
    <w:name w:val="toc 2"/>
    <w:basedOn w:val="Normal"/>
    <w:next w:val="Normal"/>
    <w:autoRedefine/>
    <w:uiPriority w:val="39"/>
    <w:unhideWhenUsed/>
    <w:rsid w:val="007D307E"/>
    <w:pPr>
      <w:tabs>
        <w:tab w:val="right" w:leader="dot" w:pos="8990"/>
      </w:tabs>
      <w:ind w:left="220"/>
    </w:pPr>
  </w:style>
  <w:style w:type="paragraph" w:styleId="Caption">
    <w:name w:val="caption"/>
    <w:basedOn w:val="Normal"/>
    <w:next w:val="Normal"/>
    <w:uiPriority w:val="35"/>
    <w:unhideWhenUsed/>
    <w:qFormat/>
    <w:rsid w:val="007D307E"/>
    <w:rPr>
      <w:b/>
      <w:bCs/>
      <w:sz w:val="18"/>
      <w:szCs w:val="18"/>
    </w:rPr>
  </w:style>
  <w:style w:type="paragraph" w:styleId="TableofFigures">
    <w:name w:val="table of figures"/>
    <w:basedOn w:val="Normal"/>
    <w:next w:val="Normal"/>
    <w:uiPriority w:val="99"/>
    <w:unhideWhenUsed/>
    <w:rsid w:val="007D307E"/>
  </w:style>
  <w:style w:type="paragraph" w:styleId="TOC3">
    <w:name w:val="toc 3"/>
    <w:basedOn w:val="Normal"/>
    <w:next w:val="Normal"/>
    <w:autoRedefine/>
    <w:uiPriority w:val="39"/>
    <w:unhideWhenUsed/>
    <w:rsid w:val="007D307E"/>
    <w:pPr>
      <w:tabs>
        <w:tab w:val="right" w:leader="dot" w:pos="8990"/>
      </w:tabs>
      <w:ind w:left="480"/>
    </w:pPr>
  </w:style>
  <w:style w:type="paragraph" w:styleId="Bibliography">
    <w:name w:val="Bibliography"/>
    <w:basedOn w:val="Normal"/>
    <w:next w:val="Normal"/>
    <w:uiPriority w:val="37"/>
    <w:unhideWhenUsed/>
    <w:rsid w:val="007D307E"/>
  </w:style>
  <w:style w:type="character" w:customStyle="1" w:styleId="apple-converted-space">
    <w:name w:val="apple-converted-space"/>
    <w:basedOn w:val="DefaultParagraphFont"/>
    <w:rsid w:val="007D307E"/>
  </w:style>
  <w:style w:type="table" w:customStyle="1" w:styleId="TableGrid1">
    <w:name w:val="Table Grid1"/>
    <w:basedOn w:val="TableNormal"/>
    <w:next w:val="TableGrid"/>
    <w:uiPriority w:val="59"/>
    <w:rsid w:val="007D307E"/>
    <w:pPr>
      <w:spacing w:after="0" w:line="240" w:lineRule="auto"/>
    </w:pPr>
    <w:rPr>
      <w:rFonts w:ascii="Times New Roman" w:eastAsia="Times New Roman"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style>
  <w:style w:type="table" w:styleId="TableGrid">
    <w:name w:val="Table Grid"/>
    <w:basedOn w:val="TableNormal"/>
    <w:uiPriority w:val="59"/>
    <w:rsid w:val="007D3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basedOn w:val="DefaultParagraphFont"/>
    <w:link w:val="DocumentMap"/>
    <w:uiPriority w:val="99"/>
    <w:semiHidden/>
    <w:rsid w:val="007D307E"/>
    <w:rPr>
      <w:rFonts w:ascii="Tahoma" w:hAnsi="Tahoma" w:cs="Tahoma"/>
      <w:sz w:val="16"/>
      <w:szCs w:val="16"/>
    </w:rPr>
  </w:style>
  <w:style w:type="paragraph" w:styleId="DocumentMap">
    <w:name w:val="Document Map"/>
    <w:basedOn w:val="Normal"/>
    <w:link w:val="DocumentMapChar"/>
    <w:uiPriority w:val="99"/>
    <w:semiHidden/>
    <w:unhideWhenUsed/>
    <w:rsid w:val="007D307E"/>
    <w:pPr>
      <w:spacing w:line="240" w:lineRule="auto"/>
    </w:pPr>
    <w:rPr>
      <w:rFonts w:ascii="Tahoma" w:hAnsi="Tahoma" w:cs="Tahoma"/>
      <w:sz w:val="16"/>
      <w:szCs w:val="16"/>
    </w:rPr>
  </w:style>
  <w:style w:type="paragraph" w:styleId="NoSpacing">
    <w:name w:val="No Spacing"/>
    <w:uiPriority w:val="1"/>
    <w:qFormat/>
    <w:rsid w:val="007D307E"/>
    <w:pPr>
      <w:spacing w:after="0" w:line="240" w:lineRule="auto"/>
    </w:pPr>
    <w:rPr>
      <w:rFonts w:ascii="Times New Roman" w:hAnsi="Times New Roman"/>
      <w:sz w:val="24"/>
    </w:rPr>
  </w:style>
  <w:style w:type="paragraph" w:styleId="NormalWeb">
    <w:name w:val="Normal (Web)"/>
    <w:basedOn w:val="Normal"/>
    <w:uiPriority w:val="99"/>
    <w:unhideWhenUsed/>
    <w:rsid w:val="007D307E"/>
    <w:pPr>
      <w:spacing w:before="100" w:beforeAutospacing="1" w:after="100" w:afterAutospacing="1" w:line="240" w:lineRule="auto"/>
    </w:pPr>
    <w:rPr>
      <w:rFonts w:eastAsia="Times New Roman" w:cs="Times New Roman"/>
      <w:szCs w:val="24"/>
    </w:rPr>
  </w:style>
  <w:style w:type="paragraph" w:styleId="TOC4">
    <w:name w:val="toc 4"/>
    <w:basedOn w:val="Normal"/>
    <w:next w:val="Normal"/>
    <w:autoRedefine/>
    <w:uiPriority w:val="39"/>
    <w:unhideWhenUsed/>
    <w:rsid w:val="007D307E"/>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7D307E"/>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7D307E"/>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7D307E"/>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7D307E"/>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7D307E"/>
    <w:pPr>
      <w:spacing w:after="100" w:line="276" w:lineRule="auto"/>
      <w:ind w:left="1760"/>
    </w:pPr>
    <w:rPr>
      <w:rFonts w:asciiTheme="minorHAnsi" w:eastAsiaTheme="minorEastAsia" w:hAnsiTheme="minorHAnsi"/>
      <w:sz w:val="22"/>
    </w:rPr>
  </w:style>
  <w:style w:type="character" w:customStyle="1" w:styleId="a">
    <w:name w:val="a"/>
    <w:basedOn w:val="DefaultParagraphFont"/>
    <w:rsid w:val="007D307E"/>
  </w:style>
  <w:style w:type="character" w:customStyle="1" w:styleId="l7">
    <w:name w:val="l7"/>
    <w:basedOn w:val="DefaultParagraphFont"/>
    <w:rsid w:val="007D307E"/>
  </w:style>
  <w:style w:type="character" w:customStyle="1" w:styleId="l6">
    <w:name w:val="l6"/>
    <w:basedOn w:val="DefaultParagraphFont"/>
    <w:rsid w:val="007D307E"/>
  </w:style>
  <w:style w:type="table" w:styleId="LightShading">
    <w:name w:val="Light Shading"/>
    <w:basedOn w:val="TableNormal"/>
    <w:uiPriority w:val="60"/>
    <w:rsid w:val="000B38C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177584">
      <w:bodyDiv w:val="1"/>
      <w:marLeft w:val="0"/>
      <w:marRight w:val="0"/>
      <w:marTop w:val="0"/>
      <w:marBottom w:val="0"/>
      <w:divBdr>
        <w:top w:val="none" w:sz="0" w:space="0" w:color="auto"/>
        <w:left w:val="none" w:sz="0" w:space="0" w:color="auto"/>
        <w:bottom w:val="none" w:sz="0" w:space="0" w:color="auto"/>
        <w:right w:val="none" w:sz="0" w:space="0" w:color="auto"/>
      </w:divBdr>
    </w:div>
    <w:div w:id="95401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5.emf"/><Relationship Id="rId26" Type="http://schemas.openxmlformats.org/officeDocument/2006/relationships/hyperlink" Target="mailto:ARousseau@perilous.es.anl.gov"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emf"/><Relationship Id="rId25" Type="http://schemas.openxmlformats.org/officeDocument/2006/relationships/hyperlink" Target="http://www.ctts.nrel.gov/analysis/documents/NESEA/" TargetMode="External"/><Relationship Id="rId33" Type="http://schemas.openxmlformats.org/officeDocument/2006/relationships/hyperlink" Target="http://web.mit.edu/drela/Public/web/qprop/motor1_theory.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fsaesi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ev.inel.gov/simplev/desc.html" TargetMode="External"/><Relationship Id="rId32" Type="http://schemas.openxmlformats.org/officeDocument/2006/relationships/hyperlink" Target="http://www.formula-hybrid.org/history/2012-competition.php"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jpeg"/><Relationship Id="rId28" Type="http://schemas.openxmlformats.org/officeDocument/2006/relationships/hyperlink" Target="http://fsae.com/eve/forums/a/tpc/f/125607348/m/11120586151/p/1"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formula-hybrid.org/pdf/Formula-Hybrid-2012-Rules.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hyperlink" Target="http://www.optimumg.com/" TargetMode="External"/><Relationship Id="rId30" Type="http://schemas.openxmlformats.org/officeDocument/2006/relationships/hyperlink" Target="http://www.bosch-motorsport.com/content/downloads/Software/ManualLapSimV2007.pdf"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ylan%20Rinker\Dropbox\Thesis\Materials\YZ250f_test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0"/>
              <a:t>WOT</a:t>
            </a:r>
            <a:r>
              <a:rPr lang="en-US" sz="1200" b="0" baseline="0"/>
              <a:t> Sweep</a:t>
            </a:r>
            <a:endParaRPr lang="en-US" sz="1200" b="0"/>
          </a:p>
        </c:rich>
      </c:tx>
      <c:overlay val="0"/>
    </c:title>
    <c:autoTitleDeleted val="0"/>
    <c:plotArea>
      <c:layout>
        <c:manualLayout>
          <c:layoutTarget val="inner"/>
          <c:xMode val="edge"/>
          <c:yMode val="edge"/>
          <c:x val="9.9869396939546454E-2"/>
          <c:y val="0.11363254328458609"/>
          <c:w val="0.84883024727403356"/>
          <c:h val="0.73066048287080665"/>
        </c:manualLayout>
      </c:layout>
      <c:scatterChart>
        <c:scatterStyle val="lineMarker"/>
        <c:varyColors val="0"/>
        <c:ser>
          <c:idx val="0"/>
          <c:order val="0"/>
          <c:tx>
            <c:v>WOT Torque Curve</c:v>
          </c:tx>
          <c:spPr>
            <a:ln w="28575">
              <a:noFill/>
            </a:ln>
          </c:spPr>
          <c:xVal>
            <c:numRef>
              <c:f>WOT_Sweep_Data!$B$3:$B$107</c:f>
              <c:numCache>
                <c:formatCode>General</c:formatCode>
                <c:ptCount val="105"/>
                <c:pt idx="0">
                  <c:v>5070</c:v>
                </c:pt>
                <c:pt idx="1">
                  <c:v>5077</c:v>
                </c:pt>
                <c:pt idx="2">
                  <c:v>5186</c:v>
                </c:pt>
                <c:pt idx="3">
                  <c:v>5116</c:v>
                </c:pt>
                <c:pt idx="4">
                  <c:v>5234</c:v>
                </c:pt>
                <c:pt idx="5">
                  <c:v>5434</c:v>
                </c:pt>
                <c:pt idx="6">
                  <c:v>5377</c:v>
                </c:pt>
                <c:pt idx="7">
                  <c:v>5412</c:v>
                </c:pt>
                <c:pt idx="8">
                  <c:v>5478</c:v>
                </c:pt>
                <c:pt idx="9">
                  <c:v>5638</c:v>
                </c:pt>
                <c:pt idx="10">
                  <c:v>5653</c:v>
                </c:pt>
                <c:pt idx="11">
                  <c:v>5762</c:v>
                </c:pt>
                <c:pt idx="12">
                  <c:v>5783</c:v>
                </c:pt>
                <c:pt idx="13">
                  <c:v>5900</c:v>
                </c:pt>
                <c:pt idx="14">
                  <c:v>5934</c:v>
                </c:pt>
                <c:pt idx="15">
                  <c:v>6077</c:v>
                </c:pt>
                <c:pt idx="16">
                  <c:v>6064</c:v>
                </c:pt>
                <c:pt idx="17">
                  <c:v>6065</c:v>
                </c:pt>
                <c:pt idx="18">
                  <c:v>6220</c:v>
                </c:pt>
                <c:pt idx="19">
                  <c:v>6328</c:v>
                </c:pt>
                <c:pt idx="20">
                  <c:v>6370</c:v>
                </c:pt>
                <c:pt idx="21">
                  <c:v>6352</c:v>
                </c:pt>
                <c:pt idx="22">
                  <c:v>6373</c:v>
                </c:pt>
                <c:pt idx="23">
                  <c:v>6340</c:v>
                </c:pt>
                <c:pt idx="24">
                  <c:v>6302</c:v>
                </c:pt>
                <c:pt idx="25">
                  <c:v>6425</c:v>
                </c:pt>
                <c:pt idx="26">
                  <c:v>6493</c:v>
                </c:pt>
                <c:pt idx="27">
                  <c:v>6586</c:v>
                </c:pt>
                <c:pt idx="28">
                  <c:v>6713</c:v>
                </c:pt>
                <c:pt idx="29">
                  <c:v>6709</c:v>
                </c:pt>
                <c:pt idx="30">
                  <c:v>6702</c:v>
                </c:pt>
                <c:pt idx="31">
                  <c:v>6712</c:v>
                </c:pt>
                <c:pt idx="32">
                  <c:v>6758</c:v>
                </c:pt>
                <c:pt idx="33">
                  <c:v>6786</c:v>
                </c:pt>
                <c:pt idx="34">
                  <c:v>6873</c:v>
                </c:pt>
                <c:pt idx="35">
                  <c:v>6953</c:v>
                </c:pt>
                <c:pt idx="36">
                  <c:v>6878</c:v>
                </c:pt>
                <c:pt idx="37">
                  <c:v>6877</c:v>
                </c:pt>
                <c:pt idx="38">
                  <c:v>7075</c:v>
                </c:pt>
                <c:pt idx="39">
                  <c:v>7071</c:v>
                </c:pt>
                <c:pt idx="40">
                  <c:v>7079</c:v>
                </c:pt>
                <c:pt idx="41">
                  <c:v>7144</c:v>
                </c:pt>
                <c:pt idx="42">
                  <c:v>7118</c:v>
                </c:pt>
                <c:pt idx="43">
                  <c:v>7191</c:v>
                </c:pt>
                <c:pt idx="44">
                  <c:v>7305</c:v>
                </c:pt>
                <c:pt idx="45">
                  <c:v>7370</c:v>
                </c:pt>
                <c:pt idx="46">
                  <c:v>7447</c:v>
                </c:pt>
                <c:pt idx="47">
                  <c:v>7575</c:v>
                </c:pt>
                <c:pt idx="48">
                  <c:v>7644</c:v>
                </c:pt>
                <c:pt idx="49">
                  <c:v>7675</c:v>
                </c:pt>
                <c:pt idx="50">
                  <c:v>7804</c:v>
                </c:pt>
                <c:pt idx="51">
                  <c:v>7827</c:v>
                </c:pt>
                <c:pt idx="52">
                  <c:v>7838</c:v>
                </c:pt>
                <c:pt idx="53">
                  <c:v>7924</c:v>
                </c:pt>
                <c:pt idx="54">
                  <c:v>7935</c:v>
                </c:pt>
                <c:pt idx="55">
                  <c:v>7981</c:v>
                </c:pt>
                <c:pt idx="56">
                  <c:v>8024</c:v>
                </c:pt>
                <c:pt idx="57">
                  <c:v>8087</c:v>
                </c:pt>
                <c:pt idx="58">
                  <c:v>8217</c:v>
                </c:pt>
                <c:pt idx="59">
                  <c:v>8265</c:v>
                </c:pt>
                <c:pt idx="60">
                  <c:v>8321</c:v>
                </c:pt>
                <c:pt idx="61">
                  <c:v>8322</c:v>
                </c:pt>
                <c:pt idx="62">
                  <c:v>8407</c:v>
                </c:pt>
                <c:pt idx="63">
                  <c:v>8414</c:v>
                </c:pt>
                <c:pt idx="64">
                  <c:v>8513</c:v>
                </c:pt>
                <c:pt idx="65">
                  <c:v>8618</c:v>
                </c:pt>
                <c:pt idx="66">
                  <c:v>8688</c:v>
                </c:pt>
                <c:pt idx="67">
                  <c:v>8821</c:v>
                </c:pt>
                <c:pt idx="68">
                  <c:v>8911</c:v>
                </c:pt>
                <c:pt idx="69">
                  <c:v>9006</c:v>
                </c:pt>
                <c:pt idx="70">
                  <c:v>9113</c:v>
                </c:pt>
                <c:pt idx="71">
                  <c:v>9244</c:v>
                </c:pt>
                <c:pt idx="72">
                  <c:v>9353</c:v>
                </c:pt>
                <c:pt idx="73">
                  <c:v>9449</c:v>
                </c:pt>
                <c:pt idx="74">
                  <c:v>9469</c:v>
                </c:pt>
                <c:pt idx="75">
                  <c:v>9523</c:v>
                </c:pt>
                <c:pt idx="76">
                  <c:v>9583</c:v>
                </c:pt>
                <c:pt idx="77">
                  <c:v>9642</c:v>
                </c:pt>
                <c:pt idx="78">
                  <c:v>9725</c:v>
                </c:pt>
                <c:pt idx="79">
                  <c:v>9769</c:v>
                </c:pt>
                <c:pt idx="80">
                  <c:v>9844</c:v>
                </c:pt>
                <c:pt idx="81">
                  <c:v>9903</c:v>
                </c:pt>
                <c:pt idx="82">
                  <c:v>10004</c:v>
                </c:pt>
                <c:pt idx="83">
                  <c:v>10051</c:v>
                </c:pt>
                <c:pt idx="84">
                  <c:v>10096</c:v>
                </c:pt>
                <c:pt idx="85">
                  <c:v>10207</c:v>
                </c:pt>
                <c:pt idx="86">
                  <c:v>10285</c:v>
                </c:pt>
                <c:pt idx="87">
                  <c:v>10336</c:v>
                </c:pt>
                <c:pt idx="88">
                  <c:v>10439</c:v>
                </c:pt>
                <c:pt idx="89">
                  <c:v>10512</c:v>
                </c:pt>
                <c:pt idx="90">
                  <c:v>10562</c:v>
                </c:pt>
                <c:pt idx="91">
                  <c:v>10585</c:v>
                </c:pt>
                <c:pt idx="92">
                  <c:v>10724</c:v>
                </c:pt>
                <c:pt idx="93">
                  <c:v>10870</c:v>
                </c:pt>
                <c:pt idx="94">
                  <c:v>10975</c:v>
                </c:pt>
                <c:pt idx="95">
                  <c:v>11132</c:v>
                </c:pt>
                <c:pt idx="96">
                  <c:v>11221</c:v>
                </c:pt>
                <c:pt idx="97">
                  <c:v>11330</c:v>
                </c:pt>
                <c:pt idx="98">
                  <c:v>11431</c:v>
                </c:pt>
                <c:pt idx="99">
                  <c:v>11518</c:v>
                </c:pt>
                <c:pt idx="100">
                  <c:v>11612</c:v>
                </c:pt>
                <c:pt idx="101">
                  <c:v>11681</c:v>
                </c:pt>
                <c:pt idx="102">
                  <c:v>11692</c:v>
                </c:pt>
                <c:pt idx="103">
                  <c:v>11585</c:v>
                </c:pt>
                <c:pt idx="104">
                  <c:v>11548</c:v>
                </c:pt>
              </c:numCache>
            </c:numRef>
          </c:xVal>
          <c:yVal>
            <c:numRef>
              <c:f>WOT_Sweep_Data!$G$3:$G$107</c:f>
              <c:numCache>
                <c:formatCode>General</c:formatCode>
                <c:ptCount val="105"/>
                <c:pt idx="0">
                  <c:v>13.8</c:v>
                </c:pt>
                <c:pt idx="1">
                  <c:v>12.7</c:v>
                </c:pt>
                <c:pt idx="2">
                  <c:v>13.5</c:v>
                </c:pt>
                <c:pt idx="3">
                  <c:v>13.4</c:v>
                </c:pt>
                <c:pt idx="4">
                  <c:v>13.6</c:v>
                </c:pt>
                <c:pt idx="5">
                  <c:v>14.1</c:v>
                </c:pt>
                <c:pt idx="6">
                  <c:v>14.2</c:v>
                </c:pt>
                <c:pt idx="7">
                  <c:v>13.9</c:v>
                </c:pt>
                <c:pt idx="8">
                  <c:v>14.1</c:v>
                </c:pt>
                <c:pt idx="9">
                  <c:v>14.5</c:v>
                </c:pt>
                <c:pt idx="10">
                  <c:v>14.5</c:v>
                </c:pt>
                <c:pt idx="11">
                  <c:v>14.4</c:v>
                </c:pt>
                <c:pt idx="12">
                  <c:v>14.9</c:v>
                </c:pt>
                <c:pt idx="13">
                  <c:v>14.9</c:v>
                </c:pt>
                <c:pt idx="14">
                  <c:v>15.5</c:v>
                </c:pt>
                <c:pt idx="15">
                  <c:v>15.5</c:v>
                </c:pt>
                <c:pt idx="16">
                  <c:v>16.100000000000001</c:v>
                </c:pt>
                <c:pt idx="17">
                  <c:v>16.100000000000001</c:v>
                </c:pt>
                <c:pt idx="18">
                  <c:v>15.7</c:v>
                </c:pt>
                <c:pt idx="19">
                  <c:v>16.8</c:v>
                </c:pt>
                <c:pt idx="20">
                  <c:v>17.2</c:v>
                </c:pt>
                <c:pt idx="21">
                  <c:v>17.100000000000001</c:v>
                </c:pt>
                <c:pt idx="22">
                  <c:v>17.100000000000001</c:v>
                </c:pt>
                <c:pt idx="23">
                  <c:v>17.2</c:v>
                </c:pt>
                <c:pt idx="24">
                  <c:v>16.8</c:v>
                </c:pt>
                <c:pt idx="25">
                  <c:v>16.7</c:v>
                </c:pt>
                <c:pt idx="26">
                  <c:v>17.3</c:v>
                </c:pt>
                <c:pt idx="27">
                  <c:v>17.5</c:v>
                </c:pt>
                <c:pt idx="28">
                  <c:v>17.399999999999999</c:v>
                </c:pt>
                <c:pt idx="29">
                  <c:v>18</c:v>
                </c:pt>
                <c:pt idx="30">
                  <c:v>17.899999999999999</c:v>
                </c:pt>
                <c:pt idx="31">
                  <c:v>17.8</c:v>
                </c:pt>
                <c:pt idx="32">
                  <c:v>17.8</c:v>
                </c:pt>
                <c:pt idx="33">
                  <c:v>17.8</c:v>
                </c:pt>
                <c:pt idx="34">
                  <c:v>17.8</c:v>
                </c:pt>
                <c:pt idx="35">
                  <c:v>17.8</c:v>
                </c:pt>
                <c:pt idx="36">
                  <c:v>18.2</c:v>
                </c:pt>
                <c:pt idx="37">
                  <c:v>18.100000000000001</c:v>
                </c:pt>
                <c:pt idx="38">
                  <c:v>17.7</c:v>
                </c:pt>
                <c:pt idx="39">
                  <c:v>18.2</c:v>
                </c:pt>
                <c:pt idx="40">
                  <c:v>18.3</c:v>
                </c:pt>
                <c:pt idx="41">
                  <c:v>18.100000000000001</c:v>
                </c:pt>
                <c:pt idx="42">
                  <c:v>18.3</c:v>
                </c:pt>
                <c:pt idx="43">
                  <c:v>18.2</c:v>
                </c:pt>
                <c:pt idx="44">
                  <c:v>18</c:v>
                </c:pt>
                <c:pt idx="45">
                  <c:v>18.3</c:v>
                </c:pt>
                <c:pt idx="46">
                  <c:v>18.3</c:v>
                </c:pt>
                <c:pt idx="47">
                  <c:v>18.2</c:v>
                </c:pt>
                <c:pt idx="48">
                  <c:v>18.3</c:v>
                </c:pt>
                <c:pt idx="49">
                  <c:v>18.399999999999999</c:v>
                </c:pt>
                <c:pt idx="50">
                  <c:v>18.2</c:v>
                </c:pt>
                <c:pt idx="51">
                  <c:v>18.5</c:v>
                </c:pt>
                <c:pt idx="52">
                  <c:v>18.5</c:v>
                </c:pt>
                <c:pt idx="53">
                  <c:v>18.399999999999999</c:v>
                </c:pt>
                <c:pt idx="54">
                  <c:v>18.5</c:v>
                </c:pt>
                <c:pt idx="55">
                  <c:v>18.399999999999999</c:v>
                </c:pt>
                <c:pt idx="56">
                  <c:v>18.399999999999999</c:v>
                </c:pt>
                <c:pt idx="57">
                  <c:v>18.5</c:v>
                </c:pt>
                <c:pt idx="58">
                  <c:v>18.3</c:v>
                </c:pt>
                <c:pt idx="59">
                  <c:v>18.5</c:v>
                </c:pt>
                <c:pt idx="60">
                  <c:v>18.5</c:v>
                </c:pt>
                <c:pt idx="61">
                  <c:v>18.600000000000001</c:v>
                </c:pt>
                <c:pt idx="62">
                  <c:v>18.3</c:v>
                </c:pt>
                <c:pt idx="63">
                  <c:v>18.3</c:v>
                </c:pt>
                <c:pt idx="64">
                  <c:v>18</c:v>
                </c:pt>
                <c:pt idx="65">
                  <c:v>17.899999999999999</c:v>
                </c:pt>
                <c:pt idx="66">
                  <c:v>18</c:v>
                </c:pt>
                <c:pt idx="67">
                  <c:v>17.8</c:v>
                </c:pt>
                <c:pt idx="68">
                  <c:v>17.8</c:v>
                </c:pt>
                <c:pt idx="69">
                  <c:v>17.7</c:v>
                </c:pt>
                <c:pt idx="70">
                  <c:v>17.600000000000001</c:v>
                </c:pt>
                <c:pt idx="71">
                  <c:v>17.2</c:v>
                </c:pt>
                <c:pt idx="72">
                  <c:v>17.100000000000001</c:v>
                </c:pt>
                <c:pt idx="73">
                  <c:v>16.899999999999999</c:v>
                </c:pt>
                <c:pt idx="74">
                  <c:v>16.899999999999999</c:v>
                </c:pt>
                <c:pt idx="75">
                  <c:v>16.899999999999999</c:v>
                </c:pt>
                <c:pt idx="76">
                  <c:v>17.100000000000001</c:v>
                </c:pt>
                <c:pt idx="77">
                  <c:v>17</c:v>
                </c:pt>
                <c:pt idx="78">
                  <c:v>17</c:v>
                </c:pt>
                <c:pt idx="79">
                  <c:v>16.899999999999999</c:v>
                </c:pt>
                <c:pt idx="80">
                  <c:v>16.8</c:v>
                </c:pt>
                <c:pt idx="81">
                  <c:v>16.7</c:v>
                </c:pt>
                <c:pt idx="82">
                  <c:v>16.399999999999999</c:v>
                </c:pt>
                <c:pt idx="83">
                  <c:v>16.2</c:v>
                </c:pt>
                <c:pt idx="84">
                  <c:v>16.3</c:v>
                </c:pt>
                <c:pt idx="85">
                  <c:v>16</c:v>
                </c:pt>
                <c:pt idx="86">
                  <c:v>16</c:v>
                </c:pt>
                <c:pt idx="87">
                  <c:v>16</c:v>
                </c:pt>
                <c:pt idx="88">
                  <c:v>16</c:v>
                </c:pt>
                <c:pt idx="89">
                  <c:v>15.8</c:v>
                </c:pt>
                <c:pt idx="90">
                  <c:v>15.8</c:v>
                </c:pt>
                <c:pt idx="91">
                  <c:v>15.9</c:v>
                </c:pt>
                <c:pt idx="92">
                  <c:v>15.6</c:v>
                </c:pt>
                <c:pt idx="93">
                  <c:v>15.4</c:v>
                </c:pt>
                <c:pt idx="94">
                  <c:v>15.4</c:v>
                </c:pt>
                <c:pt idx="95">
                  <c:v>15</c:v>
                </c:pt>
                <c:pt idx="96">
                  <c:v>14.9</c:v>
                </c:pt>
                <c:pt idx="97">
                  <c:v>14.9</c:v>
                </c:pt>
                <c:pt idx="98">
                  <c:v>14.8</c:v>
                </c:pt>
                <c:pt idx="99">
                  <c:v>14.8</c:v>
                </c:pt>
                <c:pt idx="100">
                  <c:v>14.7</c:v>
                </c:pt>
                <c:pt idx="101">
                  <c:v>14.6</c:v>
                </c:pt>
                <c:pt idx="102">
                  <c:v>14.6</c:v>
                </c:pt>
                <c:pt idx="103">
                  <c:v>14.4</c:v>
                </c:pt>
                <c:pt idx="104">
                  <c:v>14.1</c:v>
                </c:pt>
              </c:numCache>
            </c:numRef>
          </c:yVal>
          <c:smooth val="0"/>
        </c:ser>
        <c:ser>
          <c:idx val="1"/>
          <c:order val="1"/>
          <c:tx>
            <c:v>WOT HP Curve</c:v>
          </c:tx>
          <c:spPr>
            <a:ln w="28575">
              <a:noFill/>
            </a:ln>
          </c:spPr>
          <c:xVal>
            <c:numRef>
              <c:f>WOT_Sweep_Data!$B$3:$B$107</c:f>
              <c:numCache>
                <c:formatCode>General</c:formatCode>
                <c:ptCount val="105"/>
                <c:pt idx="0">
                  <c:v>5070</c:v>
                </c:pt>
                <c:pt idx="1">
                  <c:v>5077</c:v>
                </c:pt>
                <c:pt idx="2">
                  <c:v>5186</c:v>
                </c:pt>
                <c:pt idx="3">
                  <c:v>5116</c:v>
                </c:pt>
                <c:pt idx="4">
                  <c:v>5234</c:v>
                </c:pt>
                <c:pt idx="5">
                  <c:v>5434</c:v>
                </c:pt>
                <c:pt idx="6">
                  <c:v>5377</c:v>
                </c:pt>
                <c:pt idx="7">
                  <c:v>5412</c:v>
                </c:pt>
                <c:pt idx="8">
                  <c:v>5478</c:v>
                </c:pt>
                <c:pt idx="9">
                  <c:v>5638</c:v>
                </c:pt>
                <c:pt idx="10">
                  <c:v>5653</c:v>
                </c:pt>
                <c:pt idx="11">
                  <c:v>5762</c:v>
                </c:pt>
                <c:pt idx="12">
                  <c:v>5783</c:v>
                </c:pt>
                <c:pt idx="13">
                  <c:v>5900</c:v>
                </c:pt>
                <c:pt idx="14">
                  <c:v>5934</c:v>
                </c:pt>
                <c:pt idx="15">
                  <c:v>6077</c:v>
                </c:pt>
                <c:pt idx="16">
                  <c:v>6064</c:v>
                </c:pt>
                <c:pt idx="17">
                  <c:v>6065</c:v>
                </c:pt>
                <c:pt idx="18">
                  <c:v>6220</c:v>
                </c:pt>
                <c:pt idx="19">
                  <c:v>6328</c:v>
                </c:pt>
                <c:pt idx="20">
                  <c:v>6370</c:v>
                </c:pt>
                <c:pt idx="21">
                  <c:v>6352</c:v>
                </c:pt>
                <c:pt idx="22">
                  <c:v>6373</c:v>
                </c:pt>
                <c:pt idx="23">
                  <c:v>6340</c:v>
                </c:pt>
                <c:pt idx="24">
                  <c:v>6302</c:v>
                </c:pt>
                <c:pt idx="25">
                  <c:v>6425</c:v>
                </c:pt>
                <c:pt idx="26">
                  <c:v>6493</c:v>
                </c:pt>
                <c:pt idx="27">
                  <c:v>6586</c:v>
                </c:pt>
                <c:pt idx="28">
                  <c:v>6713</c:v>
                </c:pt>
                <c:pt idx="29">
                  <c:v>6709</c:v>
                </c:pt>
                <c:pt idx="30">
                  <c:v>6702</c:v>
                </c:pt>
                <c:pt idx="31">
                  <c:v>6712</c:v>
                </c:pt>
                <c:pt idx="32">
                  <c:v>6758</c:v>
                </c:pt>
                <c:pt idx="33">
                  <c:v>6786</c:v>
                </c:pt>
                <c:pt idx="34">
                  <c:v>6873</c:v>
                </c:pt>
                <c:pt idx="35">
                  <c:v>6953</c:v>
                </c:pt>
                <c:pt idx="36">
                  <c:v>6878</c:v>
                </c:pt>
                <c:pt idx="37">
                  <c:v>6877</c:v>
                </c:pt>
                <c:pt idx="38">
                  <c:v>7075</c:v>
                </c:pt>
                <c:pt idx="39">
                  <c:v>7071</c:v>
                </c:pt>
                <c:pt idx="40">
                  <c:v>7079</c:v>
                </c:pt>
                <c:pt idx="41">
                  <c:v>7144</c:v>
                </c:pt>
                <c:pt idx="42">
                  <c:v>7118</c:v>
                </c:pt>
                <c:pt idx="43">
                  <c:v>7191</c:v>
                </c:pt>
                <c:pt idx="44">
                  <c:v>7305</c:v>
                </c:pt>
                <c:pt idx="45">
                  <c:v>7370</c:v>
                </c:pt>
                <c:pt idx="46">
                  <c:v>7447</c:v>
                </c:pt>
                <c:pt idx="47">
                  <c:v>7575</c:v>
                </c:pt>
                <c:pt idx="48">
                  <c:v>7644</c:v>
                </c:pt>
                <c:pt idx="49">
                  <c:v>7675</c:v>
                </c:pt>
                <c:pt idx="50">
                  <c:v>7804</c:v>
                </c:pt>
                <c:pt idx="51">
                  <c:v>7827</c:v>
                </c:pt>
                <c:pt idx="52">
                  <c:v>7838</c:v>
                </c:pt>
                <c:pt idx="53">
                  <c:v>7924</c:v>
                </c:pt>
                <c:pt idx="54">
                  <c:v>7935</c:v>
                </c:pt>
                <c:pt idx="55">
                  <c:v>7981</c:v>
                </c:pt>
                <c:pt idx="56">
                  <c:v>8024</c:v>
                </c:pt>
                <c:pt idx="57">
                  <c:v>8087</c:v>
                </c:pt>
                <c:pt idx="58">
                  <c:v>8217</c:v>
                </c:pt>
                <c:pt idx="59">
                  <c:v>8265</c:v>
                </c:pt>
                <c:pt idx="60">
                  <c:v>8321</c:v>
                </c:pt>
                <c:pt idx="61">
                  <c:v>8322</c:v>
                </c:pt>
                <c:pt idx="62">
                  <c:v>8407</c:v>
                </c:pt>
                <c:pt idx="63">
                  <c:v>8414</c:v>
                </c:pt>
                <c:pt idx="64">
                  <c:v>8513</c:v>
                </c:pt>
                <c:pt idx="65">
                  <c:v>8618</c:v>
                </c:pt>
                <c:pt idx="66">
                  <c:v>8688</c:v>
                </c:pt>
                <c:pt idx="67">
                  <c:v>8821</c:v>
                </c:pt>
                <c:pt idx="68">
                  <c:v>8911</c:v>
                </c:pt>
                <c:pt idx="69">
                  <c:v>9006</c:v>
                </c:pt>
                <c:pt idx="70">
                  <c:v>9113</c:v>
                </c:pt>
                <c:pt idx="71">
                  <c:v>9244</c:v>
                </c:pt>
                <c:pt idx="72">
                  <c:v>9353</c:v>
                </c:pt>
                <c:pt idx="73">
                  <c:v>9449</c:v>
                </c:pt>
                <c:pt idx="74">
                  <c:v>9469</c:v>
                </c:pt>
                <c:pt idx="75">
                  <c:v>9523</c:v>
                </c:pt>
                <c:pt idx="76">
                  <c:v>9583</c:v>
                </c:pt>
                <c:pt idx="77">
                  <c:v>9642</c:v>
                </c:pt>
                <c:pt idx="78">
                  <c:v>9725</c:v>
                </c:pt>
                <c:pt idx="79">
                  <c:v>9769</c:v>
                </c:pt>
                <c:pt idx="80">
                  <c:v>9844</c:v>
                </c:pt>
                <c:pt idx="81">
                  <c:v>9903</c:v>
                </c:pt>
                <c:pt idx="82">
                  <c:v>10004</c:v>
                </c:pt>
                <c:pt idx="83">
                  <c:v>10051</c:v>
                </c:pt>
                <c:pt idx="84">
                  <c:v>10096</c:v>
                </c:pt>
                <c:pt idx="85">
                  <c:v>10207</c:v>
                </c:pt>
                <c:pt idx="86">
                  <c:v>10285</c:v>
                </c:pt>
                <c:pt idx="87">
                  <c:v>10336</c:v>
                </c:pt>
                <c:pt idx="88">
                  <c:v>10439</c:v>
                </c:pt>
                <c:pt idx="89">
                  <c:v>10512</c:v>
                </c:pt>
                <c:pt idx="90">
                  <c:v>10562</c:v>
                </c:pt>
                <c:pt idx="91">
                  <c:v>10585</c:v>
                </c:pt>
                <c:pt idx="92">
                  <c:v>10724</c:v>
                </c:pt>
                <c:pt idx="93">
                  <c:v>10870</c:v>
                </c:pt>
                <c:pt idx="94">
                  <c:v>10975</c:v>
                </c:pt>
                <c:pt idx="95">
                  <c:v>11132</c:v>
                </c:pt>
                <c:pt idx="96">
                  <c:v>11221</c:v>
                </c:pt>
                <c:pt idx="97">
                  <c:v>11330</c:v>
                </c:pt>
                <c:pt idx="98">
                  <c:v>11431</c:v>
                </c:pt>
                <c:pt idx="99">
                  <c:v>11518</c:v>
                </c:pt>
                <c:pt idx="100">
                  <c:v>11612</c:v>
                </c:pt>
                <c:pt idx="101">
                  <c:v>11681</c:v>
                </c:pt>
                <c:pt idx="102">
                  <c:v>11692</c:v>
                </c:pt>
                <c:pt idx="103">
                  <c:v>11585</c:v>
                </c:pt>
                <c:pt idx="104">
                  <c:v>11548</c:v>
                </c:pt>
              </c:numCache>
            </c:numRef>
          </c:xVal>
          <c:yVal>
            <c:numRef>
              <c:f>WOT_Sweep_Data!$F$3:$F$107</c:f>
              <c:numCache>
                <c:formatCode>General</c:formatCode>
                <c:ptCount val="105"/>
                <c:pt idx="0">
                  <c:v>13.3</c:v>
                </c:pt>
                <c:pt idx="1">
                  <c:v>12.3</c:v>
                </c:pt>
                <c:pt idx="2">
                  <c:v>13.3</c:v>
                </c:pt>
                <c:pt idx="3">
                  <c:v>13</c:v>
                </c:pt>
                <c:pt idx="4">
                  <c:v>13.5</c:v>
                </c:pt>
                <c:pt idx="5">
                  <c:v>14.6</c:v>
                </c:pt>
                <c:pt idx="6">
                  <c:v>14.6</c:v>
                </c:pt>
                <c:pt idx="7">
                  <c:v>14.3</c:v>
                </c:pt>
                <c:pt idx="8">
                  <c:v>14.7</c:v>
                </c:pt>
                <c:pt idx="9">
                  <c:v>15.5</c:v>
                </c:pt>
                <c:pt idx="10">
                  <c:v>15.6</c:v>
                </c:pt>
                <c:pt idx="11">
                  <c:v>15.8</c:v>
                </c:pt>
                <c:pt idx="12">
                  <c:v>16.399999999999999</c:v>
                </c:pt>
                <c:pt idx="13">
                  <c:v>16.7</c:v>
                </c:pt>
                <c:pt idx="14">
                  <c:v>17.5</c:v>
                </c:pt>
                <c:pt idx="15">
                  <c:v>18</c:v>
                </c:pt>
                <c:pt idx="16">
                  <c:v>18.5</c:v>
                </c:pt>
                <c:pt idx="17">
                  <c:v>18.600000000000001</c:v>
                </c:pt>
                <c:pt idx="18">
                  <c:v>18.600000000000001</c:v>
                </c:pt>
                <c:pt idx="19">
                  <c:v>20.2</c:v>
                </c:pt>
                <c:pt idx="20">
                  <c:v>20.8</c:v>
                </c:pt>
                <c:pt idx="21">
                  <c:v>20.7</c:v>
                </c:pt>
                <c:pt idx="22">
                  <c:v>20.7</c:v>
                </c:pt>
                <c:pt idx="23">
                  <c:v>20.7</c:v>
                </c:pt>
                <c:pt idx="24">
                  <c:v>20.100000000000001</c:v>
                </c:pt>
                <c:pt idx="25">
                  <c:v>20.399999999999999</c:v>
                </c:pt>
                <c:pt idx="26">
                  <c:v>21.4</c:v>
                </c:pt>
                <c:pt idx="27">
                  <c:v>21.9</c:v>
                </c:pt>
                <c:pt idx="28">
                  <c:v>22.2</c:v>
                </c:pt>
                <c:pt idx="29">
                  <c:v>22.9</c:v>
                </c:pt>
                <c:pt idx="30">
                  <c:v>22.9</c:v>
                </c:pt>
                <c:pt idx="31">
                  <c:v>22.8</c:v>
                </c:pt>
                <c:pt idx="32">
                  <c:v>22.9</c:v>
                </c:pt>
                <c:pt idx="33">
                  <c:v>23.1</c:v>
                </c:pt>
                <c:pt idx="34">
                  <c:v>23.3</c:v>
                </c:pt>
                <c:pt idx="35">
                  <c:v>23.6</c:v>
                </c:pt>
                <c:pt idx="36">
                  <c:v>23.8</c:v>
                </c:pt>
                <c:pt idx="37">
                  <c:v>23.7</c:v>
                </c:pt>
                <c:pt idx="38">
                  <c:v>23.8</c:v>
                </c:pt>
                <c:pt idx="39">
                  <c:v>24.5</c:v>
                </c:pt>
                <c:pt idx="40">
                  <c:v>24.6</c:v>
                </c:pt>
                <c:pt idx="41">
                  <c:v>24.6</c:v>
                </c:pt>
                <c:pt idx="42">
                  <c:v>24.8</c:v>
                </c:pt>
                <c:pt idx="43">
                  <c:v>24.9</c:v>
                </c:pt>
                <c:pt idx="44">
                  <c:v>25.1</c:v>
                </c:pt>
                <c:pt idx="45">
                  <c:v>25.7</c:v>
                </c:pt>
                <c:pt idx="46">
                  <c:v>25.9</c:v>
                </c:pt>
                <c:pt idx="47">
                  <c:v>26.2</c:v>
                </c:pt>
                <c:pt idx="48">
                  <c:v>26.7</c:v>
                </c:pt>
                <c:pt idx="49">
                  <c:v>26.9</c:v>
                </c:pt>
                <c:pt idx="50">
                  <c:v>27</c:v>
                </c:pt>
                <c:pt idx="51">
                  <c:v>27.5</c:v>
                </c:pt>
                <c:pt idx="52">
                  <c:v>27.7</c:v>
                </c:pt>
                <c:pt idx="53">
                  <c:v>27.8</c:v>
                </c:pt>
                <c:pt idx="54">
                  <c:v>27.9</c:v>
                </c:pt>
                <c:pt idx="55">
                  <c:v>28</c:v>
                </c:pt>
                <c:pt idx="56">
                  <c:v>28.1</c:v>
                </c:pt>
                <c:pt idx="57">
                  <c:v>28.4</c:v>
                </c:pt>
                <c:pt idx="58">
                  <c:v>28.7</c:v>
                </c:pt>
                <c:pt idx="59">
                  <c:v>29.2</c:v>
                </c:pt>
                <c:pt idx="60">
                  <c:v>29.2</c:v>
                </c:pt>
                <c:pt idx="61">
                  <c:v>29.4</c:v>
                </c:pt>
                <c:pt idx="62">
                  <c:v>29.3</c:v>
                </c:pt>
                <c:pt idx="63">
                  <c:v>29.2</c:v>
                </c:pt>
                <c:pt idx="64">
                  <c:v>29.1</c:v>
                </c:pt>
                <c:pt idx="65">
                  <c:v>29.3</c:v>
                </c:pt>
                <c:pt idx="66">
                  <c:v>29.8</c:v>
                </c:pt>
                <c:pt idx="67">
                  <c:v>29.9</c:v>
                </c:pt>
                <c:pt idx="68">
                  <c:v>30.2</c:v>
                </c:pt>
                <c:pt idx="69">
                  <c:v>30.4</c:v>
                </c:pt>
                <c:pt idx="70">
                  <c:v>30.5</c:v>
                </c:pt>
                <c:pt idx="71">
                  <c:v>30.4</c:v>
                </c:pt>
                <c:pt idx="72">
                  <c:v>30.5</c:v>
                </c:pt>
                <c:pt idx="73">
                  <c:v>30.4</c:v>
                </c:pt>
                <c:pt idx="74">
                  <c:v>30.5</c:v>
                </c:pt>
                <c:pt idx="75">
                  <c:v>30.7</c:v>
                </c:pt>
                <c:pt idx="76">
                  <c:v>31.2</c:v>
                </c:pt>
                <c:pt idx="77">
                  <c:v>31.2</c:v>
                </c:pt>
                <c:pt idx="78">
                  <c:v>31.4</c:v>
                </c:pt>
                <c:pt idx="79">
                  <c:v>31.4</c:v>
                </c:pt>
                <c:pt idx="80">
                  <c:v>31.5</c:v>
                </c:pt>
                <c:pt idx="81">
                  <c:v>31.4</c:v>
                </c:pt>
                <c:pt idx="82">
                  <c:v>31.2</c:v>
                </c:pt>
                <c:pt idx="83">
                  <c:v>31.1</c:v>
                </c:pt>
                <c:pt idx="84">
                  <c:v>31.3</c:v>
                </c:pt>
                <c:pt idx="85">
                  <c:v>31.2</c:v>
                </c:pt>
                <c:pt idx="86">
                  <c:v>31.3</c:v>
                </c:pt>
                <c:pt idx="87">
                  <c:v>31.5</c:v>
                </c:pt>
                <c:pt idx="88">
                  <c:v>31.7</c:v>
                </c:pt>
                <c:pt idx="89">
                  <c:v>31.7</c:v>
                </c:pt>
                <c:pt idx="90">
                  <c:v>31.7</c:v>
                </c:pt>
                <c:pt idx="91">
                  <c:v>32.1</c:v>
                </c:pt>
                <c:pt idx="92">
                  <c:v>31.9</c:v>
                </c:pt>
                <c:pt idx="93">
                  <c:v>31.9</c:v>
                </c:pt>
                <c:pt idx="94">
                  <c:v>32.200000000000003</c:v>
                </c:pt>
                <c:pt idx="95">
                  <c:v>31.8</c:v>
                </c:pt>
                <c:pt idx="96">
                  <c:v>31.9</c:v>
                </c:pt>
                <c:pt idx="97">
                  <c:v>32.200000000000003</c:v>
                </c:pt>
                <c:pt idx="98">
                  <c:v>32.200000000000003</c:v>
                </c:pt>
                <c:pt idx="99">
                  <c:v>32.4</c:v>
                </c:pt>
                <c:pt idx="100">
                  <c:v>32.5</c:v>
                </c:pt>
                <c:pt idx="101">
                  <c:v>32.4</c:v>
                </c:pt>
                <c:pt idx="102">
                  <c:v>32.5</c:v>
                </c:pt>
                <c:pt idx="103">
                  <c:v>31.7</c:v>
                </c:pt>
                <c:pt idx="104">
                  <c:v>31</c:v>
                </c:pt>
              </c:numCache>
            </c:numRef>
          </c:yVal>
          <c:smooth val="0"/>
        </c:ser>
        <c:dLbls>
          <c:showLegendKey val="0"/>
          <c:showVal val="0"/>
          <c:showCatName val="0"/>
          <c:showSerName val="0"/>
          <c:showPercent val="0"/>
          <c:showBubbleSize val="0"/>
        </c:dLbls>
        <c:axId val="267635984"/>
        <c:axId val="267640296"/>
      </c:scatterChart>
      <c:valAx>
        <c:axId val="267635984"/>
        <c:scaling>
          <c:orientation val="minMax"/>
          <c:max val="12000"/>
          <c:min val="5000"/>
        </c:scaling>
        <c:delete val="0"/>
        <c:axPos val="b"/>
        <c:title>
          <c:tx>
            <c:rich>
              <a:bodyPr/>
              <a:lstStyle/>
              <a:p>
                <a:pPr>
                  <a:defRPr sz="1100"/>
                </a:pPr>
                <a:r>
                  <a:rPr lang="en-US" sz="1100" b="0"/>
                  <a:t>rpm</a:t>
                </a:r>
              </a:p>
            </c:rich>
          </c:tx>
          <c:overlay val="0"/>
        </c:title>
        <c:numFmt formatCode="General" sourceLinked="1"/>
        <c:majorTickMark val="none"/>
        <c:minorTickMark val="none"/>
        <c:tickLblPos val="nextTo"/>
        <c:crossAx val="267640296"/>
        <c:crosses val="autoZero"/>
        <c:crossBetween val="midCat"/>
      </c:valAx>
      <c:valAx>
        <c:axId val="267640296"/>
        <c:scaling>
          <c:orientation val="minMax"/>
        </c:scaling>
        <c:delete val="0"/>
        <c:axPos val="l"/>
        <c:majorGridlines/>
        <c:minorGridlines>
          <c:spPr>
            <a:ln>
              <a:noFill/>
            </a:ln>
          </c:spPr>
        </c:minorGridlines>
        <c:title>
          <c:tx>
            <c:rich>
              <a:bodyPr/>
              <a:lstStyle/>
              <a:p>
                <a:pPr>
                  <a:defRPr sz="1200"/>
                </a:pPr>
                <a:r>
                  <a:rPr lang="en-US" sz="1100" b="0">
                    <a:latin typeface="+mn-lt"/>
                  </a:rPr>
                  <a:t>Torque</a:t>
                </a:r>
                <a:r>
                  <a:rPr lang="en-US" sz="1100" b="0" baseline="0">
                    <a:latin typeface="+mn-lt"/>
                  </a:rPr>
                  <a:t> (ft-lb) &amp; HP</a:t>
                </a:r>
                <a:endParaRPr lang="en-US" sz="1100" b="0">
                  <a:latin typeface="+mn-lt"/>
                </a:endParaRPr>
              </a:p>
            </c:rich>
          </c:tx>
          <c:overlay val="0"/>
        </c:title>
        <c:numFmt formatCode="General" sourceLinked="1"/>
        <c:majorTickMark val="none"/>
        <c:minorTickMark val="none"/>
        <c:tickLblPos val="nextTo"/>
        <c:crossAx val="267635984"/>
        <c:crosses val="autoZero"/>
        <c:crossBetween val="midCat"/>
      </c:valAx>
    </c:plotArea>
    <c:legend>
      <c:legendPos val="r"/>
      <c:layout>
        <c:manualLayout>
          <c:xMode val="edge"/>
          <c:yMode val="edge"/>
          <c:x val="0.10654969646563182"/>
          <c:y val="0.12566529224805326"/>
          <c:w val="0.20275220454347384"/>
          <c:h val="0.11406403246492827"/>
        </c:manualLayout>
      </c:layout>
      <c:overlay val="0"/>
      <c:spPr>
        <a:solidFill>
          <a:schemeClr val="bg1"/>
        </a:solidFill>
        <a:ln>
          <a:solidFill>
            <a:schemeClr val="tx1"/>
          </a:solidFill>
        </a:ln>
      </c:sp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CD2F9-73BA-4658-80F8-B922005EB9DF}"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28012542-E34A-40EA-9B88-2789AF0EAA53}">
      <dgm:prSet phldrT="[Text]"/>
      <dgm:spPr/>
      <dgm:t>
        <a:bodyPr/>
        <a:lstStyle/>
        <a:p>
          <a:r>
            <a:rPr lang="en-US"/>
            <a:t>Vehicle Properties</a:t>
          </a:r>
        </a:p>
      </dgm:t>
    </dgm:pt>
    <dgm:pt modelId="{D54C10D5-0ED3-43E0-9517-A7BCFB8DF2DA}" type="parTrans" cxnId="{3AB85F22-8B71-4FDF-A28B-20D5D9271DDC}">
      <dgm:prSet/>
      <dgm:spPr/>
      <dgm:t>
        <a:bodyPr/>
        <a:lstStyle/>
        <a:p>
          <a:endParaRPr lang="en-US"/>
        </a:p>
      </dgm:t>
    </dgm:pt>
    <dgm:pt modelId="{97F7732F-CDC6-4CD7-AFAD-7E96038F9841}" type="sibTrans" cxnId="{3AB85F22-8B71-4FDF-A28B-20D5D9271DDC}">
      <dgm:prSet/>
      <dgm:spPr/>
      <dgm:t>
        <a:bodyPr/>
        <a:lstStyle/>
        <a:p>
          <a:endParaRPr lang="en-US"/>
        </a:p>
      </dgm:t>
    </dgm:pt>
    <dgm:pt modelId="{C1EEEDF2-B431-497A-A143-E314049DE884}">
      <dgm:prSet phldrT="[Text]"/>
      <dgm:spPr/>
      <dgm:t>
        <a:bodyPr/>
        <a:lstStyle/>
        <a:p>
          <a:r>
            <a:rPr lang="en-US"/>
            <a:t>Event Loops</a:t>
          </a:r>
        </a:p>
      </dgm:t>
    </dgm:pt>
    <dgm:pt modelId="{B8295D2C-8222-4CCE-B2D8-E56292E297F5}" type="parTrans" cxnId="{5073E6E5-5697-4FAD-9C38-B917895C1C74}">
      <dgm:prSet/>
      <dgm:spPr/>
      <dgm:t>
        <a:bodyPr/>
        <a:lstStyle/>
        <a:p>
          <a:endParaRPr lang="en-US"/>
        </a:p>
      </dgm:t>
    </dgm:pt>
    <dgm:pt modelId="{634C8DC3-F5A0-4081-BB3A-6BAE5E99E959}" type="sibTrans" cxnId="{5073E6E5-5697-4FAD-9C38-B917895C1C74}">
      <dgm:prSet/>
      <dgm:spPr/>
      <dgm:t>
        <a:bodyPr/>
        <a:lstStyle/>
        <a:p>
          <a:endParaRPr lang="en-US"/>
        </a:p>
      </dgm:t>
    </dgm:pt>
    <dgm:pt modelId="{3A9BCF2B-0674-4AB1-8932-BE5B01B471D2}">
      <dgm:prSet phldrT="[Text]"/>
      <dgm:spPr/>
      <dgm:t>
        <a:bodyPr/>
        <a:lstStyle/>
        <a:p>
          <a:r>
            <a:rPr lang="en-US"/>
            <a:t>Model Outputs</a:t>
          </a:r>
        </a:p>
      </dgm:t>
    </dgm:pt>
    <dgm:pt modelId="{2505AEDD-EAB9-4681-97DE-6AF4FABA9D08}" type="parTrans" cxnId="{666A99E4-D4E8-451D-8AE7-C5D8AC7F257F}">
      <dgm:prSet/>
      <dgm:spPr/>
      <dgm:t>
        <a:bodyPr/>
        <a:lstStyle/>
        <a:p>
          <a:endParaRPr lang="en-US"/>
        </a:p>
      </dgm:t>
    </dgm:pt>
    <dgm:pt modelId="{DCE7B274-F941-4379-A0EE-4772C3D15881}" type="sibTrans" cxnId="{666A99E4-D4E8-451D-8AE7-C5D8AC7F257F}">
      <dgm:prSet/>
      <dgm:spPr/>
      <dgm:t>
        <a:bodyPr/>
        <a:lstStyle/>
        <a:p>
          <a:endParaRPr lang="en-US"/>
        </a:p>
      </dgm:t>
    </dgm:pt>
    <dgm:pt modelId="{D1F3BDD4-C173-4B0B-B919-91FCD4EA8DD1}" type="pres">
      <dgm:prSet presAssocID="{C59CD2F9-73BA-4658-80F8-B922005EB9DF}" presName="Name0" presStyleCnt="0">
        <dgm:presLayoutVars>
          <dgm:dir/>
          <dgm:resizeHandles val="exact"/>
        </dgm:presLayoutVars>
      </dgm:prSet>
      <dgm:spPr/>
      <dgm:t>
        <a:bodyPr/>
        <a:lstStyle/>
        <a:p>
          <a:endParaRPr lang="en-US"/>
        </a:p>
      </dgm:t>
    </dgm:pt>
    <dgm:pt modelId="{7B61CDD1-0152-4C87-BDD0-972B84FFB251}" type="pres">
      <dgm:prSet presAssocID="{28012542-E34A-40EA-9B88-2789AF0EAA53}" presName="node" presStyleLbl="node1" presStyleIdx="0" presStyleCnt="3">
        <dgm:presLayoutVars>
          <dgm:bulletEnabled val="1"/>
        </dgm:presLayoutVars>
      </dgm:prSet>
      <dgm:spPr/>
      <dgm:t>
        <a:bodyPr/>
        <a:lstStyle/>
        <a:p>
          <a:endParaRPr lang="en-US"/>
        </a:p>
      </dgm:t>
    </dgm:pt>
    <dgm:pt modelId="{50F6CD88-EB27-45C3-8845-23B1391E7BB7}" type="pres">
      <dgm:prSet presAssocID="{97F7732F-CDC6-4CD7-AFAD-7E96038F9841}" presName="sibTrans" presStyleLbl="sibTrans2D1" presStyleIdx="0" presStyleCnt="2"/>
      <dgm:spPr/>
      <dgm:t>
        <a:bodyPr/>
        <a:lstStyle/>
        <a:p>
          <a:endParaRPr lang="en-US"/>
        </a:p>
      </dgm:t>
    </dgm:pt>
    <dgm:pt modelId="{34E4FE0D-CA7A-4656-84F1-41AC51BE37E2}" type="pres">
      <dgm:prSet presAssocID="{97F7732F-CDC6-4CD7-AFAD-7E96038F9841}" presName="connectorText" presStyleLbl="sibTrans2D1" presStyleIdx="0" presStyleCnt="2"/>
      <dgm:spPr/>
      <dgm:t>
        <a:bodyPr/>
        <a:lstStyle/>
        <a:p>
          <a:endParaRPr lang="en-US"/>
        </a:p>
      </dgm:t>
    </dgm:pt>
    <dgm:pt modelId="{29EE53FE-5337-4A8F-9E4E-7A1BFA9CB1D4}" type="pres">
      <dgm:prSet presAssocID="{C1EEEDF2-B431-497A-A143-E314049DE884}" presName="node" presStyleLbl="node1" presStyleIdx="1" presStyleCnt="3">
        <dgm:presLayoutVars>
          <dgm:bulletEnabled val="1"/>
        </dgm:presLayoutVars>
      </dgm:prSet>
      <dgm:spPr/>
      <dgm:t>
        <a:bodyPr/>
        <a:lstStyle/>
        <a:p>
          <a:endParaRPr lang="en-US"/>
        </a:p>
      </dgm:t>
    </dgm:pt>
    <dgm:pt modelId="{39700666-6321-4D9A-82C5-233EFBB918E2}" type="pres">
      <dgm:prSet presAssocID="{634C8DC3-F5A0-4081-BB3A-6BAE5E99E959}" presName="sibTrans" presStyleLbl="sibTrans2D1" presStyleIdx="1" presStyleCnt="2"/>
      <dgm:spPr/>
      <dgm:t>
        <a:bodyPr/>
        <a:lstStyle/>
        <a:p>
          <a:endParaRPr lang="en-US"/>
        </a:p>
      </dgm:t>
    </dgm:pt>
    <dgm:pt modelId="{D665E4DD-39DC-4739-9D69-CB9251155F90}" type="pres">
      <dgm:prSet presAssocID="{634C8DC3-F5A0-4081-BB3A-6BAE5E99E959}" presName="connectorText" presStyleLbl="sibTrans2D1" presStyleIdx="1" presStyleCnt="2"/>
      <dgm:spPr/>
      <dgm:t>
        <a:bodyPr/>
        <a:lstStyle/>
        <a:p>
          <a:endParaRPr lang="en-US"/>
        </a:p>
      </dgm:t>
    </dgm:pt>
    <dgm:pt modelId="{974810BE-8871-40D6-9B5E-B58B3A2234E7}" type="pres">
      <dgm:prSet presAssocID="{3A9BCF2B-0674-4AB1-8932-BE5B01B471D2}" presName="node" presStyleLbl="node1" presStyleIdx="2" presStyleCnt="3">
        <dgm:presLayoutVars>
          <dgm:bulletEnabled val="1"/>
        </dgm:presLayoutVars>
      </dgm:prSet>
      <dgm:spPr/>
      <dgm:t>
        <a:bodyPr/>
        <a:lstStyle/>
        <a:p>
          <a:endParaRPr lang="en-US"/>
        </a:p>
      </dgm:t>
    </dgm:pt>
  </dgm:ptLst>
  <dgm:cxnLst>
    <dgm:cxn modelId="{666A99E4-D4E8-451D-8AE7-C5D8AC7F257F}" srcId="{C59CD2F9-73BA-4658-80F8-B922005EB9DF}" destId="{3A9BCF2B-0674-4AB1-8932-BE5B01B471D2}" srcOrd="2" destOrd="0" parTransId="{2505AEDD-EAB9-4681-97DE-6AF4FABA9D08}" sibTransId="{DCE7B274-F941-4379-A0EE-4772C3D15881}"/>
    <dgm:cxn modelId="{65559A32-42AD-4563-9880-CB359619C8E5}" type="presOf" srcId="{C59CD2F9-73BA-4658-80F8-B922005EB9DF}" destId="{D1F3BDD4-C173-4B0B-B919-91FCD4EA8DD1}" srcOrd="0" destOrd="0" presId="urn:microsoft.com/office/officeart/2005/8/layout/process1"/>
    <dgm:cxn modelId="{32B33083-C7E6-4935-BB20-FF1BCBD8F6FE}" type="presOf" srcId="{3A9BCF2B-0674-4AB1-8932-BE5B01B471D2}" destId="{974810BE-8871-40D6-9B5E-B58B3A2234E7}" srcOrd="0" destOrd="0" presId="urn:microsoft.com/office/officeart/2005/8/layout/process1"/>
    <dgm:cxn modelId="{93440495-B811-48C3-87DD-10C3C3EE08CF}" type="presOf" srcId="{C1EEEDF2-B431-497A-A143-E314049DE884}" destId="{29EE53FE-5337-4A8F-9E4E-7A1BFA9CB1D4}" srcOrd="0" destOrd="0" presId="urn:microsoft.com/office/officeart/2005/8/layout/process1"/>
    <dgm:cxn modelId="{9634110B-BA00-44AA-9D1D-362EDE6A4613}" type="presOf" srcId="{28012542-E34A-40EA-9B88-2789AF0EAA53}" destId="{7B61CDD1-0152-4C87-BDD0-972B84FFB251}" srcOrd="0" destOrd="0" presId="urn:microsoft.com/office/officeart/2005/8/layout/process1"/>
    <dgm:cxn modelId="{16CFFAFD-609F-4615-B481-4A86F8B0F438}" type="presOf" srcId="{634C8DC3-F5A0-4081-BB3A-6BAE5E99E959}" destId="{39700666-6321-4D9A-82C5-233EFBB918E2}" srcOrd="0" destOrd="0" presId="urn:microsoft.com/office/officeart/2005/8/layout/process1"/>
    <dgm:cxn modelId="{5073E6E5-5697-4FAD-9C38-B917895C1C74}" srcId="{C59CD2F9-73BA-4658-80F8-B922005EB9DF}" destId="{C1EEEDF2-B431-497A-A143-E314049DE884}" srcOrd="1" destOrd="0" parTransId="{B8295D2C-8222-4CCE-B2D8-E56292E297F5}" sibTransId="{634C8DC3-F5A0-4081-BB3A-6BAE5E99E959}"/>
    <dgm:cxn modelId="{835C8719-8F69-47C8-B85E-0E1603D307DF}" type="presOf" srcId="{634C8DC3-F5A0-4081-BB3A-6BAE5E99E959}" destId="{D665E4DD-39DC-4739-9D69-CB9251155F90}" srcOrd="1" destOrd="0" presId="urn:microsoft.com/office/officeart/2005/8/layout/process1"/>
    <dgm:cxn modelId="{430A3D7C-B7DE-4924-945F-5B881BD1D261}" type="presOf" srcId="{97F7732F-CDC6-4CD7-AFAD-7E96038F9841}" destId="{50F6CD88-EB27-45C3-8845-23B1391E7BB7}" srcOrd="0" destOrd="0" presId="urn:microsoft.com/office/officeart/2005/8/layout/process1"/>
    <dgm:cxn modelId="{3AB85F22-8B71-4FDF-A28B-20D5D9271DDC}" srcId="{C59CD2F9-73BA-4658-80F8-B922005EB9DF}" destId="{28012542-E34A-40EA-9B88-2789AF0EAA53}" srcOrd="0" destOrd="0" parTransId="{D54C10D5-0ED3-43E0-9517-A7BCFB8DF2DA}" sibTransId="{97F7732F-CDC6-4CD7-AFAD-7E96038F9841}"/>
    <dgm:cxn modelId="{A9914A0C-08F0-4A5D-AC22-B226388FEC60}" type="presOf" srcId="{97F7732F-CDC6-4CD7-AFAD-7E96038F9841}" destId="{34E4FE0D-CA7A-4656-84F1-41AC51BE37E2}" srcOrd="1" destOrd="0" presId="urn:microsoft.com/office/officeart/2005/8/layout/process1"/>
    <dgm:cxn modelId="{D143A4B4-E9A9-4F9A-898C-5879332B3ABF}" type="presParOf" srcId="{D1F3BDD4-C173-4B0B-B919-91FCD4EA8DD1}" destId="{7B61CDD1-0152-4C87-BDD0-972B84FFB251}" srcOrd="0" destOrd="0" presId="urn:microsoft.com/office/officeart/2005/8/layout/process1"/>
    <dgm:cxn modelId="{9B7D8931-8DB4-4282-9FF1-2792375E8F39}" type="presParOf" srcId="{D1F3BDD4-C173-4B0B-B919-91FCD4EA8DD1}" destId="{50F6CD88-EB27-45C3-8845-23B1391E7BB7}" srcOrd="1" destOrd="0" presId="urn:microsoft.com/office/officeart/2005/8/layout/process1"/>
    <dgm:cxn modelId="{898C0C3B-13B3-4326-BB3A-E8481C3C1EE2}" type="presParOf" srcId="{50F6CD88-EB27-45C3-8845-23B1391E7BB7}" destId="{34E4FE0D-CA7A-4656-84F1-41AC51BE37E2}" srcOrd="0" destOrd="0" presId="urn:microsoft.com/office/officeart/2005/8/layout/process1"/>
    <dgm:cxn modelId="{A8B07301-E740-45CD-BEB3-2E2CCB5E76B5}" type="presParOf" srcId="{D1F3BDD4-C173-4B0B-B919-91FCD4EA8DD1}" destId="{29EE53FE-5337-4A8F-9E4E-7A1BFA9CB1D4}" srcOrd="2" destOrd="0" presId="urn:microsoft.com/office/officeart/2005/8/layout/process1"/>
    <dgm:cxn modelId="{7A57DD8F-D5EC-44A7-921A-98F0A1644AF0}" type="presParOf" srcId="{D1F3BDD4-C173-4B0B-B919-91FCD4EA8DD1}" destId="{39700666-6321-4D9A-82C5-233EFBB918E2}" srcOrd="3" destOrd="0" presId="urn:microsoft.com/office/officeart/2005/8/layout/process1"/>
    <dgm:cxn modelId="{B7617A24-3D57-4ECF-966E-44F3267830C2}" type="presParOf" srcId="{39700666-6321-4D9A-82C5-233EFBB918E2}" destId="{D665E4DD-39DC-4739-9D69-CB9251155F90}" srcOrd="0" destOrd="0" presId="urn:microsoft.com/office/officeart/2005/8/layout/process1"/>
    <dgm:cxn modelId="{3F37F911-B465-4382-9B6C-2B33971A4BA5}" type="presParOf" srcId="{D1F3BDD4-C173-4B0B-B919-91FCD4EA8DD1}" destId="{974810BE-8871-40D6-9B5E-B58B3A2234E7}" srcOrd="4"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61CDD1-0152-4C87-BDD0-972B84FFB251}">
      <dsp:nvSpPr>
        <dsp:cNvPr id="0" name=""/>
        <dsp:cNvSpPr/>
      </dsp:nvSpPr>
      <dsp:spPr>
        <a:xfrm>
          <a:off x="4822" y="163972"/>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Vehicle Properties</a:t>
          </a:r>
        </a:p>
      </dsp:txBody>
      <dsp:txXfrm>
        <a:off x="30150" y="189300"/>
        <a:ext cx="1390595" cy="814094"/>
      </dsp:txXfrm>
    </dsp:sp>
    <dsp:sp modelId="{50F6CD88-EB27-45C3-8845-23B1391E7BB7}">
      <dsp:nvSpPr>
        <dsp:cNvPr id="0" name=""/>
        <dsp:cNvSpPr/>
      </dsp:nvSpPr>
      <dsp:spPr>
        <a:xfrm>
          <a:off x="1590198" y="417632"/>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1590198" y="489118"/>
        <a:ext cx="213882" cy="214458"/>
      </dsp:txXfrm>
    </dsp:sp>
    <dsp:sp modelId="{29EE53FE-5337-4A8F-9E4E-7A1BFA9CB1D4}">
      <dsp:nvSpPr>
        <dsp:cNvPr id="0" name=""/>
        <dsp:cNvSpPr/>
      </dsp:nvSpPr>
      <dsp:spPr>
        <a:xfrm>
          <a:off x="2022574" y="163972"/>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Event Loops</a:t>
          </a:r>
        </a:p>
      </dsp:txBody>
      <dsp:txXfrm>
        <a:off x="2047902" y="189300"/>
        <a:ext cx="1390595" cy="814094"/>
      </dsp:txXfrm>
    </dsp:sp>
    <dsp:sp modelId="{39700666-6321-4D9A-82C5-233EFBB918E2}">
      <dsp:nvSpPr>
        <dsp:cNvPr id="0" name=""/>
        <dsp:cNvSpPr/>
      </dsp:nvSpPr>
      <dsp:spPr>
        <a:xfrm>
          <a:off x="3607950" y="417632"/>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3607950" y="489118"/>
        <a:ext cx="213882" cy="214458"/>
      </dsp:txXfrm>
    </dsp:sp>
    <dsp:sp modelId="{974810BE-8871-40D6-9B5E-B58B3A2234E7}">
      <dsp:nvSpPr>
        <dsp:cNvPr id="0" name=""/>
        <dsp:cNvSpPr/>
      </dsp:nvSpPr>
      <dsp:spPr>
        <a:xfrm>
          <a:off x="4040326" y="163972"/>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Model Outputs</a:t>
          </a:r>
        </a:p>
      </dsp:txBody>
      <dsp:txXfrm>
        <a:off x="4065654" y="189300"/>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CBA35F8-912F-41D6-B13E-94F80492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6139</Words>
  <Characters>34994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41051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Rinker</dc:creator>
  <cp:lastModifiedBy>Dylan Rinker</cp:lastModifiedBy>
  <cp:revision>2</cp:revision>
  <cp:lastPrinted>2013-11-22T02:11:00Z</cp:lastPrinted>
  <dcterms:created xsi:type="dcterms:W3CDTF">2013-12-12T23:02:00Z</dcterms:created>
  <dcterms:modified xsi:type="dcterms:W3CDTF">2013-12-12T23:02:00Z</dcterms:modified>
</cp:coreProperties>
</file>