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E6" w:rsidRPr="006F5E59" w:rsidRDefault="008E0AE6" w:rsidP="006F5E59">
      <w:pPr>
        <w:spacing w:line="240" w:lineRule="auto"/>
        <w:jc w:val="center"/>
        <w:rPr>
          <w:rStyle w:val="apple-style-span"/>
          <w:rFonts w:ascii="Arial" w:hAnsi="Arial" w:cs="Arial"/>
          <w:color w:val="000000"/>
          <w:sz w:val="52"/>
          <w:szCs w:val="52"/>
        </w:rPr>
      </w:pPr>
      <w:r w:rsidRPr="006F5E59">
        <w:rPr>
          <w:rStyle w:val="apple-style-span"/>
          <w:rFonts w:ascii="Arial" w:hAnsi="Arial" w:cs="Arial"/>
          <w:b/>
          <w:bCs/>
          <w:color w:val="000000"/>
          <w:sz w:val="52"/>
          <w:szCs w:val="52"/>
        </w:rPr>
        <w:t>Electric discharge machining</w:t>
      </w:r>
      <w:r w:rsidRPr="006F5E59">
        <w:rPr>
          <w:rStyle w:val="apple-converted-space"/>
          <w:rFonts w:ascii="Arial" w:hAnsi="Arial" w:cs="Arial"/>
          <w:color w:val="000000"/>
          <w:sz w:val="52"/>
          <w:szCs w:val="52"/>
        </w:rPr>
        <w:t> </w:t>
      </w:r>
      <w:r w:rsidRPr="006F5E59">
        <w:rPr>
          <w:rStyle w:val="apple-style-span"/>
          <w:rFonts w:ascii="Arial" w:hAnsi="Arial" w:cs="Arial"/>
          <w:color w:val="000000"/>
          <w:sz w:val="52"/>
          <w:szCs w:val="52"/>
        </w:rPr>
        <w:t>(</w:t>
      </w:r>
      <w:r w:rsidRPr="006F5E59">
        <w:rPr>
          <w:rStyle w:val="apple-style-span"/>
          <w:rFonts w:ascii="Arial" w:hAnsi="Arial" w:cs="Arial"/>
          <w:b/>
          <w:bCs/>
          <w:color w:val="000000"/>
          <w:sz w:val="52"/>
          <w:szCs w:val="52"/>
        </w:rPr>
        <w:t>EDM</w:t>
      </w:r>
      <w:r w:rsidRPr="006F5E59">
        <w:rPr>
          <w:rStyle w:val="apple-style-span"/>
          <w:rFonts w:ascii="Arial" w:hAnsi="Arial" w:cs="Arial"/>
          <w:color w:val="000000"/>
          <w:sz w:val="52"/>
          <w:szCs w:val="52"/>
        </w:rPr>
        <w:t>)</w:t>
      </w:r>
    </w:p>
    <w:p w:rsidR="008E0AE6" w:rsidRDefault="009E031B" w:rsidP="006F5E59">
      <w:pPr>
        <w:spacing w:after="0" w:line="240" w:lineRule="auto"/>
        <w:jc w:val="both"/>
        <w:rPr>
          <w:rStyle w:val="apple-style-span"/>
          <w:rFonts w:cs="Arial"/>
          <w:bCs/>
          <w:color w:val="000000"/>
          <w:sz w:val="24"/>
          <w:szCs w:val="24"/>
        </w:rPr>
      </w:pPr>
      <w:r>
        <w:rPr>
          <w:rFonts w:cs="Arial"/>
          <w:bCs/>
          <w:noProof/>
          <w:color w:val="000000"/>
          <w:sz w:val="24"/>
          <w:szCs w:val="24"/>
        </w:rPr>
        <w:drawing>
          <wp:anchor distT="0" distB="0" distL="114300" distR="114300" simplePos="0" relativeHeight="251658240" behindDoc="0" locked="0" layoutInCell="1" allowOverlap="1">
            <wp:simplePos x="0" y="0"/>
            <wp:positionH relativeFrom="column">
              <wp:posOffset>3051810</wp:posOffset>
            </wp:positionH>
            <wp:positionV relativeFrom="paragraph">
              <wp:posOffset>45720</wp:posOffset>
            </wp:positionV>
            <wp:extent cx="2837815" cy="2351405"/>
            <wp:effectExtent l="19050" t="0" r="635" b="0"/>
            <wp:wrapSquare wrapText="bothSides"/>
            <wp:docPr id="1" name="Picture 1" descr="http://www.wire-edm.com/photos/twistc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edm.com/photos/twistcube.jpg"/>
                    <pic:cNvPicPr>
                      <a:picLocks noChangeAspect="1" noChangeArrowheads="1"/>
                    </pic:cNvPicPr>
                  </pic:nvPicPr>
                  <pic:blipFill>
                    <a:blip r:embed="rId5" cstate="print"/>
                    <a:srcRect/>
                    <a:stretch>
                      <a:fillRect/>
                    </a:stretch>
                  </pic:blipFill>
                  <pic:spPr bwMode="auto">
                    <a:xfrm>
                      <a:off x="0" y="0"/>
                      <a:ext cx="2837815" cy="2351405"/>
                    </a:xfrm>
                    <a:prstGeom prst="rect">
                      <a:avLst/>
                    </a:prstGeom>
                    <a:noFill/>
                    <a:ln w="9525">
                      <a:noFill/>
                      <a:miter lim="800000"/>
                      <a:headEnd/>
                      <a:tailEnd/>
                    </a:ln>
                  </pic:spPr>
                </pic:pic>
              </a:graphicData>
            </a:graphic>
          </wp:anchor>
        </w:drawing>
      </w:r>
      <w:r w:rsidR="008E0AE6" w:rsidRPr="00931F32">
        <w:rPr>
          <w:rStyle w:val="apple-style-span"/>
          <w:rFonts w:cs="Arial"/>
          <w:bCs/>
          <w:color w:val="000000"/>
          <w:sz w:val="24"/>
          <w:szCs w:val="24"/>
        </w:rPr>
        <w:t>Electric discharge machining</w:t>
      </w:r>
      <w:r w:rsidR="008E0AE6">
        <w:rPr>
          <w:rStyle w:val="apple-style-span"/>
          <w:rFonts w:cs="Arial"/>
          <w:bCs/>
          <w:color w:val="000000"/>
          <w:sz w:val="24"/>
          <w:szCs w:val="24"/>
        </w:rPr>
        <w:t xml:space="preserve"> is a process where a desired shape or feature is cut out using electrical discharges.  It is often used to make intricate shapes, or cut materials, which would be difficult to do using traditional machining methods (turning, milling, drilling, grinding).  </w:t>
      </w:r>
    </w:p>
    <w:p w:rsidR="006F5E59" w:rsidRDefault="006F5E59" w:rsidP="006F5E59">
      <w:pPr>
        <w:spacing w:after="0" w:line="240" w:lineRule="auto"/>
        <w:jc w:val="both"/>
        <w:rPr>
          <w:rStyle w:val="apple-style-span"/>
          <w:rFonts w:cs="Arial"/>
          <w:bCs/>
          <w:color w:val="000000"/>
          <w:sz w:val="24"/>
          <w:szCs w:val="24"/>
        </w:rPr>
      </w:pPr>
    </w:p>
    <w:p w:rsidR="00300082" w:rsidRDefault="008E0AE6" w:rsidP="006F5E59">
      <w:pPr>
        <w:spacing w:after="0" w:line="240" w:lineRule="auto"/>
        <w:jc w:val="both"/>
        <w:rPr>
          <w:rStyle w:val="apple-style-span"/>
          <w:rFonts w:cs="Arial"/>
          <w:bCs/>
          <w:color w:val="000000"/>
          <w:sz w:val="24"/>
          <w:szCs w:val="24"/>
        </w:rPr>
      </w:pPr>
      <w:r>
        <w:rPr>
          <w:rStyle w:val="apple-style-span"/>
          <w:rFonts w:cs="Arial"/>
          <w:bCs/>
          <w:color w:val="000000"/>
          <w:sz w:val="24"/>
          <w:szCs w:val="24"/>
        </w:rPr>
        <w:t xml:space="preserve">Some examples of what can be achieved would be a round hole on one side of the material opening up to a square hole on the other side (achieved using wire EDM), or </w:t>
      </w:r>
      <w:r w:rsidR="00ED499E">
        <w:rPr>
          <w:rStyle w:val="apple-style-span"/>
          <w:rFonts w:cs="Arial"/>
          <w:bCs/>
          <w:color w:val="000000"/>
          <w:sz w:val="24"/>
          <w:szCs w:val="24"/>
        </w:rPr>
        <w:t>intricate angles.  U</w:t>
      </w:r>
      <w:r>
        <w:rPr>
          <w:rStyle w:val="apple-style-span"/>
          <w:rFonts w:cs="Arial"/>
          <w:bCs/>
          <w:color w:val="000000"/>
          <w:sz w:val="24"/>
          <w:szCs w:val="24"/>
        </w:rPr>
        <w:t>sing ram EDM a desired shape (design) may be pushed into the material to create a desired feature that does not go all the way through the material.</w:t>
      </w:r>
      <w:r w:rsidR="00ED499E">
        <w:rPr>
          <w:rStyle w:val="apple-style-span"/>
          <w:rFonts w:cs="Arial"/>
          <w:bCs/>
          <w:color w:val="000000"/>
          <w:sz w:val="24"/>
          <w:szCs w:val="24"/>
        </w:rPr>
        <w:t xml:space="preserve">  Another option is small </w:t>
      </w:r>
      <w:proofErr w:type="gramStart"/>
      <w:r w:rsidR="00ED499E">
        <w:rPr>
          <w:rStyle w:val="apple-style-span"/>
          <w:rFonts w:cs="Arial"/>
          <w:bCs/>
          <w:color w:val="000000"/>
          <w:sz w:val="24"/>
          <w:szCs w:val="24"/>
        </w:rPr>
        <w:t>hole</w:t>
      </w:r>
      <w:proofErr w:type="gramEnd"/>
      <w:r w:rsidR="00ED499E">
        <w:rPr>
          <w:rStyle w:val="apple-style-span"/>
          <w:rFonts w:cs="Arial"/>
          <w:bCs/>
          <w:color w:val="000000"/>
          <w:sz w:val="24"/>
          <w:szCs w:val="24"/>
        </w:rPr>
        <w:t xml:space="preserve"> drilling of holes 0.004” to 0.256” at depths of up to 300 times the diameter width.</w:t>
      </w:r>
    </w:p>
    <w:p w:rsidR="00ED499E" w:rsidRPr="00ED499E" w:rsidRDefault="00ED499E" w:rsidP="006F5E59">
      <w:pPr>
        <w:spacing w:after="0" w:line="240" w:lineRule="auto"/>
        <w:rPr>
          <w:rFonts w:cs="Arial"/>
          <w:bCs/>
          <w:color w:val="000000"/>
          <w:sz w:val="24"/>
          <w:szCs w:val="24"/>
        </w:rPr>
        <w:sectPr w:rsidR="00ED499E" w:rsidRPr="00ED499E" w:rsidSect="00A634C5">
          <w:pgSz w:w="12240" w:h="15840"/>
          <w:pgMar w:top="1440" w:right="1440" w:bottom="1440" w:left="1440" w:header="720" w:footer="720" w:gutter="0"/>
          <w:cols w:space="720"/>
          <w:docGrid w:linePitch="360"/>
        </w:sectPr>
      </w:pPr>
    </w:p>
    <w:p w:rsidR="00300082" w:rsidRDefault="00300082" w:rsidP="006F5E59">
      <w:pPr>
        <w:spacing w:after="0" w:line="240" w:lineRule="auto"/>
        <w:rPr>
          <w:rFonts w:eastAsia="Times New Roman" w:cs="Arial"/>
          <w:b/>
          <w:color w:val="000000"/>
          <w:sz w:val="24"/>
          <w:szCs w:val="24"/>
        </w:rPr>
      </w:pPr>
    </w:p>
    <w:p w:rsidR="008E0AE6" w:rsidRPr="008E0AE6" w:rsidRDefault="008E0AE6" w:rsidP="006F5E59">
      <w:pPr>
        <w:spacing w:after="0" w:line="240" w:lineRule="auto"/>
        <w:rPr>
          <w:rFonts w:eastAsia="Times New Roman" w:cs="Arial"/>
          <w:b/>
          <w:color w:val="000000"/>
          <w:sz w:val="24"/>
          <w:szCs w:val="24"/>
        </w:rPr>
      </w:pPr>
      <w:r w:rsidRPr="008E0AE6">
        <w:rPr>
          <w:rFonts w:eastAsia="Times New Roman" w:cs="Arial"/>
          <w:b/>
          <w:color w:val="000000"/>
          <w:sz w:val="24"/>
          <w:szCs w:val="24"/>
        </w:rPr>
        <w:t>Advantages:</w:t>
      </w:r>
    </w:p>
    <w:p w:rsidR="008E0AE6" w:rsidRDefault="008E0AE6" w:rsidP="006F5E59">
      <w:pPr>
        <w:numPr>
          <w:ilvl w:val="0"/>
          <w:numId w:val="1"/>
        </w:numPr>
        <w:spacing w:after="0" w:line="240" w:lineRule="auto"/>
        <w:ind w:left="360"/>
        <w:rPr>
          <w:rFonts w:eastAsia="Times New Roman" w:cs="Arial"/>
          <w:color w:val="000000"/>
          <w:sz w:val="24"/>
          <w:szCs w:val="24"/>
        </w:rPr>
      </w:pPr>
      <w:r>
        <w:rPr>
          <w:rFonts w:eastAsia="Times New Roman" w:cs="Arial"/>
          <w:color w:val="000000"/>
          <w:sz w:val="24"/>
          <w:szCs w:val="24"/>
        </w:rPr>
        <w:t>Complex shapes that would be difficult to produce with conventional cutting tools</w:t>
      </w:r>
    </w:p>
    <w:p w:rsidR="008E0AE6" w:rsidRPr="003B6868" w:rsidRDefault="008E0AE6" w:rsidP="006F5E59">
      <w:pPr>
        <w:numPr>
          <w:ilvl w:val="0"/>
          <w:numId w:val="1"/>
        </w:numPr>
        <w:spacing w:after="0" w:line="240" w:lineRule="auto"/>
        <w:ind w:left="360"/>
        <w:rPr>
          <w:rFonts w:eastAsia="Times New Roman" w:cs="Arial"/>
          <w:color w:val="000000"/>
          <w:sz w:val="24"/>
          <w:szCs w:val="24"/>
        </w:rPr>
      </w:pPr>
      <w:r w:rsidRPr="003B6868">
        <w:rPr>
          <w:rFonts w:eastAsia="Times New Roman" w:cs="Arial"/>
          <w:color w:val="000000"/>
          <w:sz w:val="24"/>
          <w:szCs w:val="24"/>
        </w:rPr>
        <w:t>Extremely hard material to very close tolerances</w:t>
      </w:r>
    </w:p>
    <w:p w:rsidR="008E0AE6" w:rsidRPr="003B6868" w:rsidRDefault="008E0AE6" w:rsidP="006F5E59">
      <w:pPr>
        <w:numPr>
          <w:ilvl w:val="0"/>
          <w:numId w:val="1"/>
        </w:numPr>
        <w:spacing w:after="0" w:line="240" w:lineRule="auto"/>
        <w:ind w:left="360"/>
        <w:rPr>
          <w:rFonts w:eastAsia="Times New Roman" w:cs="Arial"/>
          <w:color w:val="000000"/>
          <w:sz w:val="24"/>
          <w:szCs w:val="24"/>
        </w:rPr>
      </w:pPr>
      <w:r w:rsidRPr="003B6868">
        <w:rPr>
          <w:rFonts w:eastAsia="Times New Roman" w:cs="Arial"/>
          <w:color w:val="000000"/>
          <w:sz w:val="24"/>
          <w:szCs w:val="24"/>
        </w:rPr>
        <w:t>Very small work pieces where conventional cutting tools may damage the part from excess cutting tool pressure.</w:t>
      </w:r>
    </w:p>
    <w:p w:rsidR="008E0AE6" w:rsidRPr="003B6868" w:rsidRDefault="008E0AE6" w:rsidP="006F5E59">
      <w:pPr>
        <w:numPr>
          <w:ilvl w:val="0"/>
          <w:numId w:val="1"/>
        </w:numPr>
        <w:spacing w:after="0" w:line="240" w:lineRule="auto"/>
        <w:ind w:left="360"/>
        <w:rPr>
          <w:rFonts w:eastAsia="Times New Roman" w:cs="Arial"/>
          <w:color w:val="000000"/>
          <w:sz w:val="24"/>
          <w:szCs w:val="24"/>
        </w:rPr>
      </w:pPr>
      <w:r w:rsidRPr="003B6868">
        <w:rPr>
          <w:rFonts w:eastAsia="Times New Roman" w:cs="Arial"/>
          <w:color w:val="000000"/>
          <w:sz w:val="24"/>
          <w:szCs w:val="24"/>
        </w:rPr>
        <w:t>There is no direct contact between tool and work piece. Therefore delicate sections and weak materials can be machined without any distortion.</w:t>
      </w:r>
    </w:p>
    <w:p w:rsidR="008E0AE6" w:rsidRPr="003B6868" w:rsidRDefault="008E0AE6" w:rsidP="006F5E59">
      <w:pPr>
        <w:numPr>
          <w:ilvl w:val="0"/>
          <w:numId w:val="1"/>
        </w:numPr>
        <w:spacing w:after="0" w:line="240" w:lineRule="auto"/>
        <w:ind w:left="360"/>
        <w:rPr>
          <w:rFonts w:eastAsia="Times New Roman" w:cs="Arial"/>
          <w:color w:val="000000"/>
          <w:sz w:val="24"/>
          <w:szCs w:val="24"/>
        </w:rPr>
      </w:pPr>
      <w:r w:rsidRPr="003B6868">
        <w:rPr>
          <w:rFonts w:eastAsia="Times New Roman" w:cs="Arial"/>
          <w:color w:val="000000"/>
          <w:sz w:val="24"/>
          <w:szCs w:val="24"/>
        </w:rPr>
        <w:t>A good surface finish can be obtained.</w:t>
      </w:r>
    </w:p>
    <w:p w:rsidR="008E0AE6" w:rsidRPr="003B6868" w:rsidRDefault="008E0AE6" w:rsidP="006F5E59">
      <w:pPr>
        <w:numPr>
          <w:ilvl w:val="0"/>
          <w:numId w:val="1"/>
        </w:numPr>
        <w:spacing w:after="0" w:line="240" w:lineRule="auto"/>
        <w:ind w:left="360"/>
        <w:rPr>
          <w:rFonts w:eastAsia="Times New Roman" w:cs="Arial"/>
          <w:color w:val="000000"/>
          <w:sz w:val="24"/>
          <w:szCs w:val="24"/>
        </w:rPr>
      </w:pPr>
      <w:r w:rsidRPr="003B6868">
        <w:rPr>
          <w:rFonts w:eastAsia="Times New Roman" w:cs="Arial"/>
          <w:color w:val="000000"/>
          <w:sz w:val="24"/>
          <w:szCs w:val="24"/>
        </w:rPr>
        <w:t>Very fine holes can be easily drilled.</w:t>
      </w:r>
    </w:p>
    <w:p w:rsidR="00300082" w:rsidRDefault="00300082" w:rsidP="006F5E59">
      <w:pPr>
        <w:spacing w:after="0" w:line="240" w:lineRule="auto"/>
        <w:rPr>
          <w:rFonts w:eastAsia="Times New Roman" w:cs="Arial"/>
          <w:b/>
          <w:color w:val="000000"/>
          <w:sz w:val="24"/>
          <w:szCs w:val="24"/>
        </w:rPr>
      </w:pPr>
    </w:p>
    <w:p w:rsidR="006F5E59" w:rsidRPr="006F5E59" w:rsidRDefault="006F5E59" w:rsidP="006F5E59">
      <w:pPr>
        <w:spacing w:after="0" w:line="240" w:lineRule="auto"/>
        <w:rPr>
          <w:rFonts w:eastAsia="Times New Roman" w:cs="Arial"/>
          <w:b/>
          <w:color w:val="000000"/>
          <w:sz w:val="24"/>
          <w:szCs w:val="24"/>
        </w:rPr>
      </w:pPr>
      <w:r w:rsidRPr="006F5E59">
        <w:rPr>
          <w:rFonts w:eastAsia="Times New Roman" w:cs="Arial"/>
          <w:b/>
          <w:color w:val="000000"/>
          <w:sz w:val="24"/>
          <w:szCs w:val="24"/>
        </w:rPr>
        <w:t xml:space="preserve">Common </w:t>
      </w:r>
      <w:r w:rsidR="00C957B3" w:rsidRPr="006F5E59">
        <w:rPr>
          <w:rFonts w:eastAsia="Times New Roman" w:cs="Arial"/>
          <w:b/>
          <w:color w:val="000000"/>
          <w:sz w:val="24"/>
          <w:szCs w:val="24"/>
        </w:rPr>
        <w:t>Capabilities</w:t>
      </w:r>
      <w:r w:rsidRPr="006F5E59">
        <w:rPr>
          <w:rFonts w:eastAsia="Times New Roman" w:cs="Arial"/>
          <w:b/>
          <w:color w:val="000000"/>
          <w:sz w:val="24"/>
          <w:szCs w:val="24"/>
        </w:rPr>
        <w:t>:</w:t>
      </w:r>
    </w:p>
    <w:p w:rsidR="006F5E59" w:rsidRDefault="006F5E59" w:rsidP="006F5E59">
      <w:pPr>
        <w:pStyle w:val="ListParagraph"/>
        <w:numPr>
          <w:ilvl w:val="0"/>
          <w:numId w:val="5"/>
        </w:numPr>
        <w:spacing w:after="0" w:line="240" w:lineRule="auto"/>
        <w:rPr>
          <w:rFonts w:eastAsia="Times New Roman" w:cs="Arial"/>
          <w:color w:val="000000"/>
          <w:sz w:val="24"/>
          <w:szCs w:val="24"/>
        </w:rPr>
      </w:pPr>
      <w:r>
        <w:rPr>
          <w:rFonts w:eastAsia="Times New Roman" w:cs="Arial"/>
          <w:color w:val="000000"/>
          <w:sz w:val="24"/>
          <w:szCs w:val="24"/>
        </w:rPr>
        <w:t>Tolerances +/- .0002”</w:t>
      </w:r>
    </w:p>
    <w:p w:rsidR="006F5E59" w:rsidRDefault="006F5E59" w:rsidP="006F5E59">
      <w:pPr>
        <w:pStyle w:val="ListParagraph"/>
        <w:numPr>
          <w:ilvl w:val="0"/>
          <w:numId w:val="5"/>
        </w:numPr>
        <w:spacing w:after="0" w:line="240" w:lineRule="auto"/>
        <w:rPr>
          <w:rFonts w:eastAsia="Times New Roman" w:cs="Arial"/>
          <w:color w:val="000000"/>
          <w:sz w:val="24"/>
          <w:szCs w:val="24"/>
        </w:rPr>
      </w:pPr>
      <w:r>
        <w:rPr>
          <w:rFonts w:eastAsia="Times New Roman" w:cs="Arial"/>
          <w:color w:val="000000"/>
          <w:sz w:val="24"/>
          <w:szCs w:val="24"/>
        </w:rPr>
        <w:t>Wire diameters from .002” to .012”</w:t>
      </w:r>
    </w:p>
    <w:p w:rsidR="001D04A5" w:rsidRPr="006F5E59" w:rsidRDefault="006F5E59" w:rsidP="006F5E59">
      <w:pPr>
        <w:pStyle w:val="ListParagraph"/>
        <w:numPr>
          <w:ilvl w:val="0"/>
          <w:numId w:val="5"/>
        </w:numPr>
        <w:spacing w:after="0" w:line="240" w:lineRule="auto"/>
        <w:rPr>
          <w:rFonts w:eastAsia="Times New Roman" w:cs="Arial"/>
          <w:b/>
          <w:color w:val="000000"/>
          <w:sz w:val="24"/>
          <w:szCs w:val="24"/>
        </w:rPr>
      </w:pPr>
      <w:r w:rsidRPr="006F5E59">
        <w:rPr>
          <w:rFonts w:eastAsia="Times New Roman" w:cs="Arial"/>
          <w:color w:val="000000"/>
          <w:sz w:val="24"/>
          <w:szCs w:val="24"/>
        </w:rPr>
        <w:t>Tapers of up to 30 degrees</w:t>
      </w:r>
    </w:p>
    <w:p w:rsidR="006F5E59" w:rsidRDefault="006F5E59" w:rsidP="006F5E59">
      <w:pPr>
        <w:spacing w:after="0" w:line="240" w:lineRule="auto"/>
        <w:rPr>
          <w:rFonts w:eastAsia="Times New Roman" w:cs="Arial"/>
          <w:b/>
          <w:color w:val="000000"/>
          <w:sz w:val="24"/>
          <w:szCs w:val="24"/>
        </w:rPr>
      </w:pPr>
    </w:p>
    <w:p w:rsidR="006F5E59" w:rsidRDefault="006F5E59" w:rsidP="006F5E59">
      <w:pPr>
        <w:spacing w:after="0" w:line="240" w:lineRule="auto"/>
        <w:rPr>
          <w:rFonts w:eastAsia="Times New Roman" w:cs="Arial"/>
          <w:b/>
          <w:color w:val="000000"/>
          <w:sz w:val="24"/>
          <w:szCs w:val="24"/>
        </w:rPr>
      </w:pPr>
    </w:p>
    <w:p w:rsidR="008E0AE6" w:rsidRPr="008E0AE6" w:rsidRDefault="008E0AE6" w:rsidP="006F5E59">
      <w:pPr>
        <w:spacing w:after="0" w:line="240" w:lineRule="auto"/>
        <w:rPr>
          <w:rFonts w:eastAsia="Times New Roman" w:cs="Arial"/>
          <w:b/>
          <w:color w:val="000000"/>
          <w:sz w:val="24"/>
          <w:szCs w:val="24"/>
        </w:rPr>
      </w:pPr>
      <w:r w:rsidRPr="008E0AE6">
        <w:rPr>
          <w:rFonts w:eastAsia="Times New Roman" w:cs="Arial"/>
          <w:b/>
          <w:color w:val="000000"/>
          <w:sz w:val="24"/>
          <w:szCs w:val="24"/>
        </w:rPr>
        <w:t>Disadvantages:</w:t>
      </w:r>
    </w:p>
    <w:p w:rsidR="008E0AE6" w:rsidRPr="003B6868" w:rsidRDefault="008E0AE6" w:rsidP="006F5E59">
      <w:pPr>
        <w:numPr>
          <w:ilvl w:val="0"/>
          <w:numId w:val="2"/>
        </w:numPr>
        <w:spacing w:after="0" w:line="240" w:lineRule="auto"/>
        <w:ind w:left="360"/>
        <w:rPr>
          <w:rFonts w:eastAsia="Times New Roman" w:cs="Arial"/>
          <w:color w:val="000000"/>
          <w:sz w:val="24"/>
          <w:szCs w:val="24"/>
        </w:rPr>
      </w:pPr>
      <w:r w:rsidRPr="003B6868">
        <w:rPr>
          <w:rFonts w:eastAsia="Times New Roman" w:cs="Arial"/>
          <w:color w:val="000000"/>
          <w:sz w:val="24"/>
          <w:szCs w:val="24"/>
        </w:rPr>
        <w:t>The slow rate of material removal.</w:t>
      </w:r>
    </w:p>
    <w:p w:rsidR="008E0AE6" w:rsidRPr="003B6868" w:rsidRDefault="008E0AE6" w:rsidP="006F5E59">
      <w:pPr>
        <w:numPr>
          <w:ilvl w:val="0"/>
          <w:numId w:val="2"/>
        </w:numPr>
        <w:spacing w:after="0" w:line="240" w:lineRule="auto"/>
        <w:ind w:left="360"/>
        <w:rPr>
          <w:rFonts w:eastAsia="Times New Roman" w:cs="Arial"/>
          <w:color w:val="000000"/>
          <w:sz w:val="24"/>
          <w:szCs w:val="24"/>
        </w:rPr>
      </w:pPr>
      <w:r w:rsidRPr="003B6868">
        <w:rPr>
          <w:rFonts w:eastAsia="Times New Roman" w:cs="Arial"/>
          <w:color w:val="000000"/>
          <w:sz w:val="24"/>
          <w:szCs w:val="24"/>
        </w:rPr>
        <w:t>The additional time and cost used for creating electrodes for ram/sinker EDM.</w:t>
      </w:r>
    </w:p>
    <w:p w:rsidR="008E0AE6" w:rsidRPr="003B6868" w:rsidRDefault="008E0AE6" w:rsidP="006F5E59">
      <w:pPr>
        <w:numPr>
          <w:ilvl w:val="0"/>
          <w:numId w:val="2"/>
        </w:numPr>
        <w:spacing w:after="0" w:line="240" w:lineRule="auto"/>
        <w:ind w:left="360"/>
        <w:rPr>
          <w:rFonts w:eastAsia="Times New Roman" w:cs="Arial"/>
          <w:color w:val="000000"/>
          <w:sz w:val="24"/>
          <w:szCs w:val="24"/>
        </w:rPr>
      </w:pPr>
      <w:r w:rsidRPr="003B6868">
        <w:rPr>
          <w:rFonts w:eastAsia="Times New Roman" w:cs="Arial"/>
          <w:color w:val="000000"/>
          <w:sz w:val="24"/>
          <w:szCs w:val="24"/>
        </w:rPr>
        <w:t>Reproducing sharp corners on the work piece is difficult due to electrode wear.</w:t>
      </w:r>
    </w:p>
    <w:p w:rsidR="008E0AE6" w:rsidRPr="003B6868" w:rsidRDefault="008E0AE6" w:rsidP="006F5E59">
      <w:pPr>
        <w:numPr>
          <w:ilvl w:val="0"/>
          <w:numId w:val="2"/>
        </w:numPr>
        <w:spacing w:after="0" w:line="240" w:lineRule="auto"/>
        <w:ind w:left="360"/>
        <w:rPr>
          <w:rFonts w:eastAsia="Times New Roman" w:cs="Arial"/>
          <w:color w:val="000000"/>
          <w:sz w:val="24"/>
          <w:szCs w:val="24"/>
        </w:rPr>
      </w:pPr>
      <w:r w:rsidRPr="003B6868">
        <w:rPr>
          <w:rFonts w:eastAsia="Times New Roman" w:cs="Arial"/>
          <w:color w:val="000000"/>
          <w:sz w:val="24"/>
          <w:szCs w:val="24"/>
        </w:rPr>
        <w:t>Specific power consumption is very high.</w:t>
      </w:r>
    </w:p>
    <w:p w:rsidR="008E0AE6" w:rsidRPr="003B6868" w:rsidRDefault="008E0AE6" w:rsidP="006F5E59">
      <w:pPr>
        <w:numPr>
          <w:ilvl w:val="0"/>
          <w:numId w:val="2"/>
        </w:numPr>
        <w:spacing w:after="0" w:line="240" w:lineRule="auto"/>
        <w:ind w:left="360"/>
        <w:rPr>
          <w:rFonts w:eastAsia="Times New Roman" w:cs="Arial"/>
          <w:color w:val="000000"/>
          <w:sz w:val="24"/>
          <w:szCs w:val="24"/>
        </w:rPr>
      </w:pPr>
      <w:r w:rsidRPr="003B6868">
        <w:rPr>
          <w:rFonts w:eastAsia="Times New Roman" w:cs="Arial"/>
          <w:color w:val="000000"/>
          <w:sz w:val="24"/>
          <w:szCs w:val="24"/>
        </w:rPr>
        <w:t>Power consumption is high.</w:t>
      </w:r>
    </w:p>
    <w:p w:rsidR="008E0AE6" w:rsidRPr="003B6868" w:rsidRDefault="008E0AE6" w:rsidP="006F5E59">
      <w:pPr>
        <w:numPr>
          <w:ilvl w:val="0"/>
          <w:numId w:val="2"/>
        </w:numPr>
        <w:spacing w:after="0" w:line="240" w:lineRule="auto"/>
        <w:ind w:left="360"/>
        <w:rPr>
          <w:rFonts w:eastAsia="Times New Roman" w:cs="Arial"/>
          <w:color w:val="000000"/>
          <w:sz w:val="24"/>
          <w:szCs w:val="24"/>
        </w:rPr>
      </w:pPr>
      <w:r w:rsidRPr="003B6868">
        <w:rPr>
          <w:rFonts w:eastAsia="Times New Roman" w:cs="Arial"/>
          <w:color w:val="000000"/>
          <w:sz w:val="24"/>
          <w:szCs w:val="24"/>
        </w:rPr>
        <w:t>"Overcut" is formed.</w:t>
      </w:r>
    </w:p>
    <w:p w:rsidR="008E0AE6" w:rsidRPr="003B6868" w:rsidRDefault="008E0AE6" w:rsidP="006F5E59">
      <w:pPr>
        <w:numPr>
          <w:ilvl w:val="0"/>
          <w:numId w:val="2"/>
        </w:numPr>
        <w:spacing w:after="0" w:line="240" w:lineRule="auto"/>
        <w:ind w:left="360"/>
        <w:rPr>
          <w:rFonts w:eastAsia="Times New Roman" w:cs="Arial"/>
          <w:color w:val="000000"/>
          <w:sz w:val="24"/>
          <w:szCs w:val="24"/>
        </w:rPr>
      </w:pPr>
      <w:r w:rsidRPr="003B6868">
        <w:rPr>
          <w:rFonts w:eastAsia="Times New Roman" w:cs="Arial"/>
          <w:color w:val="000000"/>
          <w:sz w:val="24"/>
          <w:szCs w:val="24"/>
        </w:rPr>
        <w:t>Excessive tool wear occurs during machining.</w:t>
      </w:r>
    </w:p>
    <w:p w:rsidR="00300082" w:rsidRDefault="00300082" w:rsidP="006F5E59">
      <w:pPr>
        <w:spacing w:after="0" w:line="240" w:lineRule="auto"/>
        <w:rPr>
          <w:b/>
          <w:sz w:val="24"/>
          <w:szCs w:val="24"/>
        </w:rPr>
      </w:pPr>
    </w:p>
    <w:p w:rsidR="009E031B" w:rsidRDefault="009E031B" w:rsidP="006F5E59">
      <w:pPr>
        <w:spacing w:after="0" w:line="240" w:lineRule="auto"/>
        <w:rPr>
          <w:b/>
          <w:sz w:val="24"/>
          <w:szCs w:val="24"/>
        </w:rPr>
      </w:pPr>
    </w:p>
    <w:p w:rsidR="006F5E59" w:rsidRDefault="006F5E59" w:rsidP="006F5E59">
      <w:pPr>
        <w:spacing w:after="0" w:line="240" w:lineRule="auto"/>
        <w:rPr>
          <w:b/>
          <w:sz w:val="24"/>
          <w:szCs w:val="24"/>
        </w:rPr>
      </w:pPr>
    </w:p>
    <w:p w:rsidR="006F5E59" w:rsidRDefault="006F5E59" w:rsidP="006F5E59">
      <w:pPr>
        <w:spacing w:after="0" w:line="240" w:lineRule="auto"/>
        <w:rPr>
          <w:b/>
          <w:sz w:val="24"/>
          <w:szCs w:val="24"/>
        </w:rPr>
      </w:pPr>
    </w:p>
    <w:p w:rsidR="006F5E59" w:rsidRDefault="006F5E59" w:rsidP="006F5E59">
      <w:pPr>
        <w:spacing w:after="0" w:line="240" w:lineRule="auto"/>
        <w:rPr>
          <w:b/>
          <w:sz w:val="24"/>
          <w:szCs w:val="24"/>
        </w:rPr>
      </w:pPr>
    </w:p>
    <w:p w:rsidR="009E031B" w:rsidRDefault="009E031B" w:rsidP="006F5E59">
      <w:pPr>
        <w:spacing w:after="0" w:line="240" w:lineRule="auto"/>
        <w:rPr>
          <w:b/>
          <w:sz w:val="24"/>
          <w:szCs w:val="24"/>
        </w:rPr>
      </w:pPr>
      <w:r>
        <w:rPr>
          <w:b/>
          <w:sz w:val="24"/>
          <w:szCs w:val="24"/>
        </w:rPr>
        <w:t>Cost:</w:t>
      </w:r>
    </w:p>
    <w:p w:rsidR="009E031B" w:rsidRPr="009E031B" w:rsidRDefault="009E031B" w:rsidP="006F5E59">
      <w:pPr>
        <w:spacing w:after="0" w:line="240" w:lineRule="auto"/>
        <w:rPr>
          <w:sz w:val="24"/>
          <w:szCs w:val="24"/>
        </w:rPr>
      </w:pPr>
      <w:r>
        <w:rPr>
          <w:b/>
          <w:sz w:val="24"/>
          <w:szCs w:val="24"/>
        </w:rPr>
        <w:tab/>
      </w:r>
      <w:proofErr w:type="gramStart"/>
      <w:r>
        <w:rPr>
          <w:sz w:val="24"/>
          <w:szCs w:val="24"/>
        </w:rPr>
        <w:t>Determined by part dimensions, features, and tolerances.</w:t>
      </w:r>
      <w:proofErr w:type="gramEnd"/>
    </w:p>
    <w:p w:rsidR="009E031B" w:rsidRDefault="009E031B" w:rsidP="006F5E59">
      <w:pPr>
        <w:spacing w:after="0" w:line="240" w:lineRule="auto"/>
        <w:rPr>
          <w:b/>
          <w:sz w:val="24"/>
          <w:szCs w:val="24"/>
        </w:rPr>
      </w:pPr>
    </w:p>
    <w:p w:rsidR="009E031B" w:rsidRDefault="009E031B" w:rsidP="006F5E59">
      <w:pPr>
        <w:spacing w:after="0" w:line="240" w:lineRule="auto"/>
        <w:rPr>
          <w:b/>
          <w:sz w:val="24"/>
          <w:szCs w:val="24"/>
        </w:rPr>
      </w:pPr>
    </w:p>
    <w:p w:rsidR="009E031B" w:rsidRDefault="009E031B" w:rsidP="006F5E59">
      <w:pPr>
        <w:spacing w:after="0" w:line="240" w:lineRule="auto"/>
        <w:rPr>
          <w:b/>
          <w:sz w:val="24"/>
          <w:szCs w:val="24"/>
        </w:rPr>
        <w:sectPr w:rsidR="009E031B" w:rsidSect="00300082">
          <w:type w:val="continuous"/>
          <w:pgSz w:w="12240" w:h="15840"/>
          <w:pgMar w:top="1440" w:right="1440" w:bottom="1440" w:left="1440" w:header="720" w:footer="720" w:gutter="0"/>
          <w:cols w:num="2" w:space="720"/>
          <w:docGrid w:linePitch="360"/>
        </w:sectPr>
      </w:pPr>
    </w:p>
    <w:p w:rsidR="006F5E59" w:rsidRDefault="006F5E59">
      <w:pPr>
        <w:rPr>
          <w:b/>
          <w:sz w:val="52"/>
          <w:szCs w:val="24"/>
        </w:rPr>
      </w:pPr>
      <w:r>
        <w:rPr>
          <w:b/>
          <w:sz w:val="52"/>
          <w:szCs w:val="24"/>
        </w:rPr>
        <w:lastRenderedPageBreak/>
        <w:br w:type="page"/>
      </w:r>
    </w:p>
    <w:p w:rsidR="00300082" w:rsidRPr="006F5E59" w:rsidRDefault="001D04A5" w:rsidP="00C957B3">
      <w:pPr>
        <w:spacing w:after="0" w:line="240" w:lineRule="auto"/>
        <w:jc w:val="center"/>
        <w:rPr>
          <w:b/>
          <w:sz w:val="52"/>
          <w:szCs w:val="24"/>
        </w:rPr>
      </w:pPr>
      <w:r w:rsidRPr="006F5E59">
        <w:rPr>
          <w:b/>
          <w:sz w:val="52"/>
          <w:szCs w:val="24"/>
        </w:rPr>
        <w:lastRenderedPageBreak/>
        <w:t>Local options:</w:t>
      </w:r>
    </w:p>
    <w:p w:rsidR="0004350C" w:rsidRPr="006F5E59" w:rsidRDefault="0004350C" w:rsidP="00C957B3">
      <w:pPr>
        <w:spacing w:after="0" w:line="240" w:lineRule="auto"/>
        <w:jc w:val="center"/>
        <w:rPr>
          <w:b/>
          <w:sz w:val="52"/>
          <w:szCs w:val="24"/>
        </w:rPr>
        <w:sectPr w:rsidR="0004350C" w:rsidRPr="006F5E59" w:rsidSect="00300082">
          <w:type w:val="continuous"/>
          <w:pgSz w:w="12240" w:h="15840"/>
          <w:pgMar w:top="1440" w:right="1440" w:bottom="1440" w:left="1440" w:header="720" w:footer="720" w:gutter="0"/>
          <w:cols w:space="720"/>
          <w:docGrid w:linePitch="360"/>
        </w:sectPr>
      </w:pPr>
    </w:p>
    <w:p w:rsidR="0004350C" w:rsidRPr="0004350C" w:rsidRDefault="001D04A5" w:rsidP="00C957B3">
      <w:pPr>
        <w:spacing w:after="0" w:line="240" w:lineRule="auto"/>
        <w:rPr>
          <w:b/>
          <w:sz w:val="28"/>
          <w:szCs w:val="28"/>
        </w:rPr>
      </w:pPr>
      <w:r w:rsidRPr="0004350C">
        <w:rPr>
          <w:b/>
          <w:sz w:val="28"/>
          <w:szCs w:val="28"/>
        </w:rPr>
        <w:lastRenderedPageBreak/>
        <w:t>Northwest Wire EDM</w:t>
      </w:r>
    </w:p>
    <w:p w:rsidR="008B3FA6" w:rsidRPr="0004350C" w:rsidRDefault="0004350C" w:rsidP="00C957B3">
      <w:pPr>
        <w:spacing w:after="0" w:line="240" w:lineRule="auto"/>
        <w:rPr>
          <w:b/>
          <w:sz w:val="24"/>
          <w:szCs w:val="24"/>
        </w:rPr>
      </w:pPr>
      <w:r w:rsidRPr="0004350C">
        <w:rPr>
          <w:rFonts w:eastAsia="Times New Roman" w:cs="Times New Roman"/>
          <w:sz w:val="24"/>
          <w:szCs w:val="24"/>
        </w:rPr>
        <w:t>http://www.northwestwireedm.com/</w:t>
      </w:r>
    </w:p>
    <w:p w:rsidR="0004350C" w:rsidRPr="0004350C" w:rsidRDefault="0004350C" w:rsidP="00C957B3">
      <w:pPr>
        <w:spacing w:after="0" w:line="240" w:lineRule="auto"/>
        <w:rPr>
          <w:rFonts w:eastAsia="Times New Roman" w:cs="Times New Roman"/>
          <w:sz w:val="24"/>
          <w:szCs w:val="24"/>
        </w:rPr>
      </w:pPr>
    </w:p>
    <w:p w:rsidR="001D04A5" w:rsidRPr="001D04A5" w:rsidRDefault="001D04A5" w:rsidP="00C957B3">
      <w:pPr>
        <w:spacing w:after="0" w:line="240" w:lineRule="auto"/>
        <w:rPr>
          <w:rFonts w:eastAsia="Times New Roman" w:cs="Times New Roman"/>
          <w:sz w:val="24"/>
          <w:szCs w:val="24"/>
        </w:rPr>
      </w:pPr>
      <w:r w:rsidRPr="001D04A5">
        <w:rPr>
          <w:rFonts w:eastAsia="Times New Roman" w:cs="Times New Roman"/>
          <w:sz w:val="24"/>
          <w:szCs w:val="24"/>
        </w:rPr>
        <w:t xml:space="preserve">1620 N. </w:t>
      </w:r>
      <w:proofErr w:type="spellStart"/>
      <w:r w:rsidRPr="001D04A5">
        <w:rPr>
          <w:rFonts w:eastAsia="Times New Roman" w:cs="Times New Roman"/>
          <w:sz w:val="24"/>
          <w:szCs w:val="24"/>
        </w:rPr>
        <w:t>Mamer</w:t>
      </w:r>
      <w:proofErr w:type="spellEnd"/>
      <w:r w:rsidRPr="001D04A5">
        <w:rPr>
          <w:rFonts w:eastAsia="Times New Roman" w:cs="Times New Roman"/>
          <w:sz w:val="24"/>
          <w:szCs w:val="24"/>
        </w:rPr>
        <w:t xml:space="preserve"> Road</w:t>
      </w:r>
    </w:p>
    <w:p w:rsidR="001D04A5" w:rsidRPr="001D04A5" w:rsidRDefault="001D04A5" w:rsidP="00C957B3">
      <w:pPr>
        <w:spacing w:after="0" w:line="240" w:lineRule="auto"/>
        <w:rPr>
          <w:rFonts w:eastAsia="Times New Roman" w:cs="Times New Roman"/>
          <w:sz w:val="24"/>
          <w:szCs w:val="24"/>
        </w:rPr>
      </w:pPr>
      <w:r w:rsidRPr="001D04A5">
        <w:rPr>
          <w:rFonts w:eastAsia="Times New Roman" w:cs="Times New Roman"/>
          <w:sz w:val="24"/>
          <w:szCs w:val="24"/>
        </w:rPr>
        <w:t>Building C, Suite 300</w:t>
      </w:r>
      <w:r w:rsidRPr="001D04A5">
        <w:rPr>
          <w:rFonts w:eastAsia="Times New Roman" w:cs="Times New Roman"/>
          <w:sz w:val="24"/>
          <w:szCs w:val="24"/>
        </w:rPr>
        <w:br/>
        <w:t>Spokane, WA  99216</w:t>
      </w:r>
    </w:p>
    <w:p w:rsidR="001D04A5" w:rsidRPr="001D04A5" w:rsidRDefault="001D04A5" w:rsidP="00C957B3">
      <w:pPr>
        <w:spacing w:after="0" w:line="240" w:lineRule="auto"/>
        <w:rPr>
          <w:rFonts w:eastAsia="Times New Roman" w:cs="Times New Roman"/>
          <w:sz w:val="24"/>
          <w:szCs w:val="24"/>
        </w:rPr>
      </w:pPr>
    </w:p>
    <w:p w:rsidR="001D04A5" w:rsidRPr="001D04A5" w:rsidRDefault="001D04A5" w:rsidP="00C957B3">
      <w:pPr>
        <w:spacing w:after="0" w:line="240" w:lineRule="auto"/>
        <w:rPr>
          <w:rFonts w:eastAsia="Times New Roman" w:cs="Times New Roman"/>
          <w:sz w:val="24"/>
          <w:szCs w:val="24"/>
        </w:rPr>
      </w:pPr>
      <w:r w:rsidRPr="001D04A5">
        <w:rPr>
          <w:rFonts w:eastAsia="Times New Roman" w:cs="Times New Roman"/>
          <w:sz w:val="24"/>
          <w:szCs w:val="24"/>
        </w:rPr>
        <w:t xml:space="preserve">PH: </w:t>
      </w:r>
      <w:r w:rsidR="00B83079" w:rsidRPr="0004350C">
        <w:rPr>
          <w:rFonts w:eastAsia="Times New Roman" w:cs="Times New Roman"/>
          <w:sz w:val="24"/>
          <w:szCs w:val="24"/>
        </w:rPr>
        <w:tab/>
      </w:r>
      <w:r w:rsidRPr="001D04A5">
        <w:rPr>
          <w:rFonts w:eastAsia="Times New Roman" w:cs="Times New Roman"/>
          <w:sz w:val="24"/>
          <w:szCs w:val="24"/>
        </w:rPr>
        <w:t>509.893.0885</w:t>
      </w:r>
      <w:r w:rsidRPr="001D04A5">
        <w:rPr>
          <w:rFonts w:eastAsia="Times New Roman" w:cs="Times New Roman"/>
          <w:sz w:val="24"/>
          <w:szCs w:val="24"/>
        </w:rPr>
        <w:br/>
        <w:t xml:space="preserve">FX: </w:t>
      </w:r>
      <w:r w:rsidR="00B83079" w:rsidRPr="0004350C">
        <w:rPr>
          <w:rFonts w:eastAsia="Times New Roman" w:cs="Times New Roman"/>
          <w:sz w:val="24"/>
          <w:szCs w:val="24"/>
        </w:rPr>
        <w:tab/>
      </w:r>
      <w:r w:rsidRPr="001D04A5">
        <w:rPr>
          <w:rFonts w:eastAsia="Times New Roman" w:cs="Times New Roman"/>
          <w:sz w:val="24"/>
          <w:szCs w:val="24"/>
        </w:rPr>
        <w:t>509.893.0696</w:t>
      </w:r>
    </w:p>
    <w:p w:rsidR="001D04A5" w:rsidRPr="001D04A5" w:rsidRDefault="001D04A5" w:rsidP="00C957B3">
      <w:pPr>
        <w:spacing w:after="0" w:line="240" w:lineRule="auto"/>
        <w:rPr>
          <w:rFonts w:eastAsia="Times New Roman" w:cs="Times New Roman"/>
          <w:sz w:val="24"/>
          <w:szCs w:val="24"/>
        </w:rPr>
      </w:pPr>
      <w:r w:rsidRPr="001D04A5">
        <w:rPr>
          <w:rFonts w:eastAsia="Times New Roman" w:cs="Times New Roman"/>
          <w:sz w:val="24"/>
          <w:szCs w:val="24"/>
        </w:rPr>
        <w:t>Email:</w:t>
      </w:r>
      <w:r w:rsidR="00B83079" w:rsidRPr="0004350C">
        <w:rPr>
          <w:rFonts w:eastAsia="Times New Roman" w:cs="Times New Roman"/>
          <w:sz w:val="24"/>
          <w:szCs w:val="24"/>
        </w:rPr>
        <w:tab/>
      </w:r>
      <w:r w:rsidRPr="001D04A5">
        <w:rPr>
          <w:rFonts w:eastAsia="Times New Roman" w:cs="Times New Roman"/>
          <w:sz w:val="24"/>
          <w:szCs w:val="24"/>
        </w:rPr>
        <w:t xml:space="preserve"> </w:t>
      </w:r>
      <w:r w:rsidRPr="0004350C">
        <w:rPr>
          <w:rFonts w:eastAsia="Times New Roman" w:cs="Times New Roman"/>
          <w:sz w:val="24"/>
          <w:szCs w:val="24"/>
        </w:rPr>
        <w:t>info@northwestwireedm.com</w:t>
      </w:r>
    </w:p>
    <w:p w:rsidR="00C957B3" w:rsidRDefault="00C957B3" w:rsidP="00C957B3">
      <w:pPr>
        <w:spacing w:after="0" w:line="240" w:lineRule="auto"/>
        <w:rPr>
          <w:b/>
          <w:sz w:val="24"/>
          <w:szCs w:val="24"/>
        </w:rPr>
      </w:pPr>
    </w:p>
    <w:p w:rsidR="00B83079" w:rsidRPr="0004350C" w:rsidRDefault="00B83079" w:rsidP="00C957B3">
      <w:pPr>
        <w:spacing w:after="0" w:line="240" w:lineRule="auto"/>
        <w:rPr>
          <w:b/>
          <w:sz w:val="24"/>
          <w:szCs w:val="24"/>
        </w:rPr>
      </w:pPr>
      <w:r w:rsidRPr="0004350C">
        <w:rPr>
          <w:b/>
          <w:sz w:val="24"/>
          <w:szCs w:val="24"/>
        </w:rPr>
        <w:t>EDM Capabilities:</w:t>
      </w:r>
    </w:p>
    <w:p w:rsidR="00B83079" w:rsidRPr="0004350C" w:rsidRDefault="00B83079" w:rsidP="00C957B3">
      <w:pPr>
        <w:pStyle w:val="ListParagraph"/>
        <w:numPr>
          <w:ilvl w:val="0"/>
          <w:numId w:val="3"/>
        </w:numPr>
        <w:spacing w:after="0" w:line="240" w:lineRule="auto"/>
        <w:rPr>
          <w:sz w:val="24"/>
          <w:szCs w:val="24"/>
        </w:rPr>
      </w:pPr>
      <w:r w:rsidRPr="0004350C">
        <w:rPr>
          <w:sz w:val="24"/>
          <w:szCs w:val="24"/>
        </w:rPr>
        <w:t>Wire EDM</w:t>
      </w:r>
    </w:p>
    <w:p w:rsidR="00B83079" w:rsidRPr="006F5E59" w:rsidRDefault="00B83079" w:rsidP="00C957B3">
      <w:pPr>
        <w:pStyle w:val="ListParagraph"/>
        <w:numPr>
          <w:ilvl w:val="0"/>
          <w:numId w:val="3"/>
        </w:numPr>
        <w:spacing w:after="0" w:line="240" w:lineRule="auto"/>
        <w:rPr>
          <w:sz w:val="24"/>
          <w:szCs w:val="24"/>
        </w:rPr>
      </w:pPr>
      <w:r w:rsidRPr="0004350C">
        <w:rPr>
          <w:sz w:val="24"/>
          <w:szCs w:val="24"/>
        </w:rPr>
        <w:t>Small Hole EDM</w:t>
      </w:r>
    </w:p>
    <w:p w:rsidR="00B83079" w:rsidRPr="0004350C" w:rsidRDefault="00B83079" w:rsidP="00C957B3">
      <w:pPr>
        <w:spacing w:after="0" w:line="240" w:lineRule="auto"/>
        <w:rPr>
          <w:sz w:val="24"/>
          <w:szCs w:val="24"/>
        </w:rPr>
      </w:pPr>
      <w:r w:rsidRPr="0004350C">
        <w:rPr>
          <w:sz w:val="24"/>
          <w:szCs w:val="24"/>
        </w:rPr>
        <w:t>Additional capabilities:</w:t>
      </w:r>
    </w:p>
    <w:p w:rsidR="0004350C" w:rsidRDefault="00B83079" w:rsidP="00C957B3">
      <w:pPr>
        <w:pStyle w:val="ListParagraph"/>
        <w:numPr>
          <w:ilvl w:val="0"/>
          <w:numId w:val="4"/>
        </w:numPr>
        <w:spacing w:after="0" w:line="240" w:lineRule="auto"/>
        <w:rPr>
          <w:sz w:val="24"/>
          <w:szCs w:val="24"/>
        </w:rPr>
      </w:pPr>
      <w:proofErr w:type="spellStart"/>
      <w:r w:rsidRPr="0004350C">
        <w:rPr>
          <w:sz w:val="24"/>
          <w:szCs w:val="24"/>
        </w:rPr>
        <w:t>WaterJet</w:t>
      </w:r>
      <w:proofErr w:type="spellEnd"/>
    </w:p>
    <w:p w:rsidR="00C957B3" w:rsidRDefault="00C957B3" w:rsidP="00C957B3">
      <w:pPr>
        <w:pStyle w:val="ListParagraph"/>
        <w:spacing w:after="0" w:line="240" w:lineRule="auto"/>
        <w:ind w:left="0"/>
        <w:rPr>
          <w:sz w:val="24"/>
          <w:szCs w:val="24"/>
        </w:rPr>
      </w:pPr>
    </w:p>
    <w:p w:rsidR="00C957B3" w:rsidRDefault="00C957B3" w:rsidP="00C957B3">
      <w:pPr>
        <w:pStyle w:val="ListParagraph"/>
        <w:spacing w:after="0" w:line="240" w:lineRule="auto"/>
        <w:ind w:left="0"/>
        <w:rPr>
          <w:b/>
          <w:sz w:val="28"/>
          <w:szCs w:val="28"/>
        </w:rPr>
      </w:pPr>
    </w:p>
    <w:p w:rsidR="00C957B3" w:rsidRDefault="00C957B3" w:rsidP="00C957B3">
      <w:pPr>
        <w:pStyle w:val="ListParagraph"/>
        <w:spacing w:after="0" w:line="240" w:lineRule="auto"/>
        <w:ind w:left="0"/>
        <w:rPr>
          <w:b/>
          <w:sz w:val="28"/>
          <w:szCs w:val="28"/>
        </w:rPr>
      </w:pPr>
    </w:p>
    <w:p w:rsidR="00C957B3" w:rsidRDefault="00C957B3" w:rsidP="00C957B3">
      <w:pPr>
        <w:pStyle w:val="ListParagraph"/>
        <w:spacing w:after="0" w:line="240" w:lineRule="auto"/>
        <w:ind w:left="0"/>
        <w:rPr>
          <w:b/>
          <w:sz w:val="28"/>
          <w:szCs w:val="28"/>
        </w:rPr>
      </w:pPr>
    </w:p>
    <w:p w:rsidR="0004350C" w:rsidRDefault="0004350C" w:rsidP="00C957B3">
      <w:pPr>
        <w:pStyle w:val="ListParagraph"/>
        <w:spacing w:after="0" w:line="240" w:lineRule="auto"/>
        <w:ind w:left="0"/>
        <w:rPr>
          <w:b/>
          <w:sz w:val="28"/>
          <w:szCs w:val="28"/>
        </w:rPr>
      </w:pPr>
      <w:r w:rsidRPr="0004350C">
        <w:rPr>
          <w:b/>
          <w:sz w:val="28"/>
          <w:szCs w:val="28"/>
        </w:rPr>
        <w:lastRenderedPageBreak/>
        <w:t>AMI Machining, Inc</w:t>
      </w:r>
    </w:p>
    <w:p w:rsidR="0004350C" w:rsidRPr="006F5E59" w:rsidRDefault="0004350C" w:rsidP="00C957B3">
      <w:pPr>
        <w:pStyle w:val="ListParagraph"/>
        <w:spacing w:after="0" w:line="240" w:lineRule="auto"/>
        <w:ind w:left="0"/>
        <w:rPr>
          <w:sz w:val="24"/>
          <w:szCs w:val="24"/>
        </w:rPr>
      </w:pPr>
      <w:r w:rsidRPr="006F5E59">
        <w:rPr>
          <w:sz w:val="24"/>
          <w:szCs w:val="24"/>
        </w:rPr>
        <w:t>http://www.wireedm.com</w:t>
      </w:r>
    </w:p>
    <w:p w:rsidR="00B1634E" w:rsidRPr="006F5E59" w:rsidRDefault="00B1634E" w:rsidP="00C957B3">
      <w:pPr>
        <w:pStyle w:val="ListParagraph"/>
        <w:spacing w:after="0" w:line="240" w:lineRule="auto"/>
        <w:ind w:left="0"/>
        <w:rPr>
          <w:b/>
          <w:sz w:val="24"/>
          <w:szCs w:val="24"/>
        </w:rPr>
      </w:pPr>
    </w:p>
    <w:p w:rsidR="00B1634E" w:rsidRPr="006F5E59" w:rsidRDefault="0004350C" w:rsidP="00C957B3">
      <w:pPr>
        <w:pStyle w:val="ListParagraph"/>
        <w:spacing w:after="0" w:line="240" w:lineRule="auto"/>
        <w:ind w:left="0"/>
        <w:rPr>
          <w:rStyle w:val="skypepnhdropartspan"/>
          <w:sz w:val="24"/>
          <w:szCs w:val="24"/>
        </w:rPr>
      </w:pPr>
      <w:r w:rsidRPr="006F5E59">
        <w:rPr>
          <w:sz w:val="24"/>
          <w:szCs w:val="24"/>
        </w:rPr>
        <w:t>11784 North Tracey Road</w:t>
      </w:r>
      <w:r w:rsidRPr="006F5E59">
        <w:rPr>
          <w:sz w:val="24"/>
          <w:szCs w:val="24"/>
        </w:rPr>
        <w:br/>
        <w:t>Hayden, ID 83835-9865</w:t>
      </w:r>
      <w:r w:rsidRPr="006F5E59">
        <w:rPr>
          <w:sz w:val="24"/>
          <w:szCs w:val="24"/>
        </w:rPr>
        <w:br/>
      </w:r>
      <w:r w:rsidRPr="006F5E59">
        <w:rPr>
          <w:rStyle w:val="skypepnhcontainer"/>
          <w:sz w:val="24"/>
          <w:szCs w:val="24"/>
        </w:rPr>
        <w:t> </w:t>
      </w:r>
      <w:r w:rsidRPr="006F5E59">
        <w:rPr>
          <w:rStyle w:val="skypepnhleftspan"/>
          <w:sz w:val="24"/>
          <w:szCs w:val="24"/>
        </w:rPr>
        <w:t>  </w:t>
      </w:r>
      <w:r w:rsidRPr="006F5E59">
        <w:rPr>
          <w:rStyle w:val="skypepnhdropartflagspan"/>
          <w:sz w:val="24"/>
          <w:szCs w:val="24"/>
        </w:rPr>
        <w:t>      </w:t>
      </w:r>
      <w:r w:rsidRPr="006F5E59">
        <w:rPr>
          <w:rStyle w:val="skypepnhdropartspan"/>
          <w:sz w:val="24"/>
          <w:szCs w:val="24"/>
        </w:rPr>
        <w:t>   </w:t>
      </w:r>
    </w:p>
    <w:p w:rsidR="006F5E59" w:rsidRPr="006F5E59" w:rsidRDefault="006F5E59" w:rsidP="00C957B3">
      <w:pPr>
        <w:pStyle w:val="ListParagraph"/>
        <w:spacing w:after="0" w:line="240" w:lineRule="auto"/>
        <w:ind w:left="0"/>
        <w:rPr>
          <w:rStyle w:val="skypepnhdropartspan"/>
          <w:sz w:val="24"/>
          <w:szCs w:val="24"/>
        </w:rPr>
      </w:pPr>
    </w:p>
    <w:p w:rsidR="00B1634E" w:rsidRPr="006F5E59" w:rsidRDefault="00B1634E" w:rsidP="00C957B3">
      <w:pPr>
        <w:pStyle w:val="ListParagraph"/>
        <w:spacing w:after="0" w:line="240" w:lineRule="auto"/>
        <w:ind w:left="0"/>
        <w:rPr>
          <w:rStyle w:val="skypepnhcontainer"/>
          <w:sz w:val="24"/>
          <w:szCs w:val="24"/>
        </w:rPr>
      </w:pPr>
      <w:r w:rsidRPr="006F5E59">
        <w:rPr>
          <w:rStyle w:val="skypepnhtextspan"/>
          <w:sz w:val="24"/>
          <w:szCs w:val="24"/>
        </w:rPr>
        <w:t>PH:</w:t>
      </w:r>
      <w:r w:rsidRPr="006F5E59">
        <w:rPr>
          <w:rStyle w:val="skypepnhtextspan"/>
          <w:sz w:val="24"/>
          <w:szCs w:val="24"/>
        </w:rPr>
        <w:tab/>
      </w:r>
      <w:r w:rsidR="0004350C" w:rsidRPr="006F5E59">
        <w:rPr>
          <w:rStyle w:val="skypepnhtextspan"/>
          <w:sz w:val="24"/>
          <w:szCs w:val="24"/>
        </w:rPr>
        <w:t>208</w:t>
      </w:r>
      <w:r w:rsidRPr="006F5E59">
        <w:rPr>
          <w:rStyle w:val="skypepnhtextspan"/>
          <w:sz w:val="24"/>
          <w:szCs w:val="24"/>
        </w:rPr>
        <w:t>.</w:t>
      </w:r>
      <w:r w:rsidR="0004350C" w:rsidRPr="006F5E59">
        <w:rPr>
          <w:rStyle w:val="skypepnhtextspan"/>
          <w:sz w:val="24"/>
          <w:szCs w:val="24"/>
        </w:rPr>
        <w:t xml:space="preserve"> 772</w:t>
      </w:r>
      <w:r w:rsidRPr="006F5E59">
        <w:rPr>
          <w:rStyle w:val="skypepnhtextspan"/>
          <w:sz w:val="24"/>
          <w:szCs w:val="24"/>
        </w:rPr>
        <w:t>.</w:t>
      </w:r>
      <w:r w:rsidR="0004350C" w:rsidRPr="006F5E59">
        <w:rPr>
          <w:rStyle w:val="skypepnhtextspan"/>
          <w:sz w:val="24"/>
          <w:szCs w:val="24"/>
        </w:rPr>
        <w:t>3996</w:t>
      </w:r>
      <w:r w:rsidR="0004350C" w:rsidRPr="006F5E59">
        <w:rPr>
          <w:rStyle w:val="skypepnhrightspan"/>
          <w:sz w:val="24"/>
          <w:szCs w:val="24"/>
        </w:rPr>
        <w:t>     </w:t>
      </w:r>
      <w:r w:rsidR="0004350C" w:rsidRPr="006F5E59">
        <w:rPr>
          <w:rStyle w:val="skypepnhcontainer"/>
          <w:sz w:val="24"/>
          <w:szCs w:val="24"/>
        </w:rPr>
        <w:t> </w:t>
      </w:r>
    </w:p>
    <w:p w:rsidR="0004350C" w:rsidRPr="006F5E59" w:rsidRDefault="00B1634E" w:rsidP="00C957B3">
      <w:pPr>
        <w:pStyle w:val="ListParagraph"/>
        <w:spacing w:after="0" w:line="240" w:lineRule="auto"/>
        <w:ind w:left="0"/>
        <w:rPr>
          <w:sz w:val="24"/>
          <w:szCs w:val="24"/>
        </w:rPr>
      </w:pPr>
      <w:r w:rsidRPr="006F5E59">
        <w:rPr>
          <w:sz w:val="24"/>
          <w:szCs w:val="24"/>
        </w:rPr>
        <w:br/>
        <w:t>Em</w:t>
      </w:r>
      <w:r w:rsidR="0004350C" w:rsidRPr="006F5E59">
        <w:rPr>
          <w:sz w:val="24"/>
          <w:szCs w:val="24"/>
        </w:rPr>
        <w:t>ail:</w:t>
      </w:r>
      <w:r w:rsidRPr="006F5E59">
        <w:rPr>
          <w:sz w:val="24"/>
          <w:szCs w:val="24"/>
        </w:rPr>
        <w:tab/>
      </w:r>
      <w:r w:rsidR="0004350C" w:rsidRPr="006F5E59">
        <w:rPr>
          <w:sz w:val="24"/>
          <w:szCs w:val="24"/>
        </w:rPr>
        <w:t xml:space="preserve"> Jgrimm@wireedm.com</w:t>
      </w:r>
    </w:p>
    <w:p w:rsidR="00B1634E" w:rsidRPr="006F5E59" w:rsidRDefault="00B1634E" w:rsidP="00C957B3">
      <w:pPr>
        <w:pStyle w:val="ListParagraph"/>
        <w:spacing w:after="0" w:line="240" w:lineRule="auto"/>
        <w:ind w:left="0"/>
        <w:rPr>
          <w:sz w:val="24"/>
          <w:szCs w:val="24"/>
        </w:rPr>
      </w:pPr>
    </w:p>
    <w:p w:rsidR="00C957B3" w:rsidRPr="0004350C" w:rsidRDefault="00C957B3" w:rsidP="00C957B3">
      <w:pPr>
        <w:spacing w:after="0" w:line="240" w:lineRule="auto"/>
        <w:rPr>
          <w:b/>
          <w:sz w:val="24"/>
          <w:szCs w:val="24"/>
        </w:rPr>
      </w:pPr>
      <w:r w:rsidRPr="0004350C">
        <w:rPr>
          <w:b/>
          <w:sz w:val="24"/>
          <w:szCs w:val="24"/>
        </w:rPr>
        <w:t>EDM Capabilities:</w:t>
      </w:r>
    </w:p>
    <w:p w:rsidR="00C957B3" w:rsidRPr="0004350C" w:rsidRDefault="00C957B3" w:rsidP="00C957B3">
      <w:pPr>
        <w:pStyle w:val="ListParagraph"/>
        <w:numPr>
          <w:ilvl w:val="0"/>
          <w:numId w:val="3"/>
        </w:numPr>
        <w:spacing w:after="0" w:line="240" w:lineRule="auto"/>
        <w:rPr>
          <w:sz w:val="24"/>
          <w:szCs w:val="24"/>
        </w:rPr>
      </w:pPr>
      <w:r w:rsidRPr="0004350C">
        <w:rPr>
          <w:sz w:val="24"/>
          <w:szCs w:val="24"/>
        </w:rPr>
        <w:t>Wire EDM</w:t>
      </w:r>
    </w:p>
    <w:p w:rsidR="00C957B3" w:rsidRPr="006F5E59" w:rsidRDefault="00C957B3" w:rsidP="00C957B3">
      <w:pPr>
        <w:pStyle w:val="ListParagraph"/>
        <w:numPr>
          <w:ilvl w:val="0"/>
          <w:numId w:val="3"/>
        </w:numPr>
        <w:spacing w:after="0" w:line="240" w:lineRule="auto"/>
        <w:rPr>
          <w:sz w:val="24"/>
          <w:szCs w:val="24"/>
        </w:rPr>
      </w:pPr>
      <w:r w:rsidRPr="0004350C">
        <w:rPr>
          <w:sz w:val="24"/>
          <w:szCs w:val="24"/>
        </w:rPr>
        <w:t>Small Hole EDM</w:t>
      </w:r>
    </w:p>
    <w:p w:rsidR="0004350C" w:rsidRDefault="0004350C" w:rsidP="00C957B3">
      <w:pPr>
        <w:spacing w:after="0" w:line="240" w:lineRule="auto"/>
        <w:rPr>
          <w:b/>
          <w:sz w:val="24"/>
          <w:szCs w:val="24"/>
        </w:rPr>
      </w:pPr>
    </w:p>
    <w:p w:rsidR="00C957B3" w:rsidRDefault="00C957B3" w:rsidP="006F5E59">
      <w:pPr>
        <w:spacing w:before="100" w:beforeAutospacing="1" w:after="24" w:line="240" w:lineRule="auto"/>
        <w:rPr>
          <w:b/>
          <w:sz w:val="24"/>
          <w:szCs w:val="24"/>
        </w:rPr>
      </w:pPr>
    </w:p>
    <w:p w:rsidR="00C957B3" w:rsidRDefault="00C957B3" w:rsidP="006F5E59">
      <w:pPr>
        <w:spacing w:before="100" w:beforeAutospacing="1" w:after="24" w:line="240" w:lineRule="auto"/>
        <w:rPr>
          <w:b/>
          <w:sz w:val="24"/>
          <w:szCs w:val="24"/>
        </w:rPr>
      </w:pPr>
    </w:p>
    <w:p w:rsidR="00C957B3" w:rsidRDefault="00C957B3" w:rsidP="00C957B3">
      <w:pPr>
        <w:spacing w:before="100" w:beforeAutospacing="1" w:after="24" w:line="240" w:lineRule="auto"/>
        <w:rPr>
          <w:b/>
          <w:sz w:val="24"/>
          <w:szCs w:val="24"/>
        </w:rPr>
        <w:sectPr w:rsidR="00C957B3" w:rsidSect="0004350C">
          <w:type w:val="continuous"/>
          <w:pgSz w:w="12240" w:h="15840"/>
          <w:pgMar w:top="1440" w:right="1440" w:bottom="1440" w:left="1440" w:header="720" w:footer="720" w:gutter="0"/>
          <w:cols w:num="2" w:space="720"/>
          <w:docGrid w:linePitch="360"/>
        </w:sectPr>
      </w:pPr>
    </w:p>
    <w:p w:rsidR="00A634C5" w:rsidRDefault="00A634C5" w:rsidP="00C957B3">
      <w:pPr>
        <w:spacing w:before="100" w:beforeAutospacing="1" w:after="24" w:line="240" w:lineRule="auto"/>
        <w:rPr>
          <w:b/>
          <w:sz w:val="24"/>
          <w:szCs w:val="24"/>
        </w:rPr>
      </w:pPr>
    </w:p>
    <w:p w:rsidR="008B3FA6" w:rsidRDefault="008B3FA6" w:rsidP="00C957B3">
      <w:pPr>
        <w:spacing w:before="100" w:beforeAutospacing="1" w:after="24" w:line="240" w:lineRule="auto"/>
        <w:rPr>
          <w:b/>
          <w:sz w:val="24"/>
          <w:szCs w:val="24"/>
        </w:rPr>
      </w:pPr>
      <w:r w:rsidRPr="008B3FA6">
        <w:rPr>
          <w:b/>
          <w:sz w:val="24"/>
          <w:szCs w:val="24"/>
        </w:rPr>
        <w:t>Additional resources:</w:t>
      </w:r>
    </w:p>
    <w:p w:rsidR="00C957B3" w:rsidRDefault="00C957B3" w:rsidP="006F5E59">
      <w:pPr>
        <w:pStyle w:val="ListParagraph"/>
        <w:numPr>
          <w:ilvl w:val="0"/>
          <w:numId w:val="4"/>
        </w:numPr>
        <w:spacing w:before="100" w:beforeAutospacing="1" w:after="24" w:line="240" w:lineRule="auto"/>
      </w:pPr>
      <w:r>
        <w:t>http://en.wikipedia.org/wiki/Electrical_discharge_machining</w:t>
      </w:r>
    </w:p>
    <w:p w:rsidR="008B3FA6" w:rsidRDefault="008B3FA6" w:rsidP="006F5E59">
      <w:pPr>
        <w:pStyle w:val="ListParagraph"/>
        <w:numPr>
          <w:ilvl w:val="0"/>
          <w:numId w:val="4"/>
        </w:numPr>
        <w:spacing w:before="100" w:beforeAutospacing="1" w:after="24" w:line="240" w:lineRule="auto"/>
      </w:pPr>
      <w:r>
        <w:t>http://www.youtube.com/ReliableEDM</w:t>
      </w:r>
    </w:p>
    <w:p w:rsidR="008B3FA6" w:rsidRDefault="00C957B3" w:rsidP="006F5E59">
      <w:pPr>
        <w:pStyle w:val="ListParagraph"/>
        <w:numPr>
          <w:ilvl w:val="0"/>
          <w:numId w:val="4"/>
        </w:numPr>
        <w:spacing w:before="100" w:beforeAutospacing="1" w:after="24" w:line="240" w:lineRule="auto"/>
      </w:pPr>
      <w:r>
        <w:t>http://www.reliableedm.com/</w:t>
      </w:r>
    </w:p>
    <w:p w:rsidR="00C957B3" w:rsidRDefault="00C957B3" w:rsidP="006F5E59">
      <w:pPr>
        <w:pStyle w:val="ListParagraph"/>
        <w:numPr>
          <w:ilvl w:val="0"/>
          <w:numId w:val="4"/>
        </w:numPr>
        <w:spacing w:before="100" w:beforeAutospacing="1" w:after="24" w:line="240" w:lineRule="auto"/>
      </w:pPr>
      <w:hyperlink r:id="rId6" w:history="1">
        <w:r w:rsidRPr="00A174D6">
          <w:rPr>
            <w:rStyle w:val="Hyperlink"/>
          </w:rPr>
          <w:t>http://www.reliableedm.com/Complete-EDM-Handbook.html</w:t>
        </w:r>
      </w:hyperlink>
      <w:r>
        <w:t xml:space="preserve">  </w:t>
      </w:r>
    </w:p>
    <w:p w:rsidR="00C957B3" w:rsidRDefault="00C957B3" w:rsidP="00C957B3">
      <w:pPr>
        <w:pStyle w:val="ListParagraph"/>
        <w:numPr>
          <w:ilvl w:val="1"/>
          <w:numId w:val="4"/>
        </w:numPr>
        <w:spacing w:before="100" w:beforeAutospacing="1" w:after="24" w:line="240" w:lineRule="auto"/>
      </w:pPr>
      <w:r>
        <w:t xml:space="preserve">This is a handbook which contains over 200 pages specifically dealing with EDM. </w:t>
      </w:r>
    </w:p>
    <w:p w:rsidR="00C957B3" w:rsidRPr="008B3FA6" w:rsidRDefault="00C957B3" w:rsidP="00C957B3">
      <w:pPr>
        <w:spacing w:before="100" w:beforeAutospacing="1" w:after="24" w:line="240" w:lineRule="auto"/>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44112</wp:posOffset>
            </wp:positionV>
            <wp:extent cx="3200400" cy="249091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00400" cy="2490918"/>
                    </a:xfrm>
                    <a:prstGeom prst="rect">
                      <a:avLst/>
                    </a:prstGeom>
                    <a:noFill/>
                    <a:ln w="9525">
                      <a:noFill/>
                      <a:miter lim="800000"/>
                      <a:headEnd/>
                      <a:tailEnd/>
                    </a:ln>
                  </pic:spPr>
                </pic:pic>
              </a:graphicData>
            </a:graphic>
          </wp:anchor>
        </w:drawing>
      </w:r>
    </w:p>
    <w:sectPr w:rsidR="00C957B3" w:rsidRPr="008B3FA6" w:rsidSect="0030008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85D"/>
    <w:multiLevelType w:val="hybridMultilevel"/>
    <w:tmpl w:val="86F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B44DD"/>
    <w:multiLevelType w:val="hybridMultilevel"/>
    <w:tmpl w:val="22A8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556C9"/>
    <w:multiLevelType w:val="multilevel"/>
    <w:tmpl w:val="61021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8537B"/>
    <w:multiLevelType w:val="multilevel"/>
    <w:tmpl w:val="4DFAB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A1AD6"/>
    <w:multiLevelType w:val="hybridMultilevel"/>
    <w:tmpl w:val="97B2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E0AE6"/>
    <w:rsid w:val="0000515F"/>
    <w:rsid w:val="0004350C"/>
    <w:rsid w:val="001D04A5"/>
    <w:rsid w:val="00300082"/>
    <w:rsid w:val="006F5E59"/>
    <w:rsid w:val="008B3FA6"/>
    <w:rsid w:val="008E0AE6"/>
    <w:rsid w:val="00936A6F"/>
    <w:rsid w:val="009C0646"/>
    <w:rsid w:val="009E031B"/>
    <w:rsid w:val="00A634C5"/>
    <w:rsid w:val="00B1634E"/>
    <w:rsid w:val="00B83079"/>
    <w:rsid w:val="00C957B3"/>
    <w:rsid w:val="00ED499E"/>
    <w:rsid w:val="00EE4AC3"/>
    <w:rsid w:val="00F1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E0AE6"/>
  </w:style>
  <w:style w:type="character" w:customStyle="1" w:styleId="apple-converted-space">
    <w:name w:val="apple-converted-space"/>
    <w:basedOn w:val="DefaultParagraphFont"/>
    <w:rsid w:val="008E0AE6"/>
  </w:style>
  <w:style w:type="paragraph" w:styleId="BalloonText">
    <w:name w:val="Balloon Text"/>
    <w:basedOn w:val="Normal"/>
    <w:link w:val="BalloonTextChar"/>
    <w:uiPriority w:val="99"/>
    <w:semiHidden/>
    <w:unhideWhenUsed/>
    <w:rsid w:val="0000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5F"/>
    <w:rPr>
      <w:rFonts w:ascii="Tahoma" w:hAnsi="Tahoma" w:cs="Tahoma"/>
      <w:sz w:val="16"/>
      <w:szCs w:val="16"/>
    </w:rPr>
  </w:style>
  <w:style w:type="character" w:styleId="Hyperlink">
    <w:name w:val="Hyperlink"/>
    <w:basedOn w:val="DefaultParagraphFont"/>
    <w:uiPriority w:val="99"/>
    <w:unhideWhenUsed/>
    <w:rsid w:val="001D04A5"/>
    <w:rPr>
      <w:color w:val="0000FF"/>
      <w:u w:val="single"/>
    </w:rPr>
  </w:style>
  <w:style w:type="paragraph" w:styleId="ListParagraph">
    <w:name w:val="List Paragraph"/>
    <w:basedOn w:val="Normal"/>
    <w:uiPriority w:val="34"/>
    <w:qFormat/>
    <w:rsid w:val="00B83079"/>
    <w:pPr>
      <w:ind w:left="720"/>
      <w:contextualSpacing/>
    </w:pPr>
  </w:style>
  <w:style w:type="paragraph" w:styleId="NormalWeb">
    <w:name w:val="Normal (Web)"/>
    <w:basedOn w:val="Normal"/>
    <w:uiPriority w:val="99"/>
    <w:semiHidden/>
    <w:unhideWhenUsed/>
    <w:rsid w:val="00043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04350C"/>
  </w:style>
  <w:style w:type="character" w:customStyle="1" w:styleId="skypepnhleftspan">
    <w:name w:val="skype_pnh_left_span"/>
    <w:basedOn w:val="DefaultParagraphFont"/>
    <w:rsid w:val="0004350C"/>
  </w:style>
  <w:style w:type="character" w:customStyle="1" w:styleId="skypepnhdropartspan">
    <w:name w:val="skype_pnh_dropart_span"/>
    <w:basedOn w:val="DefaultParagraphFont"/>
    <w:rsid w:val="0004350C"/>
  </w:style>
  <w:style w:type="character" w:customStyle="1" w:styleId="skypepnhdropartflagspan">
    <w:name w:val="skype_pnh_dropart_flag_span"/>
    <w:basedOn w:val="DefaultParagraphFont"/>
    <w:rsid w:val="0004350C"/>
  </w:style>
  <w:style w:type="character" w:customStyle="1" w:styleId="skypepnhtextspan">
    <w:name w:val="skype_pnh_text_span"/>
    <w:basedOn w:val="DefaultParagraphFont"/>
    <w:rsid w:val="0004350C"/>
  </w:style>
  <w:style w:type="character" w:customStyle="1" w:styleId="skypepnhrightspan">
    <w:name w:val="skype_pnh_right_span"/>
    <w:basedOn w:val="DefaultParagraphFont"/>
    <w:rsid w:val="0004350C"/>
  </w:style>
</w:styles>
</file>

<file path=word/webSettings.xml><?xml version="1.0" encoding="utf-8"?>
<w:webSettings xmlns:r="http://schemas.openxmlformats.org/officeDocument/2006/relationships" xmlns:w="http://schemas.openxmlformats.org/wordprocessingml/2006/main">
  <w:divs>
    <w:div w:id="541140767">
      <w:bodyDiv w:val="1"/>
      <w:marLeft w:val="0"/>
      <w:marRight w:val="0"/>
      <w:marTop w:val="0"/>
      <w:marBottom w:val="0"/>
      <w:divBdr>
        <w:top w:val="none" w:sz="0" w:space="0" w:color="auto"/>
        <w:left w:val="none" w:sz="0" w:space="0" w:color="auto"/>
        <w:bottom w:val="none" w:sz="0" w:space="0" w:color="auto"/>
        <w:right w:val="none" w:sz="0" w:space="0" w:color="auto"/>
      </w:divBdr>
    </w:div>
    <w:div w:id="2065983208">
      <w:bodyDiv w:val="1"/>
      <w:marLeft w:val="0"/>
      <w:marRight w:val="0"/>
      <w:marTop w:val="0"/>
      <w:marBottom w:val="0"/>
      <w:divBdr>
        <w:top w:val="none" w:sz="0" w:space="0" w:color="auto"/>
        <w:left w:val="none" w:sz="0" w:space="0" w:color="auto"/>
        <w:bottom w:val="none" w:sz="0" w:space="0" w:color="auto"/>
        <w:right w:val="none" w:sz="0" w:space="0" w:color="auto"/>
      </w:divBdr>
      <w:divsChild>
        <w:div w:id="1589848002">
          <w:marLeft w:val="1496"/>
          <w:marRight w:val="0"/>
          <w:marTop w:val="0"/>
          <w:marBottom w:val="0"/>
          <w:divBdr>
            <w:top w:val="none" w:sz="0" w:space="0" w:color="auto"/>
            <w:left w:val="none" w:sz="0" w:space="0" w:color="auto"/>
            <w:bottom w:val="none" w:sz="0" w:space="0" w:color="auto"/>
            <w:right w:val="none" w:sz="0" w:space="0" w:color="auto"/>
          </w:divBdr>
        </w:div>
        <w:div w:id="1640843140">
          <w:marLeft w:val="1496"/>
          <w:marRight w:val="0"/>
          <w:marTop w:val="0"/>
          <w:marBottom w:val="0"/>
          <w:divBdr>
            <w:top w:val="none" w:sz="0" w:space="0" w:color="auto"/>
            <w:left w:val="none" w:sz="0" w:space="0" w:color="auto"/>
            <w:bottom w:val="none" w:sz="0" w:space="0" w:color="auto"/>
            <w:right w:val="none" w:sz="0" w:space="0" w:color="auto"/>
          </w:divBdr>
        </w:div>
        <w:div w:id="531067149">
          <w:marLeft w:val="748"/>
          <w:marRight w:val="0"/>
          <w:marTop w:val="0"/>
          <w:marBottom w:val="0"/>
          <w:divBdr>
            <w:top w:val="none" w:sz="0" w:space="0" w:color="auto"/>
            <w:left w:val="none" w:sz="0" w:space="0" w:color="auto"/>
            <w:bottom w:val="none" w:sz="0" w:space="0" w:color="auto"/>
            <w:right w:val="none" w:sz="0" w:space="0" w:color="auto"/>
          </w:divBdr>
        </w:div>
        <w:div w:id="523058164">
          <w:marLeft w:val="748"/>
          <w:marRight w:val="0"/>
          <w:marTop w:val="0"/>
          <w:marBottom w:val="0"/>
          <w:divBdr>
            <w:top w:val="none" w:sz="0" w:space="0" w:color="auto"/>
            <w:left w:val="none" w:sz="0" w:space="0" w:color="auto"/>
            <w:bottom w:val="none" w:sz="0" w:space="0" w:color="auto"/>
            <w:right w:val="none" w:sz="0" w:space="0" w:color="auto"/>
          </w:divBdr>
        </w:div>
        <w:div w:id="123936308">
          <w:marLeft w:val="1496"/>
          <w:marRight w:val="0"/>
          <w:marTop w:val="0"/>
          <w:marBottom w:val="0"/>
          <w:divBdr>
            <w:top w:val="none" w:sz="0" w:space="0" w:color="auto"/>
            <w:left w:val="none" w:sz="0" w:space="0" w:color="auto"/>
            <w:bottom w:val="none" w:sz="0" w:space="0" w:color="auto"/>
            <w:right w:val="none" w:sz="0" w:space="0" w:color="auto"/>
          </w:divBdr>
        </w:div>
        <w:div w:id="996422726">
          <w:marLeft w:val="149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iableedm.com/Complete-EDM-Handbook.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7</cp:revision>
  <cp:lastPrinted>2011-06-02T23:25:00Z</cp:lastPrinted>
  <dcterms:created xsi:type="dcterms:W3CDTF">2011-06-02T02:13:00Z</dcterms:created>
  <dcterms:modified xsi:type="dcterms:W3CDTF">2011-06-03T05:15:00Z</dcterms:modified>
</cp:coreProperties>
</file>