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7F07F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904DCC">
        <w:t>8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904DCC">
        <w:rPr>
          <w:b w:val="0"/>
          <w:sz w:val="24"/>
        </w:rPr>
        <w:t>2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 xml:space="preserve">required documentation.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904DCC" w:rsidRDefault="00904DCC" w:rsidP="002148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2148CE">
        <w:rPr>
          <w:rFonts w:asciiTheme="minorHAnsi" w:hAnsiTheme="minorHAnsi" w:cstheme="minorHAnsi"/>
          <w:szCs w:val="24"/>
        </w:rPr>
        <w:t xml:space="preserve">he figure below </w:t>
      </w:r>
      <w:r>
        <w:rPr>
          <w:rFonts w:asciiTheme="minorHAnsi" w:hAnsiTheme="minorHAnsi" w:cstheme="minorHAnsi"/>
          <w:szCs w:val="24"/>
        </w:rPr>
        <w:t xml:space="preserve">shows three solid cylinders that have been welded together on a common axis. The rectangle base at A is fixed and rigid. All the cylinders have a modulus of elasticity of 40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GPa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. The dimensions are: </w:t>
      </w:r>
      <w:r>
        <w:rPr>
          <w:rFonts w:asciiTheme="minorHAnsi" w:hAnsiTheme="minorHAnsi" w:cstheme="minorHAnsi"/>
          <w:szCs w:val="24"/>
        </w:rPr>
        <w:br/>
        <w:t>L</w:t>
      </w:r>
      <w:r>
        <w:rPr>
          <w:rFonts w:asciiTheme="minorHAnsi" w:hAnsiTheme="minorHAnsi" w:cstheme="minorHAnsi"/>
          <w:szCs w:val="24"/>
          <w:vertAlign w:val="subscript"/>
        </w:rPr>
        <w:t>1</w:t>
      </w:r>
      <w:r>
        <w:rPr>
          <w:rFonts w:asciiTheme="minorHAnsi" w:hAnsiTheme="minorHAnsi" w:cstheme="minorHAnsi"/>
          <w:szCs w:val="24"/>
        </w:rPr>
        <w:t xml:space="preserve"> = 1440 mm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A</w:t>
      </w:r>
      <w:r>
        <w:rPr>
          <w:rFonts w:asciiTheme="minorHAnsi" w:hAnsiTheme="minorHAnsi" w:cstheme="minorHAnsi"/>
          <w:szCs w:val="24"/>
          <w:vertAlign w:val="subscript"/>
        </w:rPr>
        <w:t>1</w:t>
      </w:r>
      <w:r>
        <w:rPr>
          <w:rFonts w:asciiTheme="minorHAnsi" w:hAnsiTheme="minorHAnsi" w:cstheme="minorHAnsi"/>
          <w:szCs w:val="24"/>
        </w:rPr>
        <w:t xml:space="preserve"> = 260 mm</w:t>
      </w:r>
      <w:r>
        <w:rPr>
          <w:rFonts w:asciiTheme="minorHAnsi" w:hAnsiTheme="minorHAnsi" w:cstheme="minorHAnsi"/>
          <w:szCs w:val="24"/>
          <w:vertAlign w:val="superscript"/>
        </w:rPr>
        <w:t>2</w:t>
      </w:r>
    </w:p>
    <w:p w:rsidR="00904DCC" w:rsidRDefault="00904DCC" w:rsidP="00904DCC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= 1680 mm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A</w:t>
      </w:r>
      <w:r>
        <w:rPr>
          <w:rFonts w:asciiTheme="minorHAnsi" w:hAnsiTheme="minorHAnsi" w:cstheme="minorHAnsi"/>
          <w:szCs w:val="24"/>
          <w:vertAlign w:val="subscript"/>
        </w:rPr>
        <w:t>2</w:t>
      </w:r>
      <w:r>
        <w:rPr>
          <w:rFonts w:asciiTheme="minorHAnsi" w:hAnsiTheme="minorHAnsi" w:cstheme="minorHAnsi"/>
          <w:szCs w:val="24"/>
        </w:rPr>
        <w:t xml:space="preserve"> = </w:t>
      </w:r>
      <w:r>
        <w:rPr>
          <w:rFonts w:asciiTheme="minorHAnsi" w:hAnsiTheme="minorHAnsi" w:cstheme="minorHAnsi"/>
          <w:szCs w:val="24"/>
        </w:rPr>
        <w:t>13</w:t>
      </w:r>
      <w:r>
        <w:rPr>
          <w:rFonts w:asciiTheme="minorHAnsi" w:hAnsiTheme="minorHAnsi" w:cstheme="minorHAnsi"/>
          <w:szCs w:val="24"/>
        </w:rPr>
        <w:t>0 mm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br/>
        <w:t>L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 xml:space="preserve"> = 1200 mm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A</w:t>
      </w:r>
      <w:r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 xml:space="preserve"> = </w:t>
      </w:r>
      <w:r>
        <w:rPr>
          <w:rFonts w:asciiTheme="minorHAnsi" w:hAnsiTheme="minorHAnsi" w:cstheme="minorHAnsi"/>
          <w:szCs w:val="24"/>
        </w:rPr>
        <w:t>65</w:t>
      </w:r>
      <w:r>
        <w:rPr>
          <w:rFonts w:asciiTheme="minorHAnsi" w:hAnsiTheme="minorHAnsi" w:cstheme="minorHAnsi"/>
          <w:szCs w:val="24"/>
        </w:rPr>
        <w:t xml:space="preserve"> mm</w:t>
      </w:r>
      <w:r>
        <w:rPr>
          <w:rFonts w:asciiTheme="minorHAnsi" w:hAnsiTheme="minorHAnsi" w:cstheme="minorHAnsi"/>
          <w:szCs w:val="24"/>
          <w:vertAlign w:val="superscript"/>
        </w:rPr>
        <w:t>2</w:t>
      </w:r>
    </w:p>
    <w:p w:rsidR="002148CE" w:rsidRDefault="00904DCC" w:rsidP="00904DCC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1D553A">
        <w:rPr>
          <w:rFonts w:asciiTheme="minorHAnsi" w:hAnsiTheme="minorHAnsi" w:cstheme="minorHAnsi"/>
          <w:szCs w:val="24"/>
        </w:rPr>
        <w:t>alculate the</w:t>
      </w:r>
      <w:r>
        <w:rPr>
          <w:rFonts w:asciiTheme="minorHAnsi" w:hAnsiTheme="minorHAnsi" w:cstheme="minorHAnsi"/>
          <w:szCs w:val="24"/>
        </w:rPr>
        <w:t xml:space="preserve"> magnitude of P so that the displacement at D will be 60 mm to the right.</w:t>
      </w:r>
    </w:p>
    <w:p w:rsidR="002148CE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:rsidR="009946A7" w:rsidRDefault="00904DCC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460F9F82" wp14:editId="61543269">
            <wp:extent cx="4251960" cy="1417320"/>
            <wp:effectExtent l="19050" t="38100" r="15240" b="495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42519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865E0E" w:rsidRDefault="00865E0E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5C69B1" w:rsidRPr="009B294C" w:rsidRDefault="009B294C" w:rsidP="009B294C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 xml:space="preserve">A </w:t>
      </w:r>
      <w:r w:rsidR="00904DCC">
        <w:rPr>
          <w:rFonts w:asciiTheme="minorHAnsi" w:eastAsiaTheme="majorEastAsia" w:hAnsiTheme="minorHAnsi" w:cstheme="minorHAnsi"/>
          <w:bCs/>
          <w:szCs w:val="26"/>
        </w:rPr>
        <w:t xml:space="preserve">rectangular bar with a slot is shown below. Dimensions are L = 400 mm, b = 45 mm, E = 72 </w:t>
      </w:r>
      <w:proofErr w:type="spellStart"/>
      <w:proofErr w:type="gramStart"/>
      <w:r w:rsidR="00904DCC">
        <w:rPr>
          <w:rFonts w:asciiTheme="minorHAnsi" w:eastAsiaTheme="majorEastAsia" w:hAnsiTheme="minorHAnsi" w:cstheme="minorHAnsi"/>
          <w:bCs/>
          <w:szCs w:val="26"/>
        </w:rPr>
        <w:t>GPa</w:t>
      </w:r>
      <w:proofErr w:type="spellEnd"/>
      <w:proofErr w:type="gramEnd"/>
      <w:r w:rsidR="00904DCC">
        <w:rPr>
          <w:rFonts w:asciiTheme="minorHAnsi" w:eastAsiaTheme="majorEastAsia" w:hAnsiTheme="minorHAnsi" w:cstheme="minorHAnsi"/>
          <w:bCs/>
          <w:szCs w:val="26"/>
        </w:rPr>
        <w:t xml:space="preserve">, and the thickness is t = 8 mm. If load P is 18 </w:t>
      </w:r>
      <w:proofErr w:type="spellStart"/>
      <w:proofErr w:type="gramStart"/>
      <w:r w:rsidR="00904DCC">
        <w:rPr>
          <w:rFonts w:asciiTheme="minorHAnsi" w:eastAsiaTheme="majorEastAsia" w:hAnsiTheme="minorHAnsi" w:cstheme="minorHAnsi"/>
          <w:bCs/>
          <w:szCs w:val="26"/>
        </w:rPr>
        <w:t>kN</w:t>
      </w:r>
      <w:proofErr w:type="spellEnd"/>
      <w:proofErr w:type="gramEnd"/>
      <w:r w:rsidR="00904DCC">
        <w:rPr>
          <w:rFonts w:asciiTheme="minorHAnsi" w:eastAsiaTheme="majorEastAsia" w:hAnsiTheme="minorHAnsi" w:cstheme="minorHAnsi"/>
          <w:bCs/>
          <w:szCs w:val="26"/>
        </w:rPr>
        <w:t xml:space="preserve">, </w:t>
      </w:r>
      <w:r>
        <w:rPr>
          <w:rFonts w:asciiTheme="minorHAnsi" w:eastAsiaTheme="majorEastAsia" w:hAnsiTheme="minorHAnsi" w:cstheme="minorHAnsi"/>
          <w:bCs/>
          <w:szCs w:val="26"/>
        </w:rPr>
        <w:t xml:space="preserve">calculate </w:t>
      </w:r>
      <w:r w:rsidR="00904DCC">
        <w:rPr>
          <w:rFonts w:asciiTheme="minorHAnsi" w:eastAsiaTheme="majorEastAsia" w:hAnsiTheme="minorHAnsi" w:cstheme="minorHAnsi"/>
          <w:bCs/>
          <w:szCs w:val="26"/>
        </w:rPr>
        <w:t>total elongation of the bar</w:t>
      </w:r>
      <w:r>
        <w:rPr>
          <w:rFonts w:asciiTheme="minorHAnsi" w:eastAsiaTheme="majorEastAsia" w:hAnsiTheme="minorHAnsi" w:cstheme="minorHAnsi"/>
          <w:bCs/>
          <w:szCs w:val="26"/>
        </w:rPr>
        <w:t xml:space="preserve">. </w:t>
      </w:r>
    </w:p>
    <w:p w:rsidR="009B294C" w:rsidRDefault="009B294C" w:rsidP="005C69B1">
      <w:pPr>
        <w:ind w:left="1080"/>
        <w:jc w:val="center"/>
        <w:rPr>
          <w:rFonts w:asciiTheme="minorHAnsi" w:eastAsiaTheme="majorEastAsia" w:hAnsiTheme="minorHAnsi" w:cstheme="minorHAnsi"/>
          <w:bCs/>
          <w:szCs w:val="26"/>
        </w:rPr>
      </w:pPr>
    </w:p>
    <w:p w:rsidR="00DE044E" w:rsidRPr="005C69B1" w:rsidRDefault="00904DCC" w:rsidP="005C69B1">
      <w:pPr>
        <w:ind w:left="1080"/>
        <w:jc w:val="center"/>
        <w:rPr>
          <w:rFonts w:asciiTheme="minorHAnsi" w:eastAsiaTheme="majorEastAsia" w:hAnsiTheme="minorHAnsi" w:cstheme="minorHAnsi"/>
          <w:bCs/>
          <w:szCs w:val="26"/>
        </w:rPr>
      </w:pPr>
      <w:r>
        <w:rPr>
          <w:noProof/>
        </w:rPr>
        <w:drawing>
          <wp:inline distT="0" distB="0" distL="0" distR="0" wp14:anchorId="4E712549" wp14:editId="1DF4DC4B">
            <wp:extent cx="4498848" cy="14996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44E" w:rsidRPr="005C69B1">
        <w:rPr>
          <w:rFonts w:asciiTheme="minorHAnsi" w:eastAsiaTheme="majorEastAsia" w:hAnsiTheme="minorHAnsi" w:cstheme="minorHAnsi"/>
          <w:bCs/>
          <w:szCs w:val="26"/>
        </w:rPr>
        <w:br w:type="page"/>
      </w:r>
    </w:p>
    <w:p w:rsidR="00812E08" w:rsidRPr="00812E08" w:rsidRDefault="00812E08" w:rsidP="00812E08">
      <w:pPr>
        <w:pStyle w:val="ListParagraph"/>
        <w:rPr>
          <w:rFonts w:asciiTheme="minorHAnsi" w:eastAsiaTheme="majorEastAsia" w:hAnsiTheme="minorHAnsi" w:cstheme="minorHAnsi"/>
          <w:bCs/>
          <w:szCs w:val="26"/>
        </w:rPr>
      </w:pPr>
    </w:p>
    <w:p w:rsidR="00904DCC" w:rsidRPr="007F07F6" w:rsidRDefault="00616AED" w:rsidP="00904DCC">
      <w:pPr>
        <w:pStyle w:val="Heading2"/>
        <w:rPr>
          <w:b w:val="0"/>
          <w:sz w:val="24"/>
        </w:rPr>
      </w:pPr>
      <w:r>
        <w:t>Practice Problem</w:t>
      </w:r>
      <w:r w:rsidR="00904DCC">
        <w:t xml:space="preserve"> – </w:t>
      </w:r>
      <w:r w:rsidR="00904DCC">
        <w:t xml:space="preserve">Full </w:t>
      </w:r>
      <w:r w:rsidR="00904DCC">
        <w:t>Documentation (</w:t>
      </w:r>
      <w:r w:rsidR="00904DCC">
        <w:t>4</w:t>
      </w:r>
      <w:r w:rsidR="00904DCC">
        <w:t xml:space="preserve"> points</w:t>
      </w:r>
      <w:proofErr w:type="gramStart"/>
      <w:r w:rsidR="00904DCC">
        <w:t>)</w:t>
      </w:r>
      <w:proofErr w:type="gramEnd"/>
      <w:r w:rsidR="00904DCC">
        <w:br/>
      </w:r>
      <w:r w:rsidR="00904DCC" w:rsidRPr="007F07F6">
        <w:rPr>
          <w:b w:val="0"/>
          <w:sz w:val="24"/>
        </w:rPr>
        <w:t>For th</w:t>
      </w:r>
      <w:r w:rsidR="00904DCC">
        <w:rPr>
          <w:b w:val="0"/>
          <w:sz w:val="24"/>
        </w:rPr>
        <w:t>i</w:t>
      </w:r>
      <w:r w:rsidR="00904DCC" w:rsidRPr="007F07F6">
        <w:rPr>
          <w:b w:val="0"/>
          <w:sz w:val="24"/>
        </w:rPr>
        <w:t>s</w:t>
      </w:r>
      <w:r w:rsidR="00904DCC">
        <w:rPr>
          <w:b w:val="0"/>
          <w:sz w:val="24"/>
        </w:rPr>
        <w:t xml:space="preserve"> </w:t>
      </w:r>
      <w:r w:rsidR="00904DCC">
        <w:rPr>
          <w:b w:val="0"/>
          <w:sz w:val="24"/>
        </w:rPr>
        <w:t>problem, all 7 steps of the engineering problem-solving documentation are required (</w:t>
      </w:r>
      <w:r w:rsidR="00904DCC" w:rsidRPr="007F07F6">
        <w:rPr>
          <w:b w:val="0"/>
          <w:sz w:val="24"/>
          <w:u w:val="single"/>
        </w:rPr>
        <w:t>Given</w:t>
      </w:r>
      <w:r w:rsidR="00904DCC" w:rsidRPr="007F07F6">
        <w:rPr>
          <w:b w:val="0"/>
          <w:sz w:val="24"/>
        </w:rPr>
        <w:t xml:space="preserve">, </w:t>
      </w:r>
      <w:r w:rsidR="00904DCC" w:rsidRPr="007F07F6">
        <w:rPr>
          <w:b w:val="0"/>
          <w:sz w:val="24"/>
          <w:u w:val="single"/>
        </w:rPr>
        <w:t>Find</w:t>
      </w:r>
      <w:r w:rsidR="00904DCC" w:rsidRPr="007F07F6">
        <w:rPr>
          <w:b w:val="0"/>
          <w:sz w:val="24"/>
        </w:rPr>
        <w:t xml:space="preserve">, </w:t>
      </w:r>
      <w:r w:rsidR="00904DCC" w:rsidRPr="00616AED">
        <w:rPr>
          <w:b w:val="0"/>
          <w:sz w:val="24"/>
          <w:u w:val="single"/>
        </w:rPr>
        <w:t>Expected Solution</w:t>
      </w:r>
      <w:r w:rsidR="00904DCC">
        <w:rPr>
          <w:b w:val="0"/>
          <w:sz w:val="24"/>
        </w:rPr>
        <w:t xml:space="preserve">, </w:t>
      </w:r>
      <w:r w:rsidR="00904DCC" w:rsidRPr="00616AED">
        <w:rPr>
          <w:b w:val="0"/>
          <w:sz w:val="24"/>
          <w:u w:val="single"/>
        </w:rPr>
        <w:t>Plan</w:t>
      </w:r>
      <w:r w:rsidR="00904DCC">
        <w:rPr>
          <w:b w:val="0"/>
          <w:sz w:val="24"/>
        </w:rPr>
        <w:t xml:space="preserve">, </w:t>
      </w:r>
      <w:r w:rsidR="00904DCC" w:rsidRPr="007F07F6">
        <w:rPr>
          <w:b w:val="0"/>
          <w:sz w:val="24"/>
          <w:u w:val="single"/>
        </w:rPr>
        <w:t>Solution</w:t>
      </w:r>
      <w:r w:rsidR="00904DCC" w:rsidRPr="00616AED">
        <w:rPr>
          <w:b w:val="0"/>
          <w:sz w:val="24"/>
        </w:rPr>
        <w:t xml:space="preserve">, </w:t>
      </w:r>
      <w:r w:rsidR="00904DCC">
        <w:rPr>
          <w:b w:val="0"/>
          <w:sz w:val="24"/>
          <w:u w:val="single"/>
        </w:rPr>
        <w:t>Check</w:t>
      </w:r>
      <w:r w:rsidR="00904DCC" w:rsidRPr="00616AED">
        <w:rPr>
          <w:b w:val="0"/>
          <w:sz w:val="24"/>
        </w:rPr>
        <w:t>, and</w:t>
      </w:r>
      <w:r w:rsidR="00904DCC">
        <w:rPr>
          <w:b w:val="0"/>
          <w:sz w:val="24"/>
          <w:u w:val="single"/>
        </w:rPr>
        <w:t xml:space="preserve"> Reflection</w:t>
      </w:r>
      <w:r>
        <w:rPr>
          <w:b w:val="0"/>
          <w:sz w:val="24"/>
          <w:u w:val="single"/>
        </w:rPr>
        <w:t>)</w:t>
      </w:r>
      <w:r w:rsidR="00904DCC" w:rsidRPr="007F07F6">
        <w:rPr>
          <w:b w:val="0"/>
          <w:sz w:val="24"/>
        </w:rPr>
        <w:t xml:space="preserve">. </w:t>
      </w:r>
    </w:p>
    <w:p w:rsidR="00DE044E" w:rsidRPr="006F7F91" w:rsidRDefault="00616AED" w:rsidP="005C69B1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hAnsiTheme="minorHAnsi" w:cstheme="minorHAnsi"/>
          <w:szCs w:val="24"/>
        </w:rPr>
        <w:t>A homogeneous rod with length L and elastic modulus E is shown in the figure below. The diameter varies linearly from d</w:t>
      </w:r>
      <w:r>
        <w:rPr>
          <w:rFonts w:asciiTheme="minorHAnsi" w:hAnsiTheme="minorHAnsi" w:cstheme="minorHAnsi"/>
          <w:szCs w:val="24"/>
          <w:vertAlign w:val="subscript"/>
        </w:rPr>
        <w:t>0</w:t>
      </w:r>
      <w:r>
        <w:rPr>
          <w:rFonts w:asciiTheme="minorHAnsi" w:hAnsiTheme="minorHAnsi" w:cstheme="minorHAnsi"/>
          <w:szCs w:val="24"/>
        </w:rPr>
        <w:t xml:space="preserve"> at one end to 2*d</w:t>
      </w:r>
      <w:r>
        <w:rPr>
          <w:rFonts w:asciiTheme="minorHAnsi" w:hAnsiTheme="minorHAnsi" w:cstheme="minorHAnsi"/>
          <w:szCs w:val="24"/>
          <w:vertAlign w:val="subscript"/>
        </w:rPr>
        <w:t>0</w:t>
      </w:r>
      <w:r>
        <w:rPr>
          <w:rFonts w:asciiTheme="minorHAnsi" w:hAnsiTheme="minorHAnsi" w:cstheme="minorHAnsi"/>
          <w:szCs w:val="24"/>
        </w:rPr>
        <w:t xml:space="preserve"> at the other end. An axial load of P is applied to each end. Do the following (as functions of the variables given in the problem)</w:t>
      </w:r>
      <w:r w:rsidR="006F7F91">
        <w:rPr>
          <w:rFonts w:asciiTheme="minorHAnsi" w:hAnsiTheme="minorHAnsi" w:cstheme="minorHAnsi"/>
          <w:szCs w:val="24"/>
        </w:rPr>
        <w:t xml:space="preserve"> </w:t>
      </w:r>
    </w:p>
    <w:p w:rsidR="006F7F91" w:rsidRPr="006F7F91" w:rsidRDefault="00616AED" w:rsidP="006F7F91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hAnsiTheme="minorHAnsi" w:cstheme="minorHAnsi"/>
          <w:szCs w:val="24"/>
        </w:rPr>
        <w:t>Determine the stress distribution of a cross-sectional area at arbitrary location of x (so long as x is between 0 and L).</w:t>
      </w:r>
    </w:p>
    <w:p w:rsidR="006F7F91" w:rsidRDefault="00616AED" w:rsidP="006F7F91">
      <w:pPr>
        <w:pStyle w:val="ListParagraph"/>
        <w:numPr>
          <w:ilvl w:val="1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>
        <w:rPr>
          <w:rFonts w:asciiTheme="minorHAnsi" w:eastAsiaTheme="majorEastAsia" w:hAnsiTheme="minorHAnsi" w:cstheme="minorHAnsi"/>
          <w:bCs/>
          <w:szCs w:val="26"/>
        </w:rPr>
        <w:t>Determine the total elongation of the rod.</w:t>
      </w:r>
    </w:p>
    <w:p w:rsidR="00F81194" w:rsidRPr="00F81194" w:rsidRDefault="00F81194" w:rsidP="00DE044E">
      <w:pPr>
        <w:jc w:val="center"/>
        <w:rPr>
          <w:rFonts w:asciiTheme="minorHAnsi" w:eastAsiaTheme="majorEastAsia" w:hAnsiTheme="minorHAnsi" w:cstheme="minorHAnsi"/>
          <w:bCs/>
          <w:szCs w:val="26"/>
        </w:rPr>
      </w:pPr>
    </w:p>
    <w:p w:rsidR="0068770A" w:rsidRDefault="00616AED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</w:rPr>
        <w:drawing>
          <wp:inline distT="0" distB="0" distL="0" distR="0" wp14:anchorId="255BE606" wp14:editId="3E21DF51">
            <wp:extent cx="5138928" cy="1911096"/>
            <wp:effectExtent l="19050" t="57150" r="24130" b="514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138928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403" w:rsidRDefault="00913E82" w:rsidP="00E46403">
      <w:pPr>
        <w:pStyle w:val="Heading2"/>
      </w:pPr>
      <w:r>
        <w:t>Preparation</w:t>
      </w:r>
      <w:r w:rsidR="003C1C1D">
        <w:t xml:space="preserve"> </w:t>
      </w:r>
      <w:r w:rsidR="00F44399">
        <w:t>for</w:t>
      </w:r>
      <w:r w:rsidR="006E02F6">
        <w:t xml:space="preserve"> Next Class Period </w:t>
      </w:r>
      <w:r w:rsidR="00A96D17">
        <w:t>(</w:t>
      </w:r>
      <w:r w:rsidR="001C3033">
        <w:t>4</w:t>
      </w:r>
      <w:r w:rsidR="003C1C1D">
        <w:t xml:space="preserve"> </w:t>
      </w:r>
      <w:r w:rsidR="00A96D17">
        <w:t>points)</w:t>
      </w:r>
    </w:p>
    <w:p w:rsidR="00BE5A53" w:rsidRPr="00BE5A53" w:rsidRDefault="00BE5A53" w:rsidP="00BE5A53">
      <w:pPr>
        <w:rPr>
          <w:rFonts w:asciiTheme="minorHAnsi" w:hAnsiTheme="minorHAnsi" w:cstheme="minorHAnsi"/>
          <w:color w:val="4F81BD" w:themeColor="accent1"/>
        </w:rPr>
      </w:pPr>
      <w:r w:rsidRPr="00BE5A53">
        <w:rPr>
          <w:rFonts w:asciiTheme="minorHAnsi" w:hAnsiTheme="minorHAnsi" w:cstheme="minorHAnsi"/>
          <w:color w:val="4F81BD" w:themeColor="accent1"/>
        </w:rPr>
        <w:t>Note: Write down enough to show that you’ve done the following things</w:t>
      </w:r>
      <w:r>
        <w:rPr>
          <w:rFonts w:asciiTheme="minorHAnsi" w:hAnsiTheme="minorHAnsi" w:cstheme="minorHAnsi"/>
          <w:color w:val="4F81BD" w:themeColor="accent1"/>
        </w:rPr>
        <w:t xml:space="preserve"> to prepare for our next class session</w:t>
      </w:r>
      <w:r w:rsidRPr="00BE5A53">
        <w:rPr>
          <w:rFonts w:asciiTheme="minorHAnsi" w:hAnsiTheme="minorHAnsi" w:cstheme="minorHAnsi"/>
          <w:color w:val="4F81BD" w:themeColor="accent1"/>
        </w:rPr>
        <w:t xml:space="preserve">. </w:t>
      </w:r>
      <w:r>
        <w:rPr>
          <w:rFonts w:asciiTheme="minorHAnsi" w:hAnsiTheme="minorHAnsi" w:cstheme="minorHAnsi"/>
          <w:color w:val="4F81BD" w:themeColor="accent1"/>
        </w:rPr>
        <w:t xml:space="preserve">This part of your homework </w:t>
      </w:r>
      <w:r w:rsidRPr="00BE5A53">
        <w:rPr>
          <w:rFonts w:asciiTheme="minorHAnsi" w:hAnsiTheme="minorHAnsi" w:cstheme="minorHAnsi"/>
          <w:color w:val="4F81BD" w:themeColor="accent1"/>
        </w:rPr>
        <w:t xml:space="preserve">can all be on a single page. </w:t>
      </w:r>
      <w:r>
        <w:rPr>
          <w:rFonts w:asciiTheme="minorHAnsi" w:hAnsiTheme="minorHAnsi" w:cstheme="minorHAnsi"/>
          <w:color w:val="4F81BD" w:themeColor="accent1"/>
        </w:rPr>
        <w:t>It</w:t>
      </w:r>
      <w:r w:rsidRPr="00BE5A53">
        <w:rPr>
          <w:rFonts w:asciiTheme="minorHAnsi" w:hAnsiTheme="minorHAnsi" w:cstheme="minorHAnsi"/>
          <w:color w:val="4F81BD" w:themeColor="accent1"/>
        </w:rPr>
        <w:t xml:space="preserve"> can be typed up, hand-written, or a combination of both. Put this at the end of your homework packet. </w:t>
      </w:r>
    </w:p>
    <w:p w:rsidR="00F44399" w:rsidRPr="00F44399" w:rsidRDefault="00F44399" w:rsidP="004D14A8">
      <w:pPr>
        <w:spacing w:after="240"/>
        <w:ind w:left="360"/>
        <w:rPr>
          <w:rFonts w:asciiTheme="minorHAnsi" w:hAnsiTheme="minorHAnsi" w:cstheme="minorHAnsi"/>
          <w:szCs w:val="24"/>
        </w:rPr>
      </w:pPr>
    </w:p>
    <w:p w:rsidR="00F47A58" w:rsidRDefault="00F47A58" w:rsidP="00F47A58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TB Reading sections </w:t>
      </w:r>
      <w:r w:rsidR="00616AED">
        <w:rPr>
          <w:rFonts w:asciiTheme="minorHAnsi" w:hAnsiTheme="minorHAnsi" w:cstheme="minorHAnsi"/>
          <w:szCs w:val="24"/>
        </w:rPr>
        <w:t>5.4</w:t>
      </w:r>
      <w:r w:rsidR="00F275F3">
        <w:rPr>
          <w:rFonts w:asciiTheme="minorHAnsi" w:hAnsiTheme="minorHAnsi" w:cstheme="minorHAnsi"/>
          <w:szCs w:val="24"/>
        </w:rPr>
        <w:t xml:space="preserve"> through </w:t>
      </w:r>
      <w:r w:rsidR="006F7F91">
        <w:rPr>
          <w:rFonts w:asciiTheme="minorHAnsi" w:hAnsiTheme="minorHAnsi" w:cstheme="minorHAnsi"/>
          <w:szCs w:val="24"/>
        </w:rPr>
        <w:t>5.</w:t>
      </w:r>
      <w:r w:rsidR="00616AED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.</w:t>
      </w:r>
    </w:p>
    <w:p w:rsidR="001C3033" w:rsidRDefault="001C3033" w:rsidP="001C3033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How can you tell if a problem is statically determinate vs. statically indeterminate? </w:t>
      </w:r>
    </w:p>
    <w:p w:rsidR="00A6459C" w:rsidRDefault="001C3033" w:rsidP="001C3033">
      <w:pPr>
        <w:pStyle w:val="ListParagraph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Review the solution methodology for statically indeterminate problems and write down any steps you don’t understand so they can be </w:t>
      </w:r>
      <w:r w:rsidR="00F47A58">
        <w:rPr>
          <w:rFonts w:asciiTheme="minorHAnsi" w:hAnsiTheme="minorHAnsi" w:cstheme="minorHAnsi"/>
          <w:szCs w:val="24"/>
        </w:rPr>
        <w:t>discuss</w:t>
      </w:r>
      <w:r>
        <w:rPr>
          <w:rFonts w:asciiTheme="minorHAnsi" w:hAnsiTheme="minorHAnsi" w:cstheme="minorHAnsi"/>
          <w:szCs w:val="24"/>
        </w:rPr>
        <w:t>ed</w:t>
      </w:r>
      <w:r w:rsidR="00F47A58">
        <w:rPr>
          <w:rFonts w:asciiTheme="minorHAnsi" w:hAnsiTheme="minorHAnsi" w:cstheme="minorHAnsi"/>
          <w:szCs w:val="24"/>
        </w:rPr>
        <w:t xml:space="preserve"> during next class</w:t>
      </w:r>
    </w:p>
    <w:p w:rsidR="00706389" w:rsidRDefault="00706389" w:rsidP="00706389">
      <w:pPr>
        <w:pStyle w:val="ListParagraph"/>
        <w:spacing w:after="240"/>
        <w:rPr>
          <w:rFonts w:asciiTheme="minorHAnsi" w:hAnsiTheme="minorHAnsi" w:cstheme="minorHAnsi"/>
          <w:szCs w:val="24"/>
        </w:rPr>
      </w:pPr>
    </w:p>
    <w:p w:rsidR="00F275F3" w:rsidRPr="007F07F6" w:rsidRDefault="001C3033" w:rsidP="00F275F3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</w:t>
      </w:r>
      <w:r w:rsidR="00041026">
        <w:rPr>
          <w:rFonts w:asciiTheme="minorHAnsi" w:hAnsiTheme="minorHAnsi" w:cstheme="minorHAnsi"/>
          <w:szCs w:val="24"/>
        </w:rPr>
        <w:t xml:space="preserve">eview MM </w:t>
      </w:r>
      <w:bookmarkStart w:id="0" w:name="_GoBack"/>
      <w:bookmarkEnd w:id="0"/>
      <w:r w:rsidR="00041026">
        <w:rPr>
          <w:rFonts w:asciiTheme="minorHAnsi" w:hAnsiTheme="minorHAnsi" w:cstheme="minorHAnsi"/>
          <w:szCs w:val="24"/>
        </w:rPr>
        <w:t xml:space="preserve">Modules </w:t>
      </w:r>
      <w:r w:rsidR="00E41146">
        <w:rPr>
          <w:rFonts w:asciiTheme="minorHAnsi" w:hAnsiTheme="minorHAnsi" w:cstheme="minorHAnsi"/>
          <w:szCs w:val="24"/>
        </w:rPr>
        <w:t>M5.</w:t>
      </w:r>
      <w:r>
        <w:rPr>
          <w:rFonts w:asciiTheme="minorHAnsi" w:hAnsiTheme="minorHAnsi" w:cstheme="minorHAnsi"/>
          <w:szCs w:val="24"/>
        </w:rPr>
        <w:t>5</w:t>
      </w:r>
      <w:r w:rsidR="00E41146">
        <w:rPr>
          <w:rFonts w:asciiTheme="minorHAnsi" w:hAnsiTheme="minorHAnsi" w:cstheme="minorHAnsi"/>
          <w:szCs w:val="24"/>
        </w:rPr>
        <w:t xml:space="preserve"> and M5.</w:t>
      </w:r>
      <w:r>
        <w:rPr>
          <w:rFonts w:asciiTheme="minorHAnsi" w:hAnsiTheme="minorHAnsi" w:cstheme="minorHAnsi"/>
          <w:szCs w:val="24"/>
        </w:rPr>
        <w:t>10</w:t>
      </w:r>
      <w:r w:rsidR="00E41146">
        <w:rPr>
          <w:rFonts w:asciiTheme="minorHAnsi" w:hAnsiTheme="minorHAnsi" w:cstheme="minorHAnsi"/>
          <w:szCs w:val="24"/>
        </w:rPr>
        <w:t xml:space="preserve"> (don’t need to turn in anything for this review)</w:t>
      </w:r>
      <w:r w:rsidR="00F275F3">
        <w:rPr>
          <w:rFonts w:asciiTheme="minorHAnsi" w:hAnsiTheme="minorHAnsi" w:cstheme="minorHAnsi"/>
          <w:szCs w:val="24"/>
        </w:rPr>
        <w:t xml:space="preserve"> </w:t>
      </w:r>
    </w:p>
    <w:sectPr w:rsidR="00F275F3" w:rsidRPr="007F07F6" w:rsidSect="00D814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D9" w:rsidRDefault="005878D9" w:rsidP="00631A95">
      <w:r>
        <w:separator/>
      </w:r>
    </w:p>
  </w:endnote>
  <w:endnote w:type="continuationSeparator" w:id="0">
    <w:p w:rsidR="005878D9" w:rsidRDefault="005878D9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D9" w:rsidRDefault="005878D9" w:rsidP="00631A95">
      <w:r>
        <w:separator/>
      </w:r>
    </w:p>
  </w:footnote>
  <w:footnote w:type="continuationSeparator" w:id="0">
    <w:p w:rsidR="005878D9" w:rsidRDefault="005878D9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FD4B18">
      <w:rPr>
        <w:rFonts w:ascii="Arial Rounded MT Bold" w:hAnsi="Arial Rounded MT Bold"/>
        <w:sz w:val="24"/>
        <w:szCs w:val="24"/>
      </w:rPr>
      <w:t>10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92EFC"/>
    <w:rsid w:val="000D4686"/>
    <w:rsid w:val="000E761B"/>
    <w:rsid w:val="0011496F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878D9"/>
    <w:rsid w:val="005A41A6"/>
    <w:rsid w:val="005B1493"/>
    <w:rsid w:val="005B2997"/>
    <w:rsid w:val="005C69B1"/>
    <w:rsid w:val="005D610F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4D80"/>
    <w:rsid w:val="008C5981"/>
    <w:rsid w:val="008E00BD"/>
    <w:rsid w:val="009021B3"/>
    <w:rsid w:val="00904DCC"/>
    <w:rsid w:val="00913E82"/>
    <w:rsid w:val="00927B7B"/>
    <w:rsid w:val="00927CB2"/>
    <w:rsid w:val="00986349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92F4F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81194"/>
    <w:rsid w:val="00F835F7"/>
    <w:rsid w:val="00F84F2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9F98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2019-02-01T18:28:00Z</dcterms:created>
  <dcterms:modified xsi:type="dcterms:W3CDTF">2019-02-01T19:03:00Z</dcterms:modified>
</cp:coreProperties>
</file>