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0B" w:rsidRDefault="0099640B" w:rsidP="0099640B">
      <w:pPr>
        <w:jc w:val="center"/>
      </w:pPr>
      <w:r>
        <w:rPr>
          <w:b/>
        </w:rPr>
        <w:t>ME 322 – Mechani</w:t>
      </w:r>
      <w:r w:rsidR="00DC6F17">
        <w:rPr>
          <w:b/>
        </w:rPr>
        <w:t xml:space="preserve">cal Engineering Thermodynamics </w:t>
      </w:r>
      <w:r>
        <w:rPr>
          <w:b/>
        </w:rPr>
        <w:t xml:space="preserve">Exam </w:t>
      </w:r>
      <w:r w:rsidR="00DC6F17">
        <w:rPr>
          <w:b/>
        </w:rPr>
        <w:t>2</w:t>
      </w:r>
      <w:r>
        <w:rPr>
          <w:b/>
        </w:rPr>
        <w:br/>
      </w:r>
      <w:r w:rsidR="00DC6F17">
        <w:t>Sample Ca</w:t>
      </w:r>
      <w:bookmarkStart w:id="0" w:name="_GoBack"/>
      <w:bookmarkEnd w:id="0"/>
      <w:r w:rsidR="00DC6F17">
        <w:t>lculation Problems</w:t>
      </w:r>
    </w:p>
    <w:p w:rsidR="0099640B" w:rsidRDefault="0099640B" w:rsidP="0099640B">
      <w:pPr>
        <w:rPr>
          <w:sz w:val="20"/>
          <w:szCs w:val="20"/>
        </w:rPr>
      </w:pPr>
      <w:r>
        <w:rPr>
          <w:sz w:val="20"/>
          <w:szCs w:val="20"/>
        </w:rPr>
        <w:t>Please read the following statement:</w:t>
      </w:r>
    </w:p>
    <w:p w:rsidR="0099640B" w:rsidRDefault="0099640B" w:rsidP="0099640B">
      <w:pPr>
        <w:rPr>
          <w:sz w:val="20"/>
          <w:szCs w:val="20"/>
        </w:rPr>
      </w:pPr>
      <w:r>
        <w:rPr>
          <w:sz w:val="20"/>
          <w:szCs w:val="20"/>
        </w:rPr>
        <w:t>Article II, Section 1 of the University of Idaho Student Code of Conduct states,</w:t>
      </w:r>
    </w:p>
    <w:p w:rsidR="0099640B" w:rsidRDefault="0099640B" w:rsidP="0099640B">
      <w:pPr>
        <w:ind w:left="432" w:right="432"/>
        <w:jc w:val="both"/>
        <w:rPr>
          <w:i/>
          <w:sz w:val="20"/>
          <w:szCs w:val="20"/>
        </w:rPr>
      </w:pPr>
      <w:r>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rsidR="0099640B" w:rsidRDefault="0099640B" w:rsidP="0099640B">
      <w:pPr>
        <w:rPr>
          <w:sz w:val="20"/>
          <w:szCs w:val="20"/>
        </w:rPr>
      </w:pPr>
      <w:r>
        <w:rPr>
          <w:sz w:val="20"/>
          <w:szCs w:val="20"/>
        </w:rPr>
        <w:t>Passing on exam information to someone who has not taken the exam constitutes cheating on an examination.  Such action is a violation of the University of Idaho Student Code of Conduct.</w:t>
      </w:r>
    </w:p>
    <w:p w:rsidR="0099640B" w:rsidRDefault="0099640B" w:rsidP="0099640B">
      <w:pPr>
        <w:rPr>
          <w:sz w:val="20"/>
          <w:szCs w:val="20"/>
        </w:rPr>
      </w:pPr>
      <w:r>
        <w:rPr>
          <w:sz w:val="20"/>
          <w:szCs w:val="20"/>
        </w:rPr>
        <w:t>I have read and understand the above statement.</w:t>
      </w:r>
    </w:p>
    <w:p w:rsidR="0099640B" w:rsidRDefault="0099640B" w:rsidP="0099640B">
      <w:pPr>
        <w:rPr>
          <w:sz w:val="20"/>
          <w:szCs w:val="20"/>
          <w:u w:val="single"/>
        </w:rPr>
      </w:pPr>
      <w:r>
        <w:rPr>
          <w:sz w:val="20"/>
          <w:szCs w:val="20"/>
        </w:rPr>
        <w:t>__________________________________________________</w:t>
      </w:r>
      <w:r>
        <w:rPr>
          <w:sz w:val="20"/>
          <w:szCs w:val="20"/>
        </w:rPr>
        <w:tab/>
      </w:r>
      <w:r>
        <w:rPr>
          <w:sz w:val="20"/>
          <w:szCs w:val="20"/>
        </w:rPr>
        <w:tab/>
      </w:r>
      <w:r>
        <w:rPr>
          <w:sz w:val="20"/>
          <w:szCs w:val="20"/>
        </w:rPr>
        <w:tab/>
      </w:r>
      <w:r w:rsidR="00E82E81">
        <w:rPr>
          <w:sz w:val="20"/>
          <w:szCs w:val="20"/>
        </w:rPr>
        <w:tab/>
      </w:r>
      <w:r w:rsidR="006C389E">
        <w:rPr>
          <w:sz w:val="20"/>
          <w:szCs w:val="20"/>
        </w:rPr>
        <w:t>_____________</w:t>
      </w:r>
    </w:p>
    <w:p w:rsidR="0099640B" w:rsidRDefault="0099640B" w:rsidP="0099640B">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9640B" w:rsidRDefault="0099640B" w:rsidP="0099640B">
      <w:pPr>
        <w:rPr>
          <w:sz w:val="20"/>
          <w:szCs w:val="20"/>
        </w:rPr>
      </w:pPr>
      <w:r>
        <w:rPr>
          <w:sz w:val="20"/>
          <w:szCs w:val="20"/>
        </w:rPr>
        <w:t>__________________________________________________</w:t>
      </w:r>
    </w:p>
    <w:p w:rsidR="0099640B" w:rsidRDefault="0099640B" w:rsidP="0099640B">
      <w:pPr>
        <w:rPr>
          <w:sz w:val="20"/>
          <w:szCs w:val="20"/>
        </w:rPr>
      </w:pPr>
      <w:r>
        <w:rPr>
          <w:sz w:val="20"/>
          <w:szCs w:val="20"/>
        </w:rPr>
        <w:t>Printed Name</w:t>
      </w:r>
    </w:p>
    <w:p w:rsidR="0099640B" w:rsidRDefault="0099640B" w:rsidP="0099640B">
      <w:pPr>
        <w:pBdr>
          <w:top w:val="single" w:sz="4" w:space="1" w:color="auto"/>
        </w:pBdr>
        <w:rPr>
          <w:sz w:val="20"/>
          <w:szCs w:val="20"/>
        </w:rPr>
      </w:pPr>
    </w:p>
    <w:p w:rsidR="0099640B" w:rsidRDefault="0099640B" w:rsidP="0099640B">
      <w:pPr>
        <w:jc w:val="center"/>
        <w:rPr>
          <w:rFonts w:ascii="Arial" w:hAnsi="Arial" w:cs="Arial"/>
          <w:b/>
          <w:sz w:val="28"/>
          <w:szCs w:val="28"/>
        </w:rPr>
      </w:pPr>
      <w:r>
        <w:rPr>
          <w:rFonts w:ascii="Arial" w:hAnsi="Arial" w:cs="Arial"/>
          <w:b/>
          <w:sz w:val="28"/>
          <w:szCs w:val="28"/>
        </w:rPr>
        <w:t>EXAM INSTRUCTIONS – PLEASE READ THIS CAREFULLY</w:t>
      </w:r>
    </w:p>
    <w:p w:rsidR="00FD36A1" w:rsidRDefault="00FD36A1" w:rsidP="006E3EA3">
      <w:pPr>
        <w:jc w:val="both"/>
        <w:rPr>
          <w:b/>
          <w:sz w:val="18"/>
          <w:szCs w:val="18"/>
        </w:rPr>
      </w:pPr>
      <w:r>
        <w:rPr>
          <w:b/>
          <w:sz w:val="18"/>
          <w:szCs w:val="18"/>
        </w:rPr>
        <w:t>This is a take-home exam covering the same topics as the</w:t>
      </w:r>
      <w:r w:rsidR="00A5668D">
        <w:rPr>
          <w:b/>
          <w:sz w:val="18"/>
          <w:szCs w:val="18"/>
        </w:rPr>
        <w:t xml:space="preserve"> in-class</w:t>
      </w:r>
      <w:r>
        <w:rPr>
          <w:b/>
          <w:sz w:val="18"/>
          <w:szCs w:val="18"/>
        </w:rPr>
        <w:t xml:space="preserve"> Exam 2. </w:t>
      </w:r>
    </w:p>
    <w:p w:rsidR="00FD36A1" w:rsidRDefault="00FD36A1" w:rsidP="006E3EA3">
      <w:pPr>
        <w:jc w:val="both"/>
        <w:rPr>
          <w:b/>
          <w:sz w:val="18"/>
          <w:szCs w:val="18"/>
        </w:rPr>
      </w:pPr>
      <w:r>
        <w:rPr>
          <w:b/>
          <w:sz w:val="18"/>
          <w:szCs w:val="18"/>
        </w:rPr>
        <w:t xml:space="preserve">I know that many of you will talk to each other about the exam. However, </w:t>
      </w:r>
      <w:r w:rsidR="00A5668D">
        <w:rPr>
          <w:b/>
          <w:sz w:val="18"/>
          <w:szCs w:val="18"/>
        </w:rPr>
        <w:t>let me</w:t>
      </w:r>
      <w:r>
        <w:rPr>
          <w:b/>
          <w:sz w:val="18"/>
          <w:szCs w:val="18"/>
        </w:rPr>
        <w:t xml:space="preserve"> be very clear about this: The work presented on your exam needs to be yours, and yours alone. This doesn’t mean just the calculations have to be yours. The thought process, and problem solving need to be yours. </w:t>
      </w:r>
      <w:r w:rsidR="00A5668D">
        <w:rPr>
          <w:b/>
          <w:sz w:val="18"/>
          <w:szCs w:val="18"/>
        </w:rPr>
        <w:t xml:space="preserve">You need to be able to answer any “why did you do this?” kinds of questions related to your solution. </w:t>
      </w:r>
      <w:r>
        <w:rPr>
          <w:b/>
          <w:sz w:val="18"/>
          <w:szCs w:val="18"/>
        </w:rPr>
        <w:t xml:space="preserve">If asked about any answers on your exam, you need be able to solve them in front of me. The purposes </w:t>
      </w:r>
      <w:r w:rsidR="00A5668D">
        <w:rPr>
          <w:b/>
          <w:sz w:val="18"/>
          <w:szCs w:val="18"/>
        </w:rPr>
        <w:t xml:space="preserve">for giving you a take-home version of </w:t>
      </w:r>
      <w:r>
        <w:rPr>
          <w:b/>
          <w:sz w:val="18"/>
          <w:szCs w:val="18"/>
        </w:rPr>
        <w:t>this exam are:</w:t>
      </w:r>
    </w:p>
    <w:p w:rsidR="00FD36A1" w:rsidRDefault="00FD36A1" w:rsidP="00FD36A1">
      <w:pPr>
        <w:pStyle w:val="ListParagraph"/>
        <w:numPr>
          <w:ilvl w:val="0"/>
          <w:numId w:val="11"/>
        </w:numPr>
        <w:jc w:val="both"/>
        <w:rPr>
          <w:b/>
          <w:sz w:val="18"/>
          <w:szCs w:val="18"/>
        </w:rPr>
      </w:pPr>
      <w:r>
        <w:rPr>
          <w:b/>
          <w:sz w:val="18"/>
          <w:szCs w:val="18"/>
        </w:rPr>
        <w:t>Make sure you are fluent in core thermodynamics concepts and abilities that will be required to complete this course, and that will be used in future classes.</w:t>
      </w:r>
    </w:p>
    <w:p w:rsidR="00FD36A1" w:rsidRPr="00FD36A1" w:rsidRDefault="00FD36A1" w:rsidP="00FD36A1">
      <w:pPr>
        <w:pStyle w:val="ListParagraph"/>
        <w:numPr>
          <w:ilvl w:val="0"/>
          <w:numId w:val="11"/>
        </w:numPr>
        <w:jc w:val="both"/>
        <w:rPr>
          <w:b/>
          <w:sz w:val="18"/>
          <w:szCs w:val="18"/>
        </w:rPr>
      </w:pPr>
      <w:r>
        <w:rPr>
          <w:b/>
          <w:sz w:val="18"/>
          <w:szCs w:val="18"/>
        </w:rPr>
        <w:t>Demonstrate your current level of understanding of thermodynamics topics through Lecture 18.</w:t>
      </w:r>
    </w:p>
    <w:p w:rsidR="00FD36A1" w:rsidRDefault="00FD36A1" w:rsidP="006E3EA3">
      <w:pPr>
        <w:jc w:val="both"/>
        <w:rPr>
          <w:b/>
          <w:sz w:val="18"/>
          <w:szCs w:val="18"/>
        </w:rPr>
      </w:pPr>
      <w:r>
        <w:rPr>
          <w:b/>
          <w:sz w:val="18"/>
          <w:szCs w:val="18"/>
        </w:rPr>
        <w:t xml:space="preserve">For questions in the </w:t>
      </w:r>
      <w:r w:rsidRPr="00A5668D">
        <w:rPr>
          <w:b/>
          <w:sz w:val="18"/>
          <w:szCs w:val="18"/>
          <w:u w:val="single"/>
        </w:rPr>
        <w:t>calculation</w:t>
      </w:r>
      <w:r w:rsidR="00A5668D" w:rsidRPr="00A5668D">
        <w:rPr>
          <w:b/>
          <w:sz w:val="18"/>
          <w:szCs w:val="18"/>
          <w:u w:val="single"/>
        </w:rPr>
        <w:t xml:space="preserve"> section</w:t>
      </w:r>
      <w:r>
        <w:rPr>
          <w:b/>
          <w:sz w:val="18"/>
          <w:szCs w:val="18"/>
        </w:rPr>
        <w:t>:</w:t>
      </w:r>
    </w:p>
    <w:p w:rsidR="00D90DDE" w:rsidRDefault="00D90DDE" w:rsidP="00FD36A1">
      <w:pPr>
        <w:pStyle w:val="ListParagraph"/>
        <w:numPr>
          <w:ilvl w:val="0"/>
          <w:numId w:val="12"/>
        </w:numPr>
        <w:jc w:val="both"/>
        <w:rPr>
          <w:b/>
          <w:sz w:val="18"/>
          <w:szCs w:val="18"/>
        </w:rPr>
      </w:pPr>
      <w:r>
        <w:rPr>
          <w:b/>
          <w:sz w:val="18"/>
          <w:szCs w:val="18"/>
        </w:rPr>
        <w:t xml:space="preserve">Perform calculations on engineering paper. They don’t need to be documented as full engineering solutions, but they should be clear, and easy to follow. </w:t>
      </w:r>
    </w:p>
    <w:p w:rsidR="00FD36A1" w:rsidRDefault="00D90DDE" w:rsidP="00FD36A1">
      <w:pPr>
        <w:pStyle w:val="ListParagraph"/>
        <w:numPr>
          <w:ilvl w:val="0"/>
          <w:numId w:val="12"/>
        </w:numPr>
        <w:jc w:val="both"/>
        <w:rPr>
          <w:b/>
          <w:sz w:val="18"/>
          <w:szCs w:val="18"/>
        </w:rPr>
      </w:pPr>
      <w:r>
        <w:rPr>
          <w:b/>
          <w:sz w:val="18"/>
          <w:szCs w:val="18"/>
        </w:rPr>
        <w:t>Show w</w:t>
      </w:r>
      <w:r w:rsidR="00FD36A1">
        <w:rPr>
          <w:b/>
          <w:sz w:val="18"/>
          <w:szCs w:val="18"/>
        </w:rPr>
        <w:t>h</w:t>
      </w:r>
      <w:r>
        <w:rPr>
          <w:b/>
          <w:sz w:val="18"/>
          <w:szCs w:val="18"/>
        </w:rPr>
        <w:t>ich</w:t>
      </w:r>
      <w:r w:rsidR="00FD36A1">
        <w:rPr>
          <w:b/>
          <w:sz w:val="18"/>
          <w:szCs w:val="18"/>
        </w:rPr>
        <w:t xml:space="preserve"> equation</w:t>
      </w:r>
      <w:r>
        <w:rPr>
          <w:b/>
          <w:sz w:val="18"/>
          <w:szCs w:val="18"/>
        </w:rPr>
        <w:t>(s)</w:t>
      </w:r>
      <w:r w:rsidR="00FD36A1">
        <w:rPr>
          <w:b/>
          <w:sz w:val="18"/>
          <w:szCs w:val="18"/>
        </w:rPr>
        <w:t xml:space="preserve"> </w:t>
      </w:r>
      <w:r>
        <w:rPr>
          <w:b/>
          <w:sz w:val="18"/>
          <w:szCs w:val="18"/>
        </w:rPr>
        <w:t>is/are</w:t>
      </w:r>
      <w:r w:rsidR="00FD36A1">
        <w:rPr>
          <w:b/>
          <w:sz w:val="18"/>
          <w:szCs w:val="18"/>
        </w:rPr>
        <w:t xml:space="preserve"> used, and how you </w:t>
      </w:r>
      <w:r>
        <w:rPr>
          <w:b/>
          <w:sz w:val="18"/>
          <w:szCs w:val="18"/>
        </w:rPr>
        <w:t>made that choice</w:t>
      </w:r>
      <w:r w:rsidR="00FD36A1">
        <w:rPr>
          <w:b/>
          <w:sz w:val="18"/>
          <w:szCs w:val="18"/>
        </w:rPr>
        <w:t>. In many cases, you will need to derive a specific equation from a general one</w:t>
      </w:r>
    </w:p>
    <w:p w:rsidR="00FD36A1" w:rsidRDefault="00D90DDE" w:rsidP="00FD36A1">
      <w:pPr>
        <w:pStyle w:val="ListParagraph"/>
        <w:numPr>
          <w:ilvl w:val="0"/>
          <w:numId w:val="12"/>
        </w:numPr>
        <w:jc w:val="both"/>
        <w:rPr>
          <w:b/>
          <w:sz w:val="18"/>
          <w:szCs w:val="18"/>
        </w:rPr>
      </w:pPr>
      <w:r>
        <w:rPr>
          <w:b/>
          <w:sz w:val="18"/>
          <w:szCs w:val="18"/>
        </w:rPr>
        <w:t>Show w</w:t>
      </w:r>
      <w:r w:rsidR="00FD36A1">
        <w:rPr>
          <w:b/>
          <w:sz w:val="18"/>
          <w:szCs w:val="18"/>
        </w:rPr>
        <w:t>hat numbers are going in to the equations used (including units)</w:t>
      </w:r>
    </w:p>
    <w:p w:rsidR="00FD36A1" w:rsidRPr="00FD36A1" w:rsidRDefault="00FD36A1" w:rsidP="00FD36A1">
      <w:pPr>
        <w:pStyle w:val="ListParagraph"/>
        <w:numPr>
          <w:ilvl w:val="0"/>
          <w:numId w:val="12"/>
        </w:numPr>
        <w:jc w:val="both"/>
        <w:rPr>
          <w:b/>
          <w:sz w:val="18"/>
          <w:szCs w:val="18"/>
        </w:rPr>
      </w:pPr>
      <w:r>
        <w:rPr>
          <w:b/>
          <w:sz w:val="18"/>
          <w:szCs w:val="18"/>
        </w:rPr>
        <w:t xml:space="preserve">If numbers are pulled from a table, reference what table was used, </w:t>
      </w:r>
      <w:r w:rsidRPr="00D90DDE">
        <w:rPr>
          <w:b/>
          <w:sz w:val="18"/>
          <w:szCs w:val="18"/>
          <w:u w:val="single"/>
        </w:rPr>
        <w:t>and</w:t>
      </w:r>
      <w:r>
        <w:rPr>
          <w:b/>
          <w:sz w:val="18"/>
          <w:szCs w:val="18"/>
        </w:rPr>
        <w:t xml:space="preserve"> what inputs generated the value you </w:t>
      </w:r>
      <w:r w:rsidR="00D90DDE">
        <w:rPr>
          <w:b/>
          <w:sz w:val="18"/>
          <w:szCs w:val="18"/>
        </w:rPr>
        <w:t>selected</w:t>
      </w:r>
      <w:r>
        <w:rPr>
          <w:b/>
          <w:sz w:val="18"/>
          <w:szCs w:val="18"/>
        </w:rPr>
        <w:t xml:space="preserve"> (for instance, Table C.7a @ T=115 °F </w:t>
      </w:r>
      <w:r w:rsidRPr="00FD36A1">
        <w:rPr>
          <w:b/>
          <w:sz w:val="18"/>
          <w:szCs w:val="18"/>
        </w:rPr>
        <w:sym w:font="Wingdings" w:char="F0E0"/>
      </w:r>
      <w:r>
        <w:rPr>
          <w:b/>
          <w:sz w:val="18"/>
          <w:szCs w:val="18"/>
        </w:rPr>
        <w:t xml:space="preserve"> h</w:t>
      </w:r>
      <w:r>
        <w:rPr>
          <w:b/>
          <w:sz w:val="18"/>
          <w:szCs w:val="18"/>
          <w:vertAlign w:val="subscript"/>
        </w:rPr>
        <w:t>f</w:t>
      </w:r>
      <w:r>
        <w:rPr>
          <w:b/>
          <w:sz w:val="18"/>
          <w:szCs w:val="18"/>
        </w:rPr>
        <w:t xml:space="preserve"> = 49.63 Btu/lbm)</w:t>
      </w:r>
    </w:p>
    <w:p w:rsidR="006E3EA3" w:rsidRDefault="00FD36A1" w:rsidP="006E3EA3">
      <w:pPr>
        <w:jc w:val="both"/>
        <w:rPr>
          <w:b/>
          <w:sz w:val="18"/>
          <w:szCs w:val="18"/>
        </w:rPr>
      </w:pPr>
      <w:r>
        <w:rPr>
          <w:b/>
          <w:sz w:val="18"/>
          <w:szCs w:val="18"/>
        </w:rPr>
        <w:t xml:space="preserve">For </w:t>
      </w:r>
      <w:r w:rsidR="00A5668D">
        <w:rPr>
          <w:b/>
          <w:sz w:val="18"/>
          <w:szCs w:val="18"/>
        </w:rPr>
        <w:t xml:space="preserve">questions in the </w:t>
      </w:r>
      <w:r w:rsidRPr="00A5668D">
        <w:rPr>
          <w:b/>
          <w:sz w:val="18"/>
          <w:szCs w:val="18"/>
          <w:u w:val="single"/>
        </w:rPr>
        <w:t xml:space="preserve">multiple choice </w:t>
      </w:r>
      <w:r w:rsidR="00A5668D" w:rsidRPr="00A5668D">
        <w:rPr>
          <w:b/>
          <w:sz w:val="18"/>
          <w:szCs w:val="18"/>
          <w:u w:val="single"/>
        </w:rPr>
        <w:t>section</w:t>
      </w:r>
      <w:r>
        <w:rPr>
          <w:b/>
          <w:sz w:val="18"/>
          <w:szCs w:val="18"/>
        </w:rPr>
        <w:t>, c</w:t>
      </w:r>
      <w:r w:rsidR="006E3EA3">
        <w:rPr>
          <w:b/>
          <w:sz w:val="18"/>
          <w:szCs w:val="18"/>
        </w:rPr>
        <w:t>ircling the correct answer is not enough to earn points for the problem</w:t>
      </w:r>
      <w:r w:rsidR="00A5668D">
        <w:rPr>
          <w:b/>
          <w:sz w:val="18"/>
          <w:szCs w:val="18"/>
        </w:rPr>
        <w:t>.</w:t>
      </w:r>
      <w:r w:rsidR="006E3EA3">
        <w:rPr>
          <w:b/>
          <w:sz w:val="18"/>
          <w:szCs w:val="18"/>
        </w:rPr>
        <w:t xml:space="preserve"> You must also show how you got to that answer. This may include calculations, or justifications. </w:t>
      </w:r>
    </w:p>
    <w:p w:rsidR="001363E7" w:rsidRPr="007B20F0" w:rsidRDefault="0099640B" w:rsidP="00D90DDE">
      <w:pPr>
        <w:pStyle w:val="Heading1"/>
      </w:pPr>
      <w:r w:rsidRPr="007B20F0">
        <w:br w:type="column"/>
      </w:r>
      <w:r w:rsidR="001363E7" w:rsidRPr="007B20F0">
        <w:lastRenderedPageBreak/>
        <w:t>P</w:t>
      </w:r>
      <w:r w:rsidR="006E3EA3">
        <w:t xml:space="preserve">art </w:t>
      </w:r>
      <w:r w:rsidR="00D90DDE">
        <w:t>1</w:t>
      </w:r>
      <w:r w:rsidR="001363E7" w:rsidRPr="007B20F0">
        <w:t xml:space="preserve">: Engineering Calculations – </w:t>
      </w:r>
      <w:r w:rsidR="00D62F68">
        <w:t>70</w:t>
      </w:r>
      <w:r w:rsidR="001363E7" w:rsidRPr="007B20F0">
        <w:t xml:space="preserve"> Points</w:t>
      </w:r>
    </w:p>
    <w:p w:rsidR="00A5668D" w:rsidRDefault="00D62F68" w:rsidP="00A5668D">
      <w:pPr>
        <w:pStyle w:val="ListParagraph"/>
        <w:numPr>
          <w:ilvl w:val="0"/>
          <w:numId w:val="13"/>
        </w:numPr>
        <w:rPr>
          <w:rFonts w:eastAsiaTheme="minorEastAsia"/>
        </w:rPr>
      </w:pPr>
      <w:r>
        <w:rPr>
          <w:rFonts w:eastAsiaTheme="minorEastAsia"/>
        </w:rPr>
        <w:t xml:space="preserve">(25 points) </w:t>
      </w:r>
      <w:r w:rsidR="006E3EA3">
        <w:rPr>
          <w:rFonts w:eastAsiaTheme="minorEastAsia"/>
        </w:rPr>
        <w:t xml:space="preserve">You are going to heat </w:t>
      </w:r>
      <w:r w:rsidR="00261927">
        <w:rPr>
          <w:rFonts w:eastAsiaTheme="minorEastAsia"/>
        </w:rPr>
        <w:t>3.5 lb</w:t>
      </w:r>
      <w:r w:rsidR="00261927">
        <w:rPr>
          <w:rFonts w:eastAsiaTheme="minorEastAsia"/>
          <w:vertAlign w:val="subscript"/>
        </w:rPr>
        <w:t>m</w:t>
      </w:r>
      <w:r w:rsidR="00261927">
        <w:rPr>
          <w:rFonts w:eastAsiaTheme="minorEastAsia"/>
        </w:rPr>
        <w:t xml:space="preserve"> of </w:t>
      </w:r>
      <w:r w:rsidR="006E3EA3">
        <w:rPr>
          <w:rFonts w:eastAsiaTheme="minorEastAsia"/>
        </w:rPr>
        <w:t xml:space="preserve">Ammonia at constant pressure of 247 psia from a saturated liquid to a saturated vapor. </w:t>
      </w:r>
      <w:r w:rsidR="007B4AA7">
        <w:rPr>
          <w:rFonts w:eastAsiaTheme="minorEastAsia"/>
        </w:rPr>
        <w:t xml:space="preserve">Calculate how much heat (Btu) will be required to do this. </w:t>
      </w:r>
    </w:p>
    <w:p w:rsidR="006F31D2" w:rsidRDefault="00D90DDE" w:rsidP="00A5668D">
      <w:pPr>
        <w:pStyle w:val="ListParagraph"/>
        <w:numPr>
          <w:ilvl w:val="1"/>
          <w:numId w:val="13"/>
        </w:numPr>
        <w:rPr>
          <w:rFonts w:eastAsiaTheme="minorEastAsia"/>
        </w:rPr>
      </w:pPr>
      <w:r>
        <w:rPr>
          <w:rFonts w:eastAsiaTheme="minorEastAsia"/>
        </w:rPr>
        <w:t>Classify this system as open, closed, or isolated.</w:t>
      </w:r>
    </w:p>
    <w:p w:rsidR="00D90DDE" w:rsidRDefault="00D90DDE" w:rsidP="00A5668D">
      <w:pPr>
        <w:pStyle w:val="ListParagraph"/>
        <w:numPr>
          <w:ilvl w:val="1"/>
          <w:numId w:val="13"/>
        </w:numPr>
        <w:rPr>
          <w:rFonts w:eastAsiaTheme="minorEastAsia"/>
        </w:rPr>
      </w:pPr>
      <w:r>
        <w:rPr>
          <w:rFonts w:eastAsiaTheme="minorEastAsia"/>
        </w:rPr>
        <w:t>Write the appropriate version of First Law of Thermodynamics, then simplify it for this specific case.</w:t>
      </w:r>
    </w:p>
    <w:p w:rsidR="00D90DDE" w:rsidRDefault="00D90DDE" w:rsidP="00A5668D">
      <w:pPr>
        <w:pStyle w:val="ListParagraph"/>
        <w:numPr>
          <w:ilvl w:val="1"/>
          <w:numId w:val="13"/>
        </w:numPr>
        <w:rPr>
          <w:rFonts w:eastAsiaTheme="minorEastAsia"/>
        </w:rPr>
      </w:pPr>
      <w:r>
        <w:rPr>
          <w:rFonts w:eastAsiaTheme="minorEastAsia"/>
        </w:rPr>
        <w:t>If necessary, use ancillary equations to find values for unknowns in the First Law equation.</w:t>
      </w:r>
    </w:p>
    <w:p w:rsidR="00D90DDE" w:rsidRDefault="00D90DDE" w:rsidP="00A5668D">
      <w:pPr>
        <w:pStyle w:val="ListParagraph"/>
        <w:numPr>
          <w:ilvl w:val="1"/>
          <w:numId w:val="13"/>
        </w:numPr>
        <w:rPr>
          <w:rFonts w:eastAsiaTheme="minorEastAsia"/>
        </w:rPr>
      </w:pPr>
      <w:r>
        <w:rPr>
          <w:rFonts w:eastAsiaTheme="minorEastAsia"/>
        </w:rPr>
        <w:t>Find values (from tables), necessary to solve the equation(s).</w:t>
      </w:r>
    </w:p>
    <w:p w:rsidR="00D90DDE" w:rsidRDefault="00D90DDE" w:rsidP="00A5668D">
      <w:pPr>
        <w:pStyle w:val="ListParagraph"/>
        <w:numPr>
          <w:ilvl w:val="1"/>
          <w:numId w:val="13"/>
        </w:numPr>
        <w:rPr>
          <w:rFonts w:eastAsiaTheme="minorEastAsia"/>
        </w:rPr>
      </w:pPr>
      <w:r>
        <w:rPr>
          <w:rFonts w:eastAsiaTheme="minorEastAsia"/>
        </w:rPr>
        <w:t xml:space="preserve">Calculate the value of Q required for this process. </w:t>
      </w:r>
    </w:p>
    <w:p w:rsidR="00D90DDE" w:rsidRPr="006E3EA3" w:rsidRDefault="00D90DDE" w:rsidP="00D90DDE">
      <w:pPr>
        <w:pStyle w:val="ListParagraph"/>
        <w:rPr>
          <w:rFonts w:eastAsiaTheme="minorEastAsia"/>
        </w:rPr>
      </w:pPr>
    </w:p>
    <w:p w:rsidR="00A5668D" w:rsidRDefault="00D62F68" w:rsidP="00A5668D">
      <w:pPr>
        <w:pStyle w:val="ListParagraph"/>
        <w:numPr>
          <w:ilvl w:val="0"/>
          <w:numId w:val="13"/>
        </w:numPr>
        <w:rPr>
          <w:rFonts w:eastAsiaTheme="minorEastAsia"/>
        </w:rPr>
      </w:pPr>
      <w:r>
        <w:rPr>
          <w:rFonts w:eastAsiaTheme="minorEastAsia"/>
        </w:rPr>
        <w:t xml:space="preserve">(20 points) </w:t>
      </w:r>
      <w:r w:rsidR="00DC5B51" w:rsidRPr="00A5668D">
        <w:rPr>
          <w:rFonts w:eastAsiaTheme="minorEastAsia"/>
        </w:rPr>
        <w:t xml:space="preserve">Air enters the compressor at 14.7 psia and 60 °F, and leaves at 119.0 psia. </w:t>
      </w:r>
      <w:r w:rsidR="00A5668D" w:rsidRPr="00A5668D">
        <w:rPr>
          <w:rFonts w:eastAsiaTheme="minorEastAsia"/>
        </w:rPr>
        <w:t xml:space="preserve">For this calculation, assume </w:t>
      </w:r>
      <w:r w:rsidR="00DC5B51" w:rsidRPr="00A5668D">
        <w:rPr>
          <w:rFonts w:eastAsiaTheme="minorEastAsia"/>
        </w:rPr>
        <w:t>the process is reversible and adiabatic (which means isentropic)</w:t>
      </w:r>
      <w:r w:rsidR="00A5668D" w:rsidRPr="00A5668D">
        <w:rPr>
          <w:rFonts w:eastAsiaTheme="minorEastAsia"/>
        </w:rPr>
        <w:t xml:space="preserve">. </w:t>
      </w:r>
    </w:p>
    <w:p w:rsidR="00A5668D" w:rsidRDefault="00A5668D" w:rsidP="00A5668D">
      <w:pPr>
        <w:pStyle w:val="ListParagraph"/>
        <w:numPr>
          <w:ilvl w:val="1"/>
          <w:numId w:val="10"/>
        </w:numPr>
        <w:rPr>
          <w:rFonts w:eastAsiaTheme="minorEastAsia"/>
        </w:rPr>
      </w:pPr>
      <w:r>
        <w:rPr>
          <w:rFonts w:eastAsiaTheme="minorEastAsia"/>
        </w:rPr>
        <w:t xml:space="preserve">Calculate the outlet temperature (in °F) of the air using the assumption that specific heats are constant over the temperature range. </w:t>
      </w:r>
    </w:p>
    <w:p w:rsidR="00D62F68" w:rsidRPr="00D62F68" w:rsidRDefault="00A5668D" w:rsidP="00D62F68">
      <w:pPr>
        <w:pStyle w:val="ListParagraph"/>
        <w:numPr>
          <w:ilvl w:val="1"/>
          <w:numId w:val="10"/>
        </w:numPr>
        <w:rPr>
          <w:rFonts w:eastAsiaTheme="minorEastAsia"/>
        </w:rPr>
      </w:pPr>
      <w:r>
        <w:rPr>
          <w:rFonts w:eastAsiaTheme="minorEastAsia"/>
        </w:rPr>
        <w:t xml:space="preserve">Calculate the outlet temperature (in °F) of the air using the assumption that specific heats are </w:t>
      </w:r>
      <w:r w:rsidRPr="00A5668D">
        <w:rPr>
          <w:rFonts w:eastAsiaTheme="minorEastAsia"/>
          <w:u w:val="single"/>
        </w:rPr>
        <w:t>not</w:t>
      </w:r>
      <w:r>
        <w:rPr>
          <w:rFonts w:eastAsiaTheme="minorEastAsia"/>
        </w:rPr>
        <w:t xml:space="preserve"> constant over the temperature range. </w:t>
      </w:r>
    </w:p>
    <w:p w:rsidR="007B4AA7" w:rsidRPr="00A5668D" w:rsidRDefault="007B4AA7" w:rsidP="00A5668D">
      <w:pPr>
        <w:pStyle w:val="ListParagraph"/>
        <w:ind w:left="1440"/>
        <w:rPr>
          <w:rFonts w:eastAsiaTheme="minorEastAsia"/>
        </w:rPr>
      </w:pPr>
    </w:p>
    <w:p w:rsidR="006F31D2" w:rsidRDefault="00D62F68" w:rsidP="00A5668D">
      <w:pPr>
        <w:pStyle w:val="ListParagraph"/>
        <w:numPr>
          <w:ilvl w:val="0"/>
          <w:numId w:val="13"/>
        </w:numPr>
        <w:rPr>
          <w:rFonts w:eastAsiaTheme="minorEastAsia"/>
        </w:rPr>
      </w:pPr>
      <w:r>
        <w:rPr>
          <w:rFonts w:eastAsiaTheme="minorEastAsia"/>
        </w:rPr>
        <w:t xml:space="preserve">(25 points) </w:t>
      </w:r>
      <w:r w:rsidR="007B4AA7">
        <w:rPr>
          <w:rFonts w:eastAsiaTheme="minorEastAsia"/>
        </w:rPr>
        <w:t xml:space="preserve">You are going to </w:t>
      </w:r>
      <w:r w:rsidR="00482369">
        <w:rPr>
          <w:rFonts w:eastAsiaTheme="minorEastAsia"/>
        </w:rPr>
        <w:t>fill</w:t>
      </w:r>
      <w:r w:rsidR="007B4AA7">
        <w:rPr>
          <w:rFonts w:eastAsiaTheme="minorEastAsia"/>
        </w:rPr>
        <w:t xml:space="preserve"> a</w:t>
      </w:r>
      <w:r w:rsidR="00482369">
        <w:rPr>
          <w:rFonts w:eastAsiaTheme="minorEastAsia"/>
        </w:rPr>
        <w:t>n initially empty</w:t>
      </w:r>
      <w:r w:rsidR="007B4AA7">
        <w:rPr>
          <w:rFonts w:eastAsiaTheme="minorEastAsia"/>
        </w:rPr>
        <w:t xml:space="preserve"> </w:t>
      </w:r>
      <w:r w:rsidR="00CE4E29">
        <w:rPr>
          <w:rFonts w:eastAsiaTheme="minorEastAsia"/>
        </w:rPr>
        <w:t>Acetylene tank</w:t>
      </w:r>
      <w:r w:rsidR="00482369">
        <w:rPr>
          <w:rFonts w:eastAsiaTheme="minorEastAsia"/>
        </w:rPr>
        <w:t xml:space="preserve"> (</w:t>
      </w:r>
      <w:r w:rsidR="00CE4E29">
        <w:rPr>
          <w:rFonts w:eastAsiaTheme="minorEastAsia"/>
        </w:rPr>
        <w:t>C</w:t>
      </w:r>
      <w:r w:rsidR="00482369">
        <w:rPr>
          <w:rFonts w:eastAsiaTheme="minorEastAsia"/>
          <w:vertAlign w:val="subscript"/>
        </w:rPr>
        <w:t>2</w:t>
      </w:r>
      <w:r w:rsidR="00CE4E29">
        <w:rPr>
          <w:rFonts w:eastAsiaTheme="minorEastAsia"/>
        </w:rPr>
        <w:t>H</w:t>
      </w:r>
      <w:r w:rsidR="00CE4E29">
        <w:rPr>
          <w:rFonts w:eastAsiaTheme="minorEastAsia"/>
          <w:vertAlign w:val="subscript"/>
        </w:rPr>
        <w:t>2</w:t>
      </w:r>
      <w:r w:rsidR="00482369">
        <w:rPr>
          <w:rFonts w:eastAsiaTheme="minorEastAsia"/>
        </w:rPr>
        <w:t>)</w:t>
      </w:r>
      <w:r w:rsidR="007B4AA7">
        <w:rPr>
          <w:rFonts w:eastAsiaTheme="minorEastAsia"/>
        </w:rPr>
        <w:t xml:space="preserve"> tank </w:t>
      </w:r>
      <w:r w:rsidR="00482369">
        <w:rPr>
          <w:rFonts w:eastAsiaTheme="minorEastAsia"/>
        </w:rPr>
        <w:t xml:space="preserve">until it reaches </w:t>
      </w:r>
      <w:r w:rsidR="00CE4E29">
        <w:rPr>
          <w:rFonts w:eastAsiaTheme="minorEastAsia"/>
        </w:rPr>
        <w:t>250</w:t>
      </w:r>
      <w:r w:rsidR="00482369">
        <w:rPr>
          <w:rFonts w:eastAsiaTheme="minorEastAsia"/>
        </w:rPr>
        <w:t xml:space="preserve"> psia</w:t>
      </w:r>
      <w:r w:rsidR="007B4AA7">
        <w:rPr>
          <w:rFonts w:eastAsiaTheme="minorEastAsia"/>
        </w:rPr>
        <w:t xml:space="preserve">. The tank is </w:t>
      </w:r>
      <w:r w:rsidR="00A5668D">
        <w:rPr>
          <w:rFonts w:eastAsiaTheme="minorEastAsia"/>
        </w:rPr>
        <w:t xml:space="preserve">rigid, and </w:t>
      </w:r>
      <w:r w:rsidR="007B4AA7">
        <w:rPr>
          <w:rFonts w:eastAsiaTheme="minorEastAsia"/>
        </w:rPr>
        <w:t>wrapped in adiabatic insulation.</w:t>
      </w:r>
      <w:r w:rsidR="00482369">
        <w:rPr>
          <w:rFonts w:eastAsiaTheme="minorEastAsia"/>
        </w:rPr>
        <w:t xml:space="preserve"> </w:t>
      </w:r>
      <w:r w:rsidR="00CE4E29">
        <w:rPr>
          <w:rFonts w:eastAsiaTheme="minorEastAsia"/>
        </w:rPr>
        <w:t xml:space="preserve">The tank is connected to a supply of Acetylene that </w:t>
      </w:r>
      <w:r w:rsidR="00DC5B51">
        <w:rPr>
          <w:rFonts w:eastAsiaTheme="minorEastAsia"/>
        </w:rPr>
        <w:t>stays at a constant</w:t>
      </w:r>
      <w:r w:rsidR="00CE4E29">
        <w:rPr>
          <w:rFonts w:eastAsiaTheme="minorEastAsia"/>
        </w:rPr>
        <w:t xml:space="preserve"> 500 psia and 75 °F</w:t>
      </w:r>
      <w:r w:rsidR="00DC5B51">
        <w:rPr>
          <w:rFonts w:eastAsiaTheme="minorEastAsia"/>
        </w:rPr>
        <w:t xml:space="preserve"> through the filling process</w:t>
      </w:r>
      <w:r w:rsidR="00CE4E29">
        <w:rPr>
          <w:rFonts w:eastAsiaTheme="minorEastAsia"/>
        </w:rPr>
        <w:t xml:space="preserve">. Additionally, the specific heats for Acetylene </w:t>
      </w:r>
      <w:r w:rsidR="006B06D4">
        <w:rPr>
          <w:rFonts w:eastAsiaTheme="minorEastAsia"/>
        </w:rPr>
        <w:t>at</w:t>
      </w:r>
      <w:r w:rsidR="004B1A36">
        <w:rPr>
          <w:rFonts w:eastAsiaTheme="minorEastAsia"/>
        </w:rPr>
        <w:t xml:space="preserve"> 100 °F </w:t>
      </w:r>
      <w:r w:rsidR="00CE4E29">
        <w:rPr>
          <w:rFonts w:eastAsiaTheme="minorEastAsia"/>
        </w:rPr>
        <w:t>are: c</w:t>
      </w:r>
      <w:r w:rsidR="00CE4E29">
        <w:rPr>
          <w:rFonts w:eastAsiaTheme="minorEastAsia"/>
          <w:vertAlign w:val="subscript"/>
        </w:rPr>
        <w:t>p</w:t>
      </w:r>
      <w:r w:rsidR="006B06D4">
        <w:rPr>
          <w:rFonts w:eastAsiaTheme="minorEastAsia"/>
        </w:rPr>
        <w:t xml:space="preserve"> = 0.35 Btu/(lbm °R</w:t>
      </w:r>
      <w:r w:rsidR="00CE4E29">
        <w:rPr>
          <w:rFonts w:eastAsiaTheme="minorEastAsia"/>
        </w:rPr>
        <w:t>), and c</w:t>
      </w:r>
      <w:r w:rsidR="00CE4E29">
        <w:rPr>
          <w:rFonts w:eastAsiaTheme="minorEastAsia"/>
          <w:vertAlign w:val="subscript"/>
        </w:rPr>
        <w:t>v</w:t>
      </w:r>
      <w:r w:rsidR="00CE4E29">
        <w:rPr>
          <w:rFonts w:eastAsiaTheme="minorEastAsia"/>
        </w:rPr>
        <w:t xml:space="preserve"> = 0.27 Btu/(lbm °</w:t>
      </w:r>
      <w:r w:rsidR="006B06D4">
        <w:rPr>
          <w:rFonts w:eastAsiaTheme="minorEastAsia"/>
        </w:rPr>
        <w:t>R</w:t>
      </w:r>
      <w:r w:rsidR="00CE4E29">
        <w:rPr>
          <w:rFonts w:eastAsiaTheme="minorEastAsia"/>
        </w:rPr>
        <w:t>)</w:t>
      </w:r>
    </w:p>
    <w:p w:rsidR="00CE4E29" w:rsidRDefault="00A5668D" w:rsidP="00A5668D">
      <w:pPr>
        <w:pStyle w:val="ListParagraph"/>
        <w:numPr>
          <w:ilvl w:val="0"/>
          <w:numId w:val="14"/>
        </w:numPr>
        <w:rPr>
          <w:rFonts w:eastAsiaTheme="minorEastAsia"/>
        </w:rPr>
      </w:pPr>
      <w:r>
        <w:rPr>
          <w:rFonts w:eastAsiaTheme="minorEastAsia"/>
        </w:rPr>
        <w:t xml:space="preserve">Simplify the equations below as they pertain to this problem. </w:t>
      </w:r>
    </w:p>
    <w:p w:rsidR="00482369" w:rsidRPr="00482369" w:rsidRDefault="00DC6F17" w:rsidP="00482369">
      <w:pPr>
        <w:ind w:left="360"/>
        <w:rPr>
          <w:rFonts w:eastAsiaTheme="minorEastAsia"/>
          <w:sz w:val="24"/>
        </w:rPr>
      </w:pPr>
      <m:oMathPara>
        <m:oMath>
          <m:acc>
            <m:accPr>
              <m:chr m:val="̇"/>
              <m:ctrlPr>
                <w:rPr>
                  <w:rFonts w:ascii="Cambria Math" w:eastAsiaTheme="minorEastAsia" w:hAnsi="Cambria Math"/>
                  <w:i/>
                  <w:sz w:val="24"/>
                </w:rPr>
              </m:ctrlPr>
            </m:accPr>
            <m:e>
              <m:r>
                <w:rPr>
                  <w:rFonts w:ascii="Cambria Math" w:eastAsiaTheme="minorEastAsia" w:hAnsi="Cambria Math"/>
                  <w:sz w:val="24"/>
                </w:rPr>
                <m:t>Q</m:t>
              </m:r>
            </m:e>
          </m:acc>
          <m:r>
            <w:rPr>
              <w:rFonts w:ascii="Cambria Math" w:eastAsiaTheme="minorEastAsia" w:hAnsi="Cambria Math"/>
              <w:sz w:val="24"/>
            </w:rPr>
            <m:t>-</m:t>
          </m:r>
          <m:acc>
            <m:accPr>
              <m:chr m:val="̇"/>
              <m:ctrlPr>
                <w:rPr>
                  <w:rFonts w:ascii="Cambria Math" w:eastAsiaTheme="minorEastAsia" w:hAnsi="Cambria Math"/>
                  <w:i/>
                  <w:sz w:val="24"/>
                </w:rPr>
              </m:ctrlPr>
            </m:accPr>
            <m:e>
              <m:r>
                <w:rPr>
                  <w:rFonts w:ascii="Cambria Math" w:eastAsiaTheme="minorEastAsia" w:hAnsi="Cambria Math"/>
                  <w:sz w:val="24"/>
                </w:rPr>
                <m:t>W</m:t>
              </m:r>
            </m:e>
          </m:acc>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i</m:t>
                      </m:r>
                    </m:sub>
                  </m:sSub>
                </m:e>
              </m:acc>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i</m:t>
                      </m:r>
                    </m:sub>
                  </m:sSub>
                  <m:r>
                    <w:rPr>
                      <w:rFonts w:ascii="Cambria Math" w:eastAsiaTheme="minorEastAsia" w:hAnsi="Cambria Math"/>
                      <w:sz w:val="24"/>
                    </w:rPr>
                    <m:t>+</m:t>
                  </m:r>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V</m:t>
                          </m:r>
                        </m:e>
                        <m:sub>
                          <m:r>
                            <w:rPr>
                              <w:rFonts w:ascii="Cambria Math" w:eastAsiaTheme="minorEastAsia" w:hAnsi="Cambria Math"/>
                              <w:sz w:val="24"/>
                            </w:rPr>
                            <m:t>i</m:t>
                          </m:r>
                        </m:sub>
                        <m:sup>
                          <m:r>
                            <w:rPr>
                              <w:rFonts w:ascii="Cambria Math" w:eastAsiaTheme="minorEastAsia" w:hAnsi="Cambria Math"/>
                              <w:sz w:val="24"/>
                            </w:rPr>
                            <m:t>2</m:t>
                          </m:r>
                        </m:sup>
                      </m:sSubSup>
                    </m:num>
                    <m:den>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g</m:t>
                      </m:r>
                    </m:num>
                    <m:den>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i</m:t>
                      </m:r>
                    </m:sub>
                  </m:sSub>
                </m:e>
              </m:d>
            </m:e>
          </m:nary>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e</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e</m:t>
                      </m:r>
                    </m:sub>
                  </m:sSub>
                </m:e>
              </m:acc>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h</m:t>
                      </m:r>
                    </m:e>
                    <m:sub>
                      <m:r>
                        <w:rPr>
                          <w:rFonts w:ascii="Cambria Math" w:eastAsiaTheme="minorEastAsia" w:hAnsi="Cambria Math"/>
                          <w:sz w:val="24"/>
                        </w:rPr>
                        <m:t>e</m:t>
                      </m:r>
                    </m:sub>
                  </m:sSub>
                  <m:r>
                    <w:rPr>
                      <w:rFonts w:ascii="Cambria Math" w:eastAsiaTheme="minorEastAsia" w:hAnsi="Cambria Math"/>
                      <w:sz w:val="24"/>
                    </w:rPr>
                    <m:t>+</m:t>
                  </m:r>
                  <m:f>
                    <m:fPr>
                      <m:ctrlPr>
                        <w:rPr>
                          <w:rFonts w:ascii="Cambria Math" w:eastAsiaTheme="minorEastAsia" w:hAnsi="Cambria Math"/>
                          <w:i/>
                          <w:sz w:val="24"/>
                        </w:rPr>
                      </m:ctrlPr>
                    </m:fPr>
                    <m:num>
                      <m:sSubSup>
                        <m:sSubSupPr>
                          <m:ctrlPr>
                            <w:rPr>
                              <w:rFonts w:ascii="Cambria Math" w:eastAsiaTheme="minorEastAsia" w:hAnsi="Cambria Math"/>
                              <w:i/>
                              <w:sz w:val="24"/>
                            </w:rPr>
                          </m:ctrlPr>
                        </m:sSubSupPr>
                        <m:e>
                          <m:r>
                            <w:rPr>
                              <w:rFonts w:ascii="Cambria Math" w:eastAsiaTheme="minorEastAsia" w:hAnsi="Cambria Math"/>
                              <w:sz w:val="24"/>
                            </w:rPr>
                            <m:t>V</m:t>
                          </m:r>
                        </m:e>
                        <m:sub>
                          <m:r>
                            <w:rPr>
                              <w:rFonts w:ascii="Cambria Math" w:eastAsiaTheme="minorEastAsia" w:hAnsi="Cambria Math"/>
                              <w:sz w:val="24"/>
                            </w:rPr>
                            <m:t>e</m:t>
                          </m:r>
                        </m:sub>
                        <m:sup>
                          <m:r>
                            <w:rPr>
                              <w:rFonts w:ascii="Cambria Math" w:eastAsiaTheme="minorEastAsia" w:hAnsi="Cambria Math"/>
                              <w:sz w:val="24"/>
                            </w:rPr>
                            <m:t>2</m:t>
                          </m:r>
                        </m:sup>
                      </m:sSubSup>
                    </m:num>
                    <m:den>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g</m:t>
                      </m:r>
                    </m:num>
                    <m:den>
                      <m:sSub>
                        <m:sSubPr>
                          <m:ctrlPr>
                            <w:rPr>
                              <w:rFonts w:ascii="Cambria Math" w:eastAsiaTheme="minorEastAsia" w:hAnsi="Cambria Math"/>
                              <w:i/>
                              <w:sz w:val="24"/>
                            </w:rPr>
                          </m:ctrlPr>
                        </m:sSubPr>
                        <m:e>
                          <m:r>
                            <w:rPr>
                              <w:rFonts w:ascii="Cambria Math" w:eastAsiaTheme="minorEastAsia" w:hAnsi="Cambria Math"/>
                              <w:sz w:val="24"/>
                            </w:rPr>
                            <m:t>g</m:t>
                          </m:r>
                        </m:e>
                        <m:sub>
                          <m:r>
                            <w:rPr>
                              <w:rFonts w:ascii="Cambria Math" w:eastAsiaTheme="minorEastAsia" w:hAnsi="Cambria Math"/>
                              <w:sz w:val="24"/>
                            </w:rPr>
                            <m:t>c</m:t>
                          </m:r>
                        </m:sub>
                      </m:sSub>
                    </m:den>
                  </m:f>
                  <m:sSub>
                    <m:sSubPr>
                      <m:ctrlPr>
                        <w:rPr>
                          <w:rFonts w:ascii="Cambria Math" w:eastAsiaTheme="minorEastAsia" w:hAnsi="Cambria Math"/>
                          <w:i/>
                          <w:sz w:val="24"/>
                        </w:rPr>
                      </m:ctrlPr>
                    </m:sSubPr>
                    <m:e>
                      <m:r>
                        <w:rPr>
                          <w:rFonts w:ascii="Cambria Math" w:eastAsiaTheme="minorEastAsia" w:hAnsi="Cambria Math"/>
                          <w:sz w:val="24"/>
                        </w:rPr>
                        <m:t>z</m:t>
                      </m:r>
                    </m:e>
                    <m:sub>
                      <m:r>
                        <w:rPr>
                          <w:rFonts w:ascii="Cambria Math" w:eastAsiaTheme="minorEastAsia" w:hAnsi="Cambria Math"/>
                          <w:sz w:val="24"/>
                        </w:rPr>
                        <m:t>e</m:t>
                      </m:r>
                    </m:sub>
                  </m:sSub>
                </m:e>
              </m:d>
            </m:e>
          </m:nary>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d</m:t>
              </m:r>
            </m:num>
            <m:den>
              <m:r>
                <w:rPr>
                  <w:rFonts w:ascii="Cambria Math" w:eastAsiaTheme="minorEastAsia" w:hAnsi="Cambria Math"/>
                  <w:sz w:val="24"/>
                </w:rPr>
                <m:t>dt</m:t>
              </m:r>
            </m:den>
          </m:f>
          <m:d>
            <m:dPr>
              <m:ctrlPr>
                <w:rPr>
                  <w:rFonts w:ascii="Cambria Math" w:eastAsiaTheme="minorEastAsia" w:hAnsi="Cambria Math"/>
                  <w:i/>
                  <w:sz w:val="24"/>
                </w:rPr>
              </m:ctrlPr>
            </m:dPr>
            <m:e>
              <m:r>
                <w:rPr>
                  <w:rFonts w:ascii="Cambria Math" w:eastAsiaTheme="minorEastAsia" w:hAnsi="Cambria Math"/>
                  <w:sz w:val="24"/>
                </w:rPr>
                <m:t>U+KE+PE</m:t>
              </m:r>
            </m:e>
          </m:d>
        </m:oMath>
      </m:oMathPara>
    </w:p>
    <w:p w:rsidR="00482369" w:rsidRPr="007B20F0" w:rsidRDefault="00DC6F17" w:rsidP="00482369">
      <w:pPr>
        <w:ind w:left="360"/>
        <w:rPr>
          <w:rFonts w:eastAsiaTheme="minorEastAsia"/>
        </w:rPr>
      </w:pPr>
      <m:oMathPara>
        <m:oMath>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i</m:t>
                      </m:r>
                    </m:sub>
                  </m:sSub>
                </m:e>
              </m:acc>
            </m:e>
          </m:nary>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e</m:t>
              </m:r>
            </m:sub>
            <m:sup/>
            <m:e>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m</m:t>
                      </m:r>
                    </m:e>
                    <m:sub>
                      <m:r>
                        <w:rPr>
                          <w:rFonts w:ascii="Cambria Math" w:eastAsiaTheme="minorEastAsia" w:hAnsi="Cambria Math"/>
                          <w:sz w:val="24"/>
                        </w:rPr>
                        <m:t>e</m:t>
                      </m:r>
                    </m:sub>
                  </m:sSub>
                </m:e>
              </m:acc>
            </m:e>
          </m:nary>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dm</m:t>
              </m:r>
            </m:num>
            <m:den>
              <m:r>
                <w:rPr>
                  <w:rFonts w:ascii="Cambria Math" w:eastAsiaTheme="minorEastAsia" w:hAnsi="Cambria Math"/>
                  <w:sz w:val="24"/>
                </w:rPr>
                <m:t>dt</m:t>
              </m:r>
            </m:den>
          </m:f>
        </m:oMath>
      </m:oMathPara>
    </w:p>
    <w:p w:rsidR="00A5668D" w:rsidRDefault="00A5668D" w:rsidP="00A5668D">
      <w:pPr>
        <w:pStyle w:val="ListParagraph"/>
        <w:numPr>
          <w:ilvl w:val="0"/>
          <w:numId w:val="14"/>
        </w:numPr>
        <w:rPr>
          <w:rFonts w:eastAsiaTheme="minorEastAsia"/>
        </w:rPr>
      </w:pPr>
      <w:r>
        <w:rPr>
          <w:rFonts w:eastAsiaTheme="minorEastAsia"/>
        </w:rPr>
        <w:t xml:space="preserve">Use substitution, then separate and integrate the equation to get rid of the time derivatives. </w:t>
      </w:r>
    </w:p>
    <w:p w:rsidR="00CE4E29" w:rsidRPr="00A5668D" w:rsidRDefault="00A5668D" w:rsidP="0053627F">
      <w:pPr>
        <w:pStyle w:val="ListParagraph"/>
        <w:numPr>
          <w:ilvl w:val="0"/>
          <w:numId w:val="14"/>
        </w:numPr>
        <w:rPr>
          <w:rFonts w:eastAsiaTheme="minorEastAsia"/>
        </w:rPr>
      </w:pPr>
      <w:r w:rsidRPr="00A5668D">
        <w:rPr>
          <w:rFonts w:eastAsiaTheme="minorEastAsia"/>
        </w:rPr>
        <w:t>Simplify the equations for this system, noting things like the tank is initially empty. Box your final answer of the governing equation for this sy</w:t>
      </w:r>
      <w:r>
        <w:rPr>
          <w:rFonts w:eastAsiaTheme="minorEastAsia"/>
        </w:rPr>
        <w:t>s</w:t>
      </w:r>
      <w:r w:rsidRPr="00A5668D">
        <w:rPr>
          <w:rFonts w:eastAsiaTheme="minorEastAsia"/>
        </w:rPr>
        <w:t>tem.</w:t>
      </w:r>
    </w:p>
    <w:p w:rsidR="00CE4E29" w:rsidRDefault="00CE4E29" w:rsidP="00A5668D">
      <w:pPr>
        <w:pStyle w:val="ListParagraph"/>
        <w:numPr>
          <w:ilvl w:val="0"/>
          <w:numId w:val="14"/>
        </w:numPr>
        <w:rPr>
          <w:rFonts w:eastAsiaTheme="minorEastAsia"/>
        </w:rPr>
      </w:pPr>
      <w:r>
        <w:rPr>
          <w:rFonts w:eastAsiaTheme="minorEastAsia"/>
        </w:rPr>
        <w:t>Assuming constant specific heats</w:t>
      </w:r>
      <w:r w:rsidR="006B06D4">
        <w:rPr>
          <w:rFonts w:eastAsiaTheme="minorEastAsia"/>
        </w:rPr>
        <w:t xml:space="preserve"> (given</w:t>
      </w:r>
      <w:r w:rsidR="00D62F68">
        <w:rPr>
          <w:rFonts w:eastAsiaTheme="minorEastAsia"/>
        </w:rPr>
        <w:t xml:space="preserve"> in the problem statement</w:t>
      </w:r>
      <w:r w:rsidR="006B06D4">
        <w:rPr>
          <w:rFonts w:eastAsiaTheme="minorEastAsia"/>
        </w:rPr>
        <w:t>)</w:t>
      </w:r>
      <w:r>
        <w:rPr>
          <w:rFonts w:eastAsiaTheme="minorEastAsia"/>
        </w:rPr>
        <w:t xml:space="preserve">, </w:t>
      </w:r>
      <w:r w:rsidR="00D62F68">
        <w:rPr>
          <w:rFonts w:eastAsiaTheme="minorEastAsia"/>
        </w:rPr>
        <w:t xml:space="preserve">use the calorific equations of state to </w:t>
      </w:r>
      <w:r>
        <w:rPr>
          <w:rFonts w:eastAsiaTheme="minorEastAsia"/>
        </w:rPr>
        <w:t xml:space="preserve">solve for the </w:t>
      </w:r>
      <w:r w:rsidR="006B06D4">
        <w:rPr>
          <w:rFonts w:eastAsiaTheme="minorEastAsia"/>
        </w:rPr>
        <w:t xml:space="preserve">final </w:t>
      </w:r>
      <w:r>
        <w:rPr>
          <w:rFonts w:eastAsiaTheme="minorEastAsia"/>
        </w:rPr>
        <w:t xml:space="preserve">temperature </w:t>
      </w:r>
      <w:r w:rsidR="006B06D4">
        <w:rPr>
          <w:rFonts w:eastAsiaTheme="minorEastAsia"/>
        </w:rPr>
        <w:t xml:space="preserve">(°F) </w:t>
      </w:r>
      <w:r>
        <w:rPr>
          <w:rFonts w:eastAsiaTheme="minorEastAsia"/>
        </w:rPr>
        <w:t xml:space="preserve">of the Acetylene gas in the </w:t>
      </w:r>
      <w:r w:rsidR="00D62F68">
        <w:rPr>
          <w:rFonts w:eastAsiaTheme="minorEastAsia"/>
        </w:rPr>
        <w:t xml:space="preserve">tank </w:t>
      </w:r>
      <w:r>
        <w:rPr>
          <w:rFonts w:eastAsiaTheme="minorEastAsia"/>
        </w:rPr>
        <w:t xml:space="preserve">after it is filled. </w:t>
      </w:r>
    </w:p>
    <w:p w:rsidR="00D62F68" w:rsidRPr="00CE4E29" w:rsidRDefault="00D62F68" w:rsidP="00A5668D">
      <w:pPr>
        <w:pStyle w:val="ListParagraph"/>
        <w:numPr>
          <w:ilvl w:val="0"/>
          <w:numId w:val="14"/>
        </w:numPr>
        <w:rPr>
          <w:rFonts w:eastAsiaTheme="minorEastAsia"/>
        </w:rPr>
      </w:pPr>
      <w:r>
        <w:rPr>
          <w:rFonts w:eastAsiaTheme="minorEastAsia"/>
        </w:rPr>
        <w:t>Over this temperature range, how much error do you get by assuming specific heats are constant?</w:t>
      </w:r>
      <w:r w:rsidR="003A5457">
        <w:rPr>
          <w:rFonts w:eastAsiaTheme="minorEastAsia"/>
        </w:rPr>
        <w:t xml:space="preserve"> (i.e. how much does the specific heat change? Or, how does your answer change if you use specific heat values at T2, or some intermediate temperature?)</w:t>
      </w:r>
    </w:p>
    <w:p w:rsidR="00A82EE1" w:rsidRDefault="00A82EE1" w:rsidP="00980711">
      <w:pPr>
        <w:rPr>
          <w:rFonts w:eastAsiaTheme="minorEastAsia"/>
        </w:rPr>
      </w:pPr>
    </w:p>
    <w:p w:rsidR="00A82EE1" w:rsidRDefault="00A82EE1" w:rsidP="00980711">
      <w:pPr>
        <w:rPr>
          <w:rFonts w:eastAsiaTheme="minorEastAsia"/>
        </w:rPr>
      </w:pPr>
    </w:p>
    <w:p w:rsidR="00B5727A" w:rsidRDefault="00B5727A" w:rsidP="00980711">
      <w:pPr>
        <w:rPr>
          <w:rFonts w:eastAsiaTheme="minorEastAsia"/>
        </w:rPr>
      </w:pPr>
    </w:p>
    <w:p w:rsidR="00A82EE1" w:rsidRDefault="00A82EE1" w:rsidP="00980711">
      <w:pPr>
        <w:rPr>
          <w:rFonts w:eastAsiaTheme="minorEastAsia"/>
        </w:rPr>
      </w:pPr>
    </w:p>
    <w:p w:rsidR="00980711" w:rsidRDefault="00980711" w:rsidP="00980711">
      <w:pPr>
        <w:rPr>
          <w:rFonts w:eastAsiaTheme="minorEastAsia"/>
        </w:rPr>
      </w:pPr>
    </w:p>
    <w:p w:rsidR="00CE4E29" w:rsidRDefault="00CE4E29">
      <w:pPr>
        <w:rPr>
          <w:rFonts w:eastAsiaTheme="minorEastAsia"/>
        </w:rPr>
      </w:pPr>
      <w:r>
        <w:rPr>
          <w:rFonts w:eastAsiaTheme="minorEastAsia"/>
        </w:rPr>
        <w:br w:type="page"/>
      </w:r>
    </w:p>
    <w:p w:rsidR="007B20F0" w:rsidRDefault="007B20F0" w:rsidP="007B20F0">
      <w:pPr>
        <w:spacing w:before="240" w:after="0"/>
        <w:rPr>
          <w:b/>
        </w:rPr>
      </w:pPr>
      <w:r w:rsidRPr="007B20F0">
        <w:rPr>
          <w:rStyle w:val="Heading1Char"/>
        </w:rPr>
        <w:lastRenderedPageBreak/>
        <w:t>P</w:t>
      </w:r>
      <w:r w:rsidR="00B97E56">
        <w:rPr>
          <w:rStyle w:val="Heading1Char"/>
        </w:rPr>
        <w:t>art 3</w:t>
      </w:r>
      <w:r w:rsidR="00D62F68">
        <w:rPr>
          <w:rStyle w:val="Heading1Char"/>
        </w:rPr>
        <w:t xml:space="preserve">: Multiple Choice </w:t>
      </w:r>
      <w:r w:rsidR="00C350AC">
        <w:rPr>
          <w:rStyle w:val="Heading1Char"/>
        </w:rPr>
        <w:t xml:space="preserve">– </w:t>
      </w:r>
      <w:r w:rsidR="006E3EA3">
        <w:rPr>
          <w:rStyle w:val="Heading1Char"/>
        </w:rPr>
        <w:t>30</w:t>
      </w:r>
      <w:r w:rsidR="00C350AC">
        <w:rPr>
          <w:rStyle w:val="Heading1Char"/>
        </w:rPr>
        <w:t xml:space="preserve"> Points</w:t>
      </w:r>
    </w:p>
    <w:p w:rsidR="00FF3D7D" w:rsidRPr="00D62F68" w:rsidRDefault="007B20F0" w:rsidP="00D62F68">
      <w:pPr>
        <w:rPr>
          <w:b/>
        </w:rPr>
      </w:pPr>
      <w:r>
        <w:rPr>
          <w:b/>
        </w:rPr>
        <w:t xml:space="preserve">You must show your work on each of these problems to get full credit. This might include things like: equations used, sketches, unit conversions, an explanation of why you chose the answer, etc. </w:t>
      </w:r>
    </w:p>
    <w:p w:rsidR="00FD06BE" w:rsidRPr="00B5727A" w:rsidRDefault="00FD06BE" w:rsidP="00A5668D">
      <w:pPr>
        <w:pStyle w:val="ListParagraph"/>
        <w:numPr>
          <w:ilvl w:val="0"/>
          <w:numId w:val="13"/>
        </w:numPr>
      </w:pPr>
      <w:r>
        <w:rPr>
          <w:sz w:val="24"/>
          <w:szCs w:val="24"/>
        </w:rPr>
        <w:t>A home freezer is operating with a condenser temperature of 25 °F and an evaporator temperature of 95 °F. What is the maximum theoretical COP for this freezer?</w:t>
      </w:r>
      <w:r w:rsidRPr="004148EE">
        <w:rPr>
          <w:sz w:val="24"/>
          <w:szCs w:val="24"/>
        </w:rPr>
        <w:br/>
        <w:t xml:space="preserve">a) </w:t>
      </w:r>
      <w:r w:rsidR="009F180B">
        <w:rPr>
          <w:sz w:val="24"/>
          <w:szCs w:val="24"/>
        </w:rPr>
        <w:t>0.357</w:t>
      </w:r>
      <w:r w:rsidRPr="004148EE">
        <w:rPr>
          <w:sz w:val="24"/>
          <w:szCs w:val="24"/>
        </w:rPr>
        <w:br/>
        <w:t xml:space="preserve">b) </w:t>
      </w:r>
      <w:r w:rsidR="009F180B">
        <w:rPr>
          <w:sz w:val="24"/>
          <w:szCs w:val="24"/>
        </w:rPr>
        <w:t>1.36</w:t>
      </w:r>
      <w:r w:rsidRPr="004148EE">
        <w:rPr>
          <w:sz w:val="24"/>
          <w:szCs w:val="24"/>
        </w:rPr>
        <w:br/>
        <w:t xml:space="preserve">c) </w:t>
      </w:r>
      <w:r w:rsidR="009F180B">
        <w:rPr>
          <w:sz w:val="24"/>
          <w:szCs w:val="24"/>
        </w:rPr>
        <w:t>6.93</w:t>
      </w:r>
      <w:r w:rsidRPr="004148EE">
        <w:rPr>
          <w:sz w:val="24"/>
          <w:szCs w:val="24"/>
        </w:rPr>
        <w:t xml:space="preserve"> </w:t>
      </w:r>
      <w:r w:rsidRPr="004148EE">
        <w:rPr>
          <w:sz w:val="24"/>
          <w:szCs w:val="24"/>
        </w:rPr>
        <w:br/>
        <w:t xml:space="preserve">d) </w:t>
      </w:r>
      <w:r w:rsidR="009F180B">
        <w:rPr>
          <w:sz w:val="24"/>
          <w:szCs w:val="24"/>
        </w:rPr>
        <w:t>7.93</w:t>
      </w:r>
    </w:p>
    <w:p w:rsidR="00D62F68" w:rsidRDefault="00D62F68">
      <w:pPr>
        <w:rPr>
          <w:sz w:val="24"/>
          <w:szCs w:val="24"/>
        </w:rPr>
      </w:pPr>
    </w:p>
    <w:p w:rsidR="00D62F68" w:rsidRDefault="00D62F68">
      <w:pPr>
        <w:rPr>
          <w:sz w:val="24"/>
          <w:szCs w:val="24"/>
        </w:rPr>
      </w:pPr>
    </w:p>
    <w:p w:rsidR="00D62F68" w:rsidRDefault="00D62F68">
      <w:pPr>
        <w:rPr>
          <w:sz w:val="24"/>
          <w:szCs w:val="24"/>
        </w:rPr>
      </w:pPr>
    </w:p>
    <w:p w:rsidR="00D62F68" w:rsidRDefault="00D62F68">
      <w:pPr>
        <w:rPr>
          <w:sz w:val="24"/>
          <w:szCs w:val="24"/>
        </w:rPr>
      </w:pPr>
    </w:p>
    <w:p w:rsidR="00626B2C" w:rsidRDefault="00626B2C" w:rsidP="00A5668D">
      <w:pPr>
        <w:pStyle w:val="ListParagraph"/>
        <w:numPr>
          <w:ilvl w:val="0"/>
          <w:numId w:val="13"/>
        </w:numPr>
        <w:rPr>
          <w:sz w:val="24"/>
          <w:szCs w:val="24"/>
        </w:rPr>
      </w:pPr>
      <w:r>
        <w:rPr>
          <w:sz w:val="24"/>
          <w:szCs w:val="24"/>
        </w:rPr>
        <w:t>Four devices (Carnot heat engine, real heat engine, heat pump, and refrigerator) operate between the same high and low temperature thermal reservoirs. What is the order of the most efficient device to the least efficient device?</w:t>
      </w:r>
    </w:p>
    <w:p w:rsidR="00626B2C" w:rsidRDefault="00626B2C" w:rsidP="00626B2C">
      <w:pPr>
        <w:pStyle w:val="ListParagraph"/>
        <w:rPr>
          <w:sz w:val="24"/>
          <w:szCs w:val="24"/>
        </w:rPr>
      </w:pPr>
      <w:r w:rsidRPr="00F65F14">
        <w:rPr>
          <w:sz w:val="24"/>
          <w:szCs w:val="24"/>
        </w:rPr>
        <w:t xml:space="preserve">a) </w:t>
      </w:r>
      <w:r>
        <w:rPr>
          <w:sz w:val="24"/>
          <w:szCs w:val="24"/>
        </w:rPr>
        <w:t>Heat pump &gt; Carnot engine &gt; Refrigerator &gt; Real engine</w:t>
      </w:r>
      <w:r w:rsidRPr="00F65F14">
        <w:rPr>
          <w:sz w:val="24"/>
          <w:szCs w:val="24"/>
        </w:rPr>
        <w:br/>
        <w:t xml:space="preserve">b) </w:t>
      </w:r>
      <w:r>
        <w:rPr>
          <w:sz w:val="24"/>
          <w:szCs w:val="24"/>
        </w:rPr>
        <w:t>Heat pump &gt; Refrigerator &gt; Carnot engine &gt; Real engine</w:t>
      </w:r>
      <w:r w:rsidRPr="00F65F14">
        <w:rPr>
          <w:sz w:val="24"/>
          <w:szCs w:val="24"/>
        </w:rPr>
        <w:br/>
        <w:t xml:space="preserve">c) </w:t>
      </w:r>
      <w:r>
        <w:rPr>
          <w:sz w:val="24"/>
          <w:szCs w:val="24"/>
        </w:rPr>
        <w:t>Carnot engine &gt;</w:t>
      </w:r>
      <w:r w:rsidRPr="00626B2C">
        <w:rPr>
          <w:sz w:val="24"/>
          <w:szCs w:val="24"/>
        </w:rPr>
        <w:t xml:space="preserve"> </w:t>
      </w:r>
      <w:r>
        <w:rPr>
          <w:sz w:val="24"/>
          <w:szCs w:val="24"/>
        </w:rPr>
        <w:t>Refrigerator &gt; Heat pump &gt; Real engine</w:t>
      </w:r>
      <w:r w:rsidRPr="00F65F14">
        <w:rPr>
          <w:sz w:val="24"/>
          <w:szCs w:val="24"/>
        </w:rPr>
        <w:br/>
        <w:t xml:space="preserve">d) </w:t>
      </w:r>
      <w:r>
        <w:rPr>
          <w:sz w:val="24"/>
          <w:szCs w:val="24"/>
        </w:rPr>
        <w:t>Carnot engine &gt; Heat pump &gt; Refrigerator &gt; Real engine</w:t>
      </w:r>
    </w:p>
    <w:p w:rsidR="00626B2C" w:rsidRDefault="00626B2C" w:rsidP="00626B2C">
      <w:pPr>
        <w:rPr>
          <w:sz w:val="24"/>
          <w:szCs w:val="24"/>
        </w:rPr>
      </w:pPr>
      <w:r w:rsidRPr="00626B2C">
        <w:rPr>
          <w:sz w:val="24"/>
          <w:szCs w:val="24"/>
        </w:rPr>
        <w:t xml:space="preserve"> </w:t>
      </w:r>
    </w:p>
    <w:p w:rsidR="00D62F68" w:rsidRDefault="00D62F68" w:rsidP="00626B2C">
      <w:pPr>
        <w:rPr>
          <w:sz w:val="24"/>
          <w:szCs w:val="24"/>
        </w:rPr>
      </w:pPr>
    </w:p>
    <w:p w:rsidR="00D62F68" w:rsidRDefault="00D62F68" w:rsidP="00626B2C">
      <w:pPr>
        <w:rPr>
          <w:sz w:val="24"/>
          <w:szCs w:val="24"/>
        </w:rPr>
      </w:pPr>
    </w:p>
    <w:p w:rsidR="00D62F68" w:rsidRPr="00626B2C" w:rsidRDefault="00D62F68" w:rsidP="00626B2C">
      <w:pPr>
        <w:rPr>
          <w:sz w:val="24"/>
          <w:szCs w:val="24"/>
        </w:rPr>
      </w:pPr>
    </w:p>
    <w:p w:rsidR="00F65F14" w:rsidRPr="00F65F14" w:rsidRDefault="00F65F14" w:rsidP="00F65F14">
      <w:pPr>
        <w:ind w:left="360"/>
        <w:rPr>
          <w:sz w:val="24"/>
          <w:szCs w:val="24"/>
        </w:rPr>
      </w:pPr>
    </w:p>
    <w:p w:rsidR="00FD06BE" w:rsidRDefault="00FD06BE" w:rsidP="00FD06BE">
      <w:pPr>
        <w:pStyle w:val="ListParagraph"/>
      </w:pPr>
    </w:p>
    <w:p w:rsidR="008E07EE" w:rsidRPr="00FD06BE" w:rsidRDefault="00D62F68" w:rsidP="00A5668D">
      <w:pPr>
        <w:pStyle w:val="ListParagraph"/>
        <w:numPr>
          <w:ilvl w:val="0"/>
          <w:numId w:val="13"/>
        </w:numPr>
        <w:rPr>
          <w:sz w:val="24"/>
          <w:szCs w:val="24"/>
        </w:rPr>
      </w:pPr>
      <w:r>
        <w:rPr>
          <w:sz w:val="24"/>
          <w:szCs w:val="24"/>
        </w:rPr>
        <w:t>According to  your supplemental tables, t</w:t>
      </w:r>
      <w:r w:rsidR="00FD06BE">
        <w:rPr>
          <w:sz w:val="24"/>
          <w:szCs w:val="24"/>
        </w:rPr>
        <w:t>he specific volume of R-134a at 500 psia and 50 °F is most nearly:</w:t>
      </w:r>
      <w:r w:rsidR="00FD06BE">
        <w:rPr>
          <w:sz w:val="24"/>
          <w:szCs w:val="24"/>
        </w:rPr>
        <w:br/>
        <w:t>a) 0.0200 ft</w:t>
      </w:r>
      <w:r w:rsidR="00FD06BE">
        <w:rPr>
          <w:sz w:val="24"/>
          <w:szCs w:val="24"/>
          <w:vertAlign w:val="superscript"/>
        </w:rPr>
        <w:t>3</w:t>
      </w:r>
      <w:r w:rsidR="00FD06BE">
        <w:rPr>
          <w:sz w:val="24"/>
          <w:szCs w:val="24"/>
        </w:rPr>
        <w:t>/lbm</w:t>
      </w:r>
      <w:r w:rsidR="00FD06BE">
        <w:rPr>
          <w:sz w:val="24"/>
          <w:szCs w:val="24"/>
        </w:rPr>
        <w:br/>
        <w:t>b) 0.0657 ft</w:t>
      </w:r>
      <w:r w:rsidR="00FD06BE">
        <w:rPr>
          <w:sz w:val="24"/>
          <w:szCs w:val="24"/>
          <w:vertAlign w:val="superscript"/>
        </w:rPr>
        <w:t>3</w:t>
      </w:r>
      <w:r w:rsidR="00FD06BE">
        <w:rPr>
          <w:sz w:val="24"/>
          <w:szCs w:val="24"/>
        </w:rPr>
        <w:t xml:space="preserve">/lbm </w:t>
      </w:r>
      <w:r w:rsidR="0005254E">
        <w:rPr>
          <w:sz w:val="24"/>
          <w:szCs w:val="24"/>
        </w:rPr>
        <w:br/>
        <w:t>c) 0.7871</w:t>
      </w:r>
      <w:r w:rsidR="00FD06BE">
        <w:rPr>
          <w:sz w:val="24"/>
          <w:szCs w:val="24"/>
        </w:rPr>
        <w:t xml:space="preserve"> ft</w:t>
      </w:r>
      <w:r w:rsidR="00FD06BE">
        <w:rPr>
          <w:sz w:val="24"/>
          <w:szCs w:val="24"/>
          <w:vertAlign w:val="superscript"/>
        </w:rPr>
        <w:t>3</w:t>
      </w:r>
      <w:r w:rsidR="00FD06BE">
        <w:rPr>
          <w:sz w:val="24"/>
          <w:szCs w:val="24"/>
        </w:rPr>
        <w:t>/lbm</w:t>
      </w:r>
      <w:r w:rsidR="0005254E">
        <w:rPr>
          <w:sz w:val="24"/>
          <w:szCs w:val="24"/>
        </w:rPr>
        <w:br/>
        <w:t>d) 0.0127 ft</w:t>
      </w:r>
      <w:r w:rsidR="0005254E">
        <w:rPr>
          <w:sz w:val="24"/>
          <w:szCs w:val="24"/>
          <w:vertAlign w:val="superscript"/>
        </w:rPr>
        <w:t>3</w:t>
      </w:r>
      <w:r w:rsidR="0005254E">
        <w:rPr>
          <w:sz w:val="24"/>
          <w:szCs w:val="24"/>
        </w:rPr>
        <w:t>/lbm</w:t>
      </w:r>
      <w:r w:rsidR="001726BC" w:rsidRPr="00FD06BE">
        <w:rPr>
          <w:sz w:val="24"/>
          <w:szCs w:val="24"/>
        </w:rPr>
        <w:br/>
      </w:r>
    </w:p>
    <w:sectPr w:rsidR="008E07EE" w:rsidRPr="00FD06BE" w:rsidSect="00E82E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97" w:rsidRDefault="00E01A97" w:rsidP="00D90DDE">
      <w:pPr>
        <w:spacing w:after="0" w:line="240" w:lineRule="auto"/>
      </w:pPr>
      <w:r>
        <w:separator/>
      </w:r>
    </w:p>
  </w:endnote>
  <w:endnote w:type="continuationSeparator" w:id="0">
    <w:p w:rsidR="00E01A97" w:rsidRDefault="00E01A97" w:rsidP="00D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97" w:rsidRDefault="00E01A97" w:rsidP="00D90DDE">
      <w:pPr>
        <w:spacing w:after="0" w:line="240" w:lineRule="auto"/>
      </w:pPr>
      <w:r>
        <w:separator/>
      </w:r>
    </w:p>
  </w:footnote>
  <w:footnote w:type="continuationSeparator" w:id="0">
    <w:p w:rsidR="00E01A97" w:rsidRDefault="00E01A97" w:rsidP="00D9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D93"/>
    <w:multiLevelType w:val="hybridMultilevel"/>
    <w:tmpl w:val="7F463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975AA"/>
    <w:multiLevelType w:val="hybridMultilevel"/>
    <w:tmpl w:val="BAE2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04C6"/>
    <w:multiLevelType w:val="hybridMultilevel"/>
    <w:tmpl w:val="3B4A0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272FA"/>
    <w:multiLevelType w:val="hybridMultilevel"/>
    <w:tmpl w:val="826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67C75"/>
    <w:multiLevelType w:val="hybridMultilevel"/>
    <w:tmpl w:val="39EEC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86119"/>
    <w:multiLevelType w:val="hybridMultilevel"/>
    <w:tmpl w:val="B1906C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432941"/>
    <w:multiLevelType w:val="hybridMultilevel"/>
    <w:tmpl w:val="B0901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A949FB"/>
    <w:multiLevelType w:val="hybridMultilevel"/>
    <w:tmpl w:val="B9D83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340A1"/>
    <w:multiLevelType w:val="hybridMultilevel"/>
    <w:tmpl w:val="2CD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66AC"/>
    <w:multiLevelType w:val="hybridMultilevel"/>
    <w:tmpl w:val="BF468F58"/>
    <w:lvl w:ilvl="0" w:tplc="89FE690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A50EE"/>
    <w:multiLevelType w:val="hybridMultilevel"/>
    <w:tmpl w:val="12940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75611"/>
    <w:multiLevelType w:val="hybridMultilevel"/>
    <w:tmpl w:val="F80EDB82"/>
    <w:lvl w:ilvl="0" w:tplc="A686EC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97CFC"/>
    <w:multiLevelType w:val="hybridMultilevel"/>
    <w:tmpl w:val="E8A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119B5"/>
    <w:multiLevelType w:val="hybridMultilevel"/>
    <w:tmpl w:val="AE9C2234"/>
    <w:lvl w:ilvl="0" w:tplc="45EA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42E07"/>
    <w:multiLevelType w:val="hybridMultilevel"/>
    <w:tmpl w:val="21A29D74"/>
    <w:lvl w:ilvl="0" w:tplc="50D20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12"/>
  </w:num>
  <w:num w:numId="6">
    <w:abstractNumId w:val="9"/>
  </w:num>
  <w:num w:numId="7">
    <w:abstractNumId w:val="8"/>
  </w:num>
  <w:num w:numId="8">
    <w:abstractNumId w:val="2"/>
  </w:num>
  <w:num w:numId="9">
    <w:abstractNumId w:val="5"/>
  </w:num>
  <w:num w:numId="10">
    <w:abstractNumId w:val="4"/>
  </w:num>
  <w:num w:numId="11">
    <w:abstractNumId w:val="3"/>
  </w:num>
  <w:num w:numId="12">
    <w:abstractNumId w:val="1"/>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15"/>
    <w:rsid w:val="00003236"/>
    <w:rsid w:val="00006905"/>
    <w:rsid w:val="00024006"/>
    <w:rsid w:val="000251A9"/>
    <w:rsid w:val="00031F52"/>
    <w:rsid w:val="000401AE"/>
    <w:rsid w:val="0004420E"/>
    <w:rsid w:val="0004681C"/>
    <w:rsid w:val="0005066A"/>
    <w:rsid w:val="0005254E"/>
    <w:rsid w:val="00054C94"/>
    <w:rsid w:val="00054F82"/>
    <w:rsid w:val="000567FE"/>
    <w:rsid w:val="000833BC"/>
    <w:rsid w:val="00085815"/>
    <w:rsid w:val="00086056"/>
    <w:rsid w:val="000860C2"/>
    <w:rsid w:val="00094308"/>
    <w:rsid w:val="00095851"/>
    <w:rsid w:val="000B36F0"/>
    <w:rsid w:val="000C1DDF"/>
    <w:rsid w:val="000C2454"/>
    <w:rsid w:val="000D1E33"/>
    <w:rsid w:val="000E6B06"/>
    <w:rsid w:val="000F2034"/>
    <w:rsid w:val="000F2A6C"/>
    <w:rsid w:val="000F32AD"/>
    <w:rsid w:val="001001F9"/>
    <w:rsid w:val="0010143F"/>
    <w:rsid w:val="00105B92"/>
    <w:rsid w:val="0010676C"/>
    <w:rsid w:val="00110D14"/>
    <w:rsid w:val="00112D4C"/>
    <w:rsid w:val="00115038"/>
    <w:rsid w:val="00124414"/>
    <w:rsid w:val="001275F5"/>
    <w:rsid w:val="00132419"/>
    <w:rsid w:val="00132889"/>
    <w:rsid w:val="001363E7"/>
    <w:rsid w:val="0014139E"/>
    <w:rsid w:val="00144D05"/>
    <w:rsid w:val="00145117"/>
    <w:rsid w:val="00153245"/>
    <w:rsid w:val="001635C3"/>
    <w:rsid w:val="00163FEE"/>
    <w:rsid w:val="00167FEA"/>
    <w:rsid w:val="00170616"/>
    <w:rsid w:val="001726BC"/>
    <w:rsid w:val="00180961"/>
    <w:rsid w:val="00180D46"/>
    <w:rsid w:val="0018594D"/>
    <w:rsid w:val="00190E8E"/>
    <w:rsid w:val="00197A77"/>
    <w:rsid w:val="001A2171"/>
    <w:rsid w:val="001A316A"/>
    <w:rsid w:val="001A44C2"/>
    <w:rsid w:val="001A6B90"/>
    <w:rsid w:val="001B084D"/>
    <w:rsid w:val="001B3281"/>
    <w:rsid w:val="001B67AA"/>
    <w:rsid w:val="001B6C66"/>
    <w:rsid w:val="001D35A6"/>
    <w:rsid w:val="001D4451"/>
    <w:rsid w:val="001E2E71"/>
    <w:rsid w:val="001E72F7"/>
    <w:rsid w:val="001F2051"/>
    <w:rsid w:val="001F303F"/>
    <w:rsid w:val="001F4522"/>
    <w:rsid w:val="001F7157"/>
    <w:rsid w:val="001F75AB"/>
    <w:rsid w:val="001F7C2B"/>
    <w:rsid w:val="00201A4E"/>
    <w:rsid w:val="00202056"/>
    <w:rsid w:val="00207E37"/>
    <w:rsid w:val="00214C26"/>
    <w:rsid w:val="00214FDE"/>
    <w:rsid w:val="00215012"/>
    <w:rsid w:val="002174E6"/>
    <w:rsid w:val="00224CD1"/>
    <w:rsid w:val="00226F82"/>
    <w:rsid w:val="002312C9"/>
    <w:rsid w:val="00231DEC"/>
    <w:rsid w:val="00231FC3"/>
    <w:rsid w:val="00237724"/>
    <w:rsid w:val="0025564F"/>
    <w:rsid w:val="002574D1"/>
    <w:rsid w:val="00261927"/>
    <w:rsid w:val="00262725"/>
    <w:rsid w:val="002670F4"/>
    <w:rsid w:val="00267C9A"/>
    <w:rsid w:val="00272425"/>
    <w:rsid w:val="00274E18"/>
    <w:rsid w:val="00274E92"/>
    <w:rsid w:val="00276260"/>
    <w:rsid w:val="0027678D"/>
    <w:rsid w:val="00280E7F"/>
    <w:rsid w:val="00281424"/>
    <w:rsid w:val="002826F0"/>
    <w:rsid w:val="0028452D"/>
    <w:rsid w:val="002871A0"/>
    <w:rsid w:val="00287885"/>
    <w:rsid w:val="00294411"/>
    <w:rsid w:val="00294510"/>
    <w:rsid w:val="00295432"/>
    <w:rsid w:val="00295AB9"/>
    <w:rsid w:val="002A0D1E"/>
    <w:rsid w:val="002A0FCC"/>
    <w:rsid w:val="002A5404"/>
    <w:rsid w:val="002B5295"/>
    <w:rsid w:val="002C0C1B"/>
    <w:rsid w:val="002C18B1"/>
    <w:rsid w:val="002C5725"/>
    <w:rsid w:val="002D011F"/>
    <w:rsid w:val="002D651C"/>
    <w:rsid w:val="002D7B28"/>
    <w:rsid w:val="002E7554"/>
    <w:rsid w:val="002F0B73"/>
    <w:rsid w:val="002F14CA"/>
    <w:rsid w:val="0030497E"/>
    <w:rsid w:val="0030767F"/>
    <w:rsid w:val="00307960"/>
    <w:rsid w:val="00313ED4"/>
    <w:rsid w:val="0031482E"/>
    <w:rsid w:val="00317D05"/>
    <w:rsid w:val="0032377E"/>
    <w:rsid w:val="00324E05"/>
    <w:rsid w:val="0032639D"/>
    <w:rsid w:val="0033031F"/>
    <w:rsid w:val="00331CDF"/>
    <w:rsid w:val="00333C53"/>
    <w:rsid w:val="0034149B"/>
    <w:rsid w:val="00344A41"/>
    <w:rsid w:val="00344DF2"/>
    <w:rsid w:val="00345E39"/>
    <w:rsid w:val="0035292B"/>
    <w:rsid w:val="00363F31"/>
    <w:rsid w:val="00365483"/>
    <w:rsid w:val="00373CEF"/>
    <w:rsid w:val="00374428"/>
    <w:rsid w:val="00375043"/>
    <w:rsid w:val="0037516C"/>
    <w:rsid w:val="00380E99"/>
    <w:rsid w:val="00383071"/>
    <w:rsid w:val="003839B6"/>
    <w:rsid w:val="00392DAF"/>
    <w:rsid w:val="0039564B"/>
    <w:rsid w:val="003963C3"/>
    <w:rsid w:val="003A04EC"/>
    <w:rsid w:val="003A1017"/>
    <w:rsid w:val="003A3708"/>
    <w:rsid w:val="003A5457"/>
    <w:rsid w:val="003A6967"/>
    <w:rsid w:val="003A70B6"/>
    <w:rsid w:val="003B08E9"/>
    <w:rsid w:val="003B2AD8"/>
    <w:rsid w:val="003B5112"/>
    <w:rsid w:val="003B628B"/>
    <w:rsid w:val="003C1453"/>
    <w:rsid w:val="003C305A"/>
    <w:rsid w:val="003D422E"/>
    <w:rsid w:val="003E034A"/>
    <w:rsid w:val="003E647F"/>
    <w:rsid w:val="003F1410"/>
    <w:rsid w:val="003F3597"/>
    <w:rsid w:val="004013D5"/>
    <w:rsid w:val="00405075"/>
    <w:rsid w:val="0041115A"/>
    <w:rsid w:val="00420845"/>
    <w:rsid w:val="00423483"/>
    <w:rsid w:val="00436963"/>
    <w:rsid w:val="00437788"/>
    <w:rsid w:val="00444ED8"/>
    <w:rsid w:val="00460DAE"/>
    <w:rsid w:val="00461053"/>
    <w:rsid w:val="00467E3E"/>
    <w:rsid w:val="00473E2D"/>
    <w:rsid w:val="00475AAB"/>
    <w:rsid w:val="00482369"/>
    <w:rsid w:val="00487794"/>
    <w:rsid w:val="004927A4"/>
    <w:rsid w:val="004949BB"/>
    <w:rsid w:val="00496FCC"/>
    <w:rsid w:val="00497DA0"/>
    <w:rsid w:val="004A7645"/>
    <w:rsid w:val="004B1A36"/>
    <w:rsid w:val="004B4771"/>
    <w:rsid w:val="004B5B7C"/>
    <w:rsid w:val="004C2290"/>
    <w:rsid w:val="004C6897"/>
    <w:rsid w:val="004D1C54"/>
    <w:rsid w:val="004D3B4C"/>
    <w:rsid w:val="004E03ED"/>
    <w:rsid w:val="004E0465"/>
    <w:rsid w:val="004E2BE4"/>
    <w:rsid w:val="004E38D4"/>
    <w:rsid w:val="004E4841"/>
    <w:rsid w:val="004E7529"/>
    <w:rsid w:val="004F1F88"/>
    <w:rsid w:val="004F5FA3"/>
    <w:rsid w:val="004F7A7F"/>
    <w:rsid w:val="005012D5"/>
    <w:rsid w:val="00505553"/>
    <w:rsid w:val="00511346"/>
    <w:rsid w:val="00514C8D"/>
    <w:rsid w:val="0052285E"/>
    <w:rsid w:val="00523C79"/>
    <w:rsid w:val="00527C5B"/>
    <w:rsid w:val="00532F89"/>
    <w:rsid w:val="00533A4C"/>
    <w:rsid w:val="00540EB7"/>
    <w:rsid w:val="005427D7"/>
    <w:rsid w:val="00557805"/>
    <w:rsid w:val="005616C3"/>
    <w:rsid w:val="005633C8"/>
    <w:rsid w:val="005704E9"/>
    <w:rsid w:val="00571CF7"/>
    <w:rsid w:val="005776FD"/>
    <w:rsid w:val="0058067D"/>
    <w:rsid w:val="00582D82"/>
    <w:rsid w:val="005854A5"/>
    <w:rsid w:val="00587DCD"/>
    <w:rsid w:val="00591D95"/>
    <w:rsid w:val="005944C6"/>
    <w:rsid w:val="00594D72"/>
    <w:rsid w:val="00595899"/>
    <w:rsid w:val="0059740E"/>
    <w:rsid w:val="005A0474"/>
    <w:rsid w:val="005A5B09"/>
    <w:rsid w:val="005A77EB"/>
    <w:rsid w:val="005C39BD"/>
    <w:rsid w:val="005D22E8"/>
    <w:rsid w:val="005E381F"/>
    <w:rsid w:val="005E6D5A"/>
    <w:rsid w:val="005E6F9F"/>
    <w:rsid w:val="005F0327"/>
    <w:rsid w:val="005F09DC"/>
    <w:rsid w:val="005F2AB3"/>
    <w:rsid w:val="005F2DA0"/>
    <w:rsid w:val="00601075"/>
    <w:rsid w:val="006018A5"/>
    <w:rsid w:val="00602809"/>
    <w:rsid w:val="00602B4F"/>
    <w:rsid w:val="00603F0F"/>
    <w:rsid w:val="006051CA"/>
    <w:rsid w:val="00605698"/>
    <w:rsid w:val="00625EF0"/>
    <w:rsid w:val="00626B2C"/>
    <w:rsid w:val="006321EE"/>
    <w:rsid w:val="00634067"/>
    <w:rsid w:val="00636C24"/>
    <w:rsid w:val="00644F54"/>
    <w:rsid w:val="0065148E"/>
    <w:rsid w:val="006540B5"/>
    <w:rsid w:val="006567D6"/>
    <w:rsid w:val="006573CA"/>
    <w:rsid w:val="00661A56"/>
    <w:rsid w:val="00665A0F"/>
    <w:rsid w:val="0066692B"/>
    <w:rsid w:val="006701BB"/>
    <w:rsid w:val="006769E0"/>
    <w:rsid w:val="00682559"/>
    <w:rsid w:val="00683038"/>
    <w:rsid w:val="00696CC0"/>
    <w:rsid w:val="006A2A87"/>
    <w:rsid w:val="006A3A8F"/>
    <w:rsid w:val="006A3D78"/>
    <w:rsid w:val="006A407C"/>
    <w:rsid w:val="006B06D4"/>
    <w:rsid w:val="006B3581"/>
    <w:rsid w:val="006B3AF4"/>
    <w:rsid w:val="006C389E"/>
    <w:rsid w:val="006C4D75"/>
    <w:rsid w:val="006D10DA"/>
    <w:rsid w:val="006E3EA3"/>
    <w:rsid w:val="006E4E7C"/>
    <w:rsid w:val="006F2774"/>
    <w:rsid w:val="006F31D2"/>
    <w:rsid w:val="006F4CCC"/>
    <w:rsid w:val="00702EBE"/>
    <w:rsid w:val="00702F2E"/>
    <w:rsid w:val="0070547F"/>
    <w:rsid w:val="00714210"/>
    <w:rsid w:val="00716A0C"/>
    <w:rsid w:val="00724126"/>
    <w:rsid w:val="00726094"/>
    <w:rsid w:val="007263E2"/>
    <w:rsid w:val="00726E0E"/>
    <w:rsid w:val="00731F7B"/>
    <w:rsid w:val="00746BCF"/>
    <w:rsid w:val="0075228A"/>
    <w:rsid w:val="00753375"/>
    <w:rsid w:val="0076161E"/>
    <w:rsid w:val="00765614"/>
    <w:rsid w:val="00771923"/>
    <w:rsid w:val="00772D3A"/>
    <w:rsid w:val="00785482"/>
    <w:rsid w:val="00787D1D"/>
    <w:rsid w:val="00791D41"/>
    <w:rsid w:val="00795E93"/>
    <w:rsid w:val="007A16F3"/>
    <w:rsid w:val="007A3158"/>
    <w:rsid w:val="007B20F0"/>
    <w:rsid w:val="007B4AA7"/>
    <w:rsid w:val="007B507C"/>
    <w:rsid w:val="007C0CAC"/>
    <w:rsid w:val="007C2500"/>
    <w:rsid w:val="007C3659"/>
    <w:rsid w:val="007C5099"/>
    <w:rsid w:val="007C515D"/>
    <w:rsid w:val="007C5748"/>
    <w:rsid w:val="007C5E0D"/>
    <w:rsid w:val="007C7B37"/>
    <w:rsid w:val="007D1C2F"/>
    <w:rsid w:val="007D217D"/>
    <w:rsid w:val="007D2BE5"/>
    <w:rsid w:val="007E6477"/>
    <w:rsid w:val="007F5D4D"/>
    <w:rsid w:val="00800EE1"/>
    <w:rsid w:val="00801979"/>
    <w:rsid w:val="00806D43"/>
    <w:rsid w:val="00811E81"/>
    <w:rsid w:val="008162E6"/>
    <w:rsid w:val="0081775C"/>
    <w:rsid w:val="008217E2"/>
    <w:rsid w:val="00825476"/>
    <w:rsid w:val="00826D8F"/>
    <w:rsid w:val="0083599C"/>
    <w:rsid w:val="008441AA"/>
    <w:rsid w:val="008457B0"/>
    <w:rsid w:val="00847AA6"/>
    <w:rsid w:val="00852CC2"/>
    <w:rsid w:val="00852E92"/>
    <w:rsid w:val="008569F1"/>
    <w:rsid w:val="00861336"/>
    <w:rsid w:val="008668B2"/>
    <w:rsid w:val="00866913"/>
    <w:rsid w:val="00872527"/>
    <w:rsid w:val="00875653"/>
    <w:rsid w:val="00882383"/>
    <w:rsid w:val="00886910"/>
    <w:rsid w:val="008A57FB"/>
    <w:rsid w:val="008A7162"/>
    <w:rsid w:val="008B0B7F"/>
    <w:rsid w:val="008B248B"/>
    <w:rsid w:val="008B38E0"/>
    <w:rsid w:val="008B49E8"/>
    <w:rsid w:val="008C266C"/>
    <w:rsid w:val="008D43A9"/>
    <w:rsid w:val="008D6093"/>
    <w:rsid w:val="008D7915"/>
    <w:rsid w:val="008E0616"/>
    <w:rsid w:val="008E07EE"/>
    <w:rsid w:val="008E7E82"/>
    <w:rsid w:val="008F4FA0"/>
    <w:rsid w:val="00906CA6"/>
    <w:rsid w:val="00910390"/>
    <w:rsid w:val="009135E1"/>
    <w:rsid w:val="009136D2"/>
    <w:rsid w:val="00915739"/>
    <w:rsid w:val="00922E32"/>
    <w:rsid w:val="00925C9A"/>
    <w:rsid w:val="00937ED8"/>
    <w:rsid w:val="00945B78"/>
    <w:rsid w:val="00953852"/>
    <w:rsid w:val="00956119"/>
    <w:rsid w:val="00960838"/>
    <w:rsid w:val="00960A01"/>
    <w:rsid w:val="00965F41"/>
    <w:rsid w:val="00966B25"/>
    <w:rsid w:val="009676B8"/>
    <w:rsid w:val="00967F6E"/>
    <w:rsid w:val="0097115B"/>
    <w:rsid w:val="0097311F"/>
    <w:rsid w:val="0097499D"/>
    <w:rsid w:val="00980711"/>
    <w:rsid w:val="00986166"/>
    <w:rsid w:val="00986E09"/>
    <w:rsid w:val="00987C63"/>
    <w:rsid w:val="00996217"/>
    <w:rsid w:val="0099640B"/>
    <w:rsid w:val="00996D16"/>
    <w:rsid w:val="009A0566"/>
    <w:rsid w:val="009A2074"/>
    <w:rsid w:val="009A5F9C"/>
    <w:rsid w:val="009B28CD"/>
    <w:rsid w:val="009B34B0"/>
    <w:rsid w:val="009B6A8B"/>
    <w:rsid w:val="009B7BF0"/>
    <w:rsid w:val="009C1620"/>
    <w:rsid w:val="009C2A18"/>
    <w:rsid w:val="009C45B1"/>
    <w:rsid w:val="009D66DA"/>
    <w:rsid w:val="009D7268"/>
    <w:rsid w:val="009D7FE2"/>
    <w:rsid w:val="009E1776"/>
    <w:rsid w:val="009E52A6"/>
    <w:rsid w:val="009F180B"/>
    <w:rsid w:val="009F1A06"/>
    <w:rsid w:val="009F4132"/>
    <w:rsid w:val="009F5149"/>
    <w:rsid w:val="009F623F"/>
    <w:rsid w:val="00A008D8"/>
    <w:rsid w:val="00A01562"/>
    <w:rsid w:val="00A0517A"/>
    <w:rsid w:val="00A05BE7"/>
    <w:rsid w:val="00A0601F"/>
    <w:rsid w:val="00A06D80"/>
    <w:rsid w:val="00A13869"/>
    <w:rsid w:val="00A140E5"/>
    <w:rsid w:val="00A159D4"/>
    <w:rsid w:val="00A16C08"/>
    <w:rsid w:val="00A32A37"/>
    <w:rsid w:val="00A34555"/>
    <w:rsid w:val="00A36C36"/>
    <w:rsid w:val="00A377FB"/>
    <w:rsid w:val="00A42932"/>
    <w:rsid w:val="00A451CC"/>
    <w:rsid w:val="00A45B01"/>
    <w:rsid w:val="00A462E2"/>
    <w:rsid w:val="00A5668D"/>
    <w:rsid w:val="00A64998"/>
    <w:rsid w:val="00A66C89"/>
    <w:rsid w:val="00A678C4"/>
    <w:rsid w:val="00A7242E"/>
    <w:rsid w:val="00A762A7"/>
    <w:rsid w:val="00A813AB"/>
    <w:rsid w:val="00A82EE1"/>
    <w:rsid w:val="00A86315"/>
    <w:rsid w:val="00A91CA4"/>
    <w:rsid w:val="00A9547E"/>
    <w:rsid w:val="00A9588D"/>
    <w:rsid w:val="00AA687D"/>
    <w:rsid w:val="00AA6FEE"/>
    <w:rsid w:val="00AB2DFA"/>
    <w:rsid w:val="00AD22AC"/>
    <w:rsid w:val="00AD4546"/>
    <w:rsid w:val="00AD61E1"/>
    <w:rsid w:val="00AF70EA"/>
    <w:rsid w:val="00B00875"/>
    <w:rsid w:val="00B03250"/>
    <w:rsid w:val="00B032B3"/>
    <w:rsid w:val="00B139FC"/>
    <w:rsid w:val="00B20B3B"/>
    <w:rsid w:val="00B221E7"/>
    <w:rsid w:val="00B2690F"/>
    <w:rsid w:val="00B32160"/>
    <w:rsid w:val="00B36DFB"/>
    <w:rsid w:val="00B41FD1"/>
    <w:rsid w:val="00B45793"/>
    <w:rsid w:val="00B45B9D"/>
    <w:rsid w:val="00B464C6"/>
    <w:rsid w:val="00B5524C"/>
    <w:rsid w:val="00B5727A"/>
    <w:rsid w:val="00B575F9"/>
    <w:rsid w:val="00B63AF8"/>
    <w:rsid w:val="00B65658"/>
    <w:rsid w:val="00B717B0"/>
    <w:rsid w:val="00B73871"/>
    <w:rsid w:val="00B77C91"/>
    <w:rsid w:val="00B81B66"/>
    <w:rsid w:val="00B84609"/>
    <w:rsid w:val="00B95F18"/>
    <w:rsid w:val="00B97E56"/>
    <w:rsid w:val="00BA26D2"/>
    <w:rsid w:val="00BA2CAF"/>
    <w:rsid w:val="00BA2DCF"/>
    <w:rsid w:val="00BA369F"/>
    <w:rsid w:val="00BA6BC0"/>
    <w:rsid w:val="00BB452E"/>
    <w:rsid w:val="00BB6984"/>
    <w:rsid w:val="00BB7A06"/>
    <w:rsid w:val="00BC20DC"/>
    <w:rsid w:val="00BC58FF"/>
    <w:rsid w:val="00BC7F14"/>
    <w:rsid w:val="00BD1EA2"/>
    <w:rsid w:val="00BD393E"/>
    <w:rsid w:val="00BE705D"/>
    <w:rsid w:val="00BE7940"/>
    <w:rsid w:val="00C00026"/>
    <w:rsid w:val="00C0009C"/>
    <w:rsid w:val="00C1636F"/>
    <w:rsid w:val="00C207A6"/>
    <w:rsid w:val="00C20DDE"/>
    <w:rsid w:val="00C219C8"/>
    <w:rsid w:val="00C30A81"/>
    <w:rsid w:val="00C34413"/>
    <w:rsid w:val="00C350AC"/>
    <w:rsid w:val="00C35D34"/>
    <w:rsid w:val="00C50599"/>
    <w:rsid w:val="00C565F6"/>
    <w:rsid w:val="00C5666D"/>
    <w:rsid w:val="00C635C4"/>
    <w:rsid w:val="00C63F70"/>
    <w:rsid w:val="00C65038"/>
    <w:rsid w:val="00C72AAB"/>
    <w:rsid w:val="00C72D13"/>
    <w:rsid w:val="00C737E8"/>
    <w:rsid w:val="00C7475B"/>
    <w:rsid w:val="00C75A3D"/>
    <w:rsid w:val="00C97C8B"/>
    <w:rsid w:val="00CA61D5"/>
    <w:rsid w:val="00CC6C30"/>
    <w:rsid w:val="00CD6B2B"/>
    <w:rsid w:val="00CE4E29"/>
    <w:rsid w:val="00CE4FD7"/>
    <w:rsid w:val="00CE6D9A"/>
    <w:rsid w:val="00CE727D"/>
    <w:rsid w:val="00CF752D"/>
    <w:rsid w:val="00D013AC"/>
    <w:rsid w:val="00D0336F"/>
    <w:rsid w:val="00D07CED"/>
    <w:rsid w:val="00D1047E"/>
    <w:rsid w:val="00D21F4E"/>
    <w:rsid w:val="00D23F84"/>
    <w:rsid w:val="00D26984"/>
    <w:rsid w:val="00D365A9"/>
    <w:rsid w:val="00D42E0E"/>
    <w:rsid w:val="00D47D79"/>
    <w:rsid w:val="00D50786"/>
    <w:rsid w:val="00D50F03"/>
    <w:rsid w:val="00D5515F"/>
    <w:rsid w:val="00D62F68"/>
    <w:rsid w:val="00D67993"/>
    <w:rsid w:val="00D772AB"/>
    <w:rsid w:val="00D80583"/>
    <w:rsid w:val="00D8457D"/>
    <w:rsid w:val="00D90DDE"/>
    <w:rsid w:val="00D92BEB"/>
    <w:rsid w:val="00D93E62"/>
    <w:rsid w:val="00DA391D"/>
    <w:rsid w:val="00DA5F3D"/>
    <w:rsid w:val="00DB3C10"/>
    <w:rsid w:val="00DB7254"/>
    <w:rsid w:val="00DC1760"/>
    <w:rsid w:val="00DC5B51"/>
    <w:rsid w:val="00DC6F17"/>
    <w:rsid w:val="00DD29BE"/>
    <w:rsid w:val="00DE0166"/>
    <w:rsid w:val="00DE5248"/>
    <w:rsid w:val="00DE7967"/>
    <w:rsid w:val="00DF332A"/>
    <w:rsid w:val="00DF3E50"/>
    <w:rsid w:val="00DF4797"/>
    <w:rsid w:val="00DF6DC5"/>
    <w:rsid w:val="00DF6FAF"/>
    <w:rsid w:val="00E00492"/>
    <w:rsid w:val="00E01A97"/>
    <w:rsid w:val="00E06516"/>
    <w:rsid w:val="00E13A04"/>
    <w:rsid w:val="00E1643B"/>
    <w:rsid w:val="00E2265F"/>
    <w:rsid w:val="00E250A3"/>
    <w:rsid w:val="00E263B6"/>
    <w:rsid w:val="00E30269"/>
    <w:rsid w:val="00E3490E"/>
    <w:rsid w:val="00E37D04"/>
    <w:rsid w:val="00E45E48"/>
    <w:rsid w:val="00E52571"/>
    <w:rsid w:val="00E577A5"/>
    <w:rsid w:val="00E6675B"/>
    <w:rsid w:val="00E71E14"/>
    <w:rsid w:val="00E77374"/>
    <w:rsid w:val="00E82537"/>
    <w:rsid w:val="00E82E81"/>
    <w:rsid w:val="00E865E9"/>
    <w:rsid w:val="00E86B52"/>
    <w:rsid w:val="00E92C8C"/>
    <w:rsid w:val="00E95B78"/>
    <w:rsid w:val="00EA1284"/>
    <w:rsid w:val="00EA2174"/>
    <w:rsid w:val="00EB090B"/>
    <w:rsid w:val="00EB0EE5"/>
    <w:rsid w:val="00EB40CE"/>
    <w:rsid w:val="00EB5502"/>
    <w:rsid w:val="00EB5C36"/>
    <w:rsid w:val="00EB7290"/>
    <w:rsid w:val="00EC09D5"/>
    <w:rsid w:val="00EC2B61"/>
    <w:rsid w:val="00EC75BE"/>
    <w:rsid w:val="00ED1F06"/>
    <w:rsid w:val="00ED4104"/>
    <w:rsid w:val="00EE1E13"/>
    <w:rsid w:val="00EE227F"/>
    <w:rsid w:val="00EF1B7A"/>
    <w:rsid w:val="00EF5AAB"/>
    <w:rsid w:val="00F03A43"/>
    <w:rsid w:val="00F04AA5"/>
    <w:rsid w:val="00F056B8"/>
    <w:rsid w:val="00F0741E"/>
    <w:rsid w:val="00F12F79"/>
    <w:rsid w:val="00F13357"/>
    <w:rsid w:val="00F1758E"/>
    <w:rsid w:val="00F2059B"/>
    <w:rsid w:val="00F33A5E"/>
    <w:rsid w:val="00F426A8"/>
    <w:rsid w:val="00F43E76"/>
    <w:rsid w:val="00F5110B"/>
    <w:rsid w:val="00F52AAC"/>
    <w:rsid w:val="00F55269"/>
    <w:rsid w:val="00F62115"/>
    <w:rsid w:val="00F621DD"/>
    <w:rsid w:val="00F65124"/>
    <w:rsid w:val="00F65F14"/>
    <w:rsid w:val="00F71A2A"/>
    <w:rsid w:val="00F84006"/>
    <w:rsid w:val="00F85906"/>
    <w:rsid w:val="00F92FDF"/>
    <w:rsid w:val="00FB1B1E"/>
    <w:rsid w:val="00FB21E3"/>
    <w:rsid w:val="00FC01BD"/>
    <w:rsid w:val="00FC21A2"/>
    <w:rsid w:val="00FC5107"/>
    <w:rsid w:val="00FD06BE"/>
    <w:rsid w:val="00FD36A1"/>
    <w:rsid w:val="00FE0C5E"/>
    <w:rsid w:val="00FE57AC"/>
    <w:rsid w:val="00FF0004"/>
    <w:rsid w:val="00FF0BDB"/>
    <w:rsid w:val="00FF2BE3"/>
    <w:rsid w:val="00FF3D7D"/>
    <w:rsid w:val="00FF593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AF08"/>
  <w15:docId w15:val="{8479243D-B983-45AE-B94C-11A65C6D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0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15"/>
    <w:pPr>
      <w:ind w:left="720"/>
      <w:contextualSpacing/>
    </w:pPr>
  </w:style>
  <w:style w:type="table" w:styleId="TableGrid">
    <w:name w:val="Table Grid"/>
    <w:basedOn w:val="TableNormal"/>
    <w:uiPriority w:val="59"/>
    <w:rsid w:val="001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A"/>
    <w:rPr>
      <w:rFonts w:ascii="Tahoma" w:hAnsi="Tahoma" w:cs="Tahoma"/>
      <w:sz w:val="16"/>
      <w:szCs w:val="16"/>
    </w:rPr>
  </w:style>
  <w:style w:type="paragraph" w:styleId="NormalWeb">
    <w:name w:val="Normal (Web)"/>
    <w:basedOn w:val="Normal"/>
    <w:uiPriority w:val="99"/>
    <w:semiHidden/>
    <w:unhideWhenUsed/>
    <w:rsid w:val="001363E7"/>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363E7"/>
    <w:rPr>
      <w:color w:val="808080"/>
    </w:rPr>
  </w:style>
  <w:style w:type="character" w:customStyle="1" w:styleId="Heading1Char">
    <w:name w:val="Heading 1 Char"/>
    <w:basedOn w:val="DefaultParagraphFont"/>
    <w:link w:val="Heading1"/>
    <w:uiPriority w:val="9"/>
    <w:rsid w:val="007B20F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90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DE"/>
  </w:style>
  <w:style w:type="paragraph" w:styleId="Footer">
    <w:name w:val="footer"/>
    <w:basedOn w:val="Normal"/>
    <w:link w:val="FooterChar"/>
    <w:uiPriority w:val="99"/>
    <w:unhideWhenUsed/>
    <w:rsid w:val="00D9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102">
      <w:bodyDiv w:val="1"/>
      <w:marLeft w:val="0"/>
      <w:marRight w:val="0"/>
      <w:marTop w:val="0"/>
      <w:marBottom w:val="0"/>
      <w:divBdr>
        <w:top w:val="none" w:sz="0" w:space="0" w:color="auto"/>
        <w:left w:val="none" w:sz="0" w:space="0" w:color="auto"/>
        <w:bottom w:val="none" w:sz="0" w:space="0" w:color="auto"/>
        <w:right w:val="none" w:sz="0" w:space="0" w:color="auto"/>
      </w:divBdr>
    </w:div>
    <w:div w:id="869337713">
      <w:bodyDiv w:val="1"/>
      <w:marLeft w:val="0"/>
      <w:marRight w:val="0"/>
      <w:marTop w:val="0"/>
      <w:marBottom w:val="0"/>
      <w:divBdr>
        <w:top w:val="none" w:sz="0" w:space="0" w:color="auto"/>
        <w:left w:val="none" w:sz="0" w:space="0" w:color="auto"/>
        <w:bottom w:val="none" w:sz="0" w:space="0" w:color="auto"/>
        <w:right w:val="none" w:sz="0" w:space="0" w:color="auto"/>
      </w:divBdr>
    </w:div>
    <w:div w:id="1053622854">
      <w:bodyDiv w:val="1"/>
      <w:marLeft w:val="0"/>
      <w:marRight w:val="0"/>
      <w:marTop w:val="0"/>
      <w:marBottom w:val="0"/>
      <w:divBdr>
        <w:top w:val="none" w:sz="0" w:space="0" w:color="auto"/>
        <w:left w:val="none" w:sz="0" w:space="0" w:color="auto"/>
        <w:bottom w:val="none" w:sz="0" w:space="0" w:color="auto"/>
        <w:right w:val="none" w:sz="0" w:space="0" w:color="auto"/>
      </w:divBdr>
    </w:div>
    <w:div w:id="1566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B663-F170-4761-8268-F31053B2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Cordon, Daniel (dcordon@uidaho.edu)</cp:lastModifiedBy>
  <cp:revision>6</cp:revision>
  <cp:lastPrinted>2015-03-11T07:11:00Z</cp:lastPrinted>
  <dcterms:created xsi:type="dcterms:W3CDTF">2018-10-22T16:16:00Z</dcterms:created>
  <dcterms:modified xsi:type="dcterms:W3CDTF">2019-10-14T17:54:00Z</dcterms:modified>
</cp:coreProperties>
</file>