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7058" w14:textId="77777777" w:rsidR="00DB2734" w:rsidRPr="00294F96" w:rsidRDefault="005B5D0D" w:rsidP="00294F96">
      <w:pPr>
        <w:pStyle w:val="Heading2"/>
      </w:pPr>
      <w:r>
        <w:t>Practice Problems</w:t>
      </w:r>
    </w:p>
    <w:p w14:paraId="20299DC9" w14:textId="27A91F0C" w:rsidR="0066756A" w:rsidRDefault="0066756A" w:rsidP="008E06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 though this is split up as four </w:t>
      </w:r>
      <w:r w:rsidR="00E712CF">
        <w:rPr>
          <w:rFonts w:asciiTheme="minorHAnsi" w:hAnsiTheme="minorHAnsi"/>
        </w:rPr>
        <w:t>parts</w:t>
      </w:r>
      <w:r>
        <w:rPr>
          <w:rFonts w:asciiTheme="minorHAnsi" w:hAnsiTheme="minorHAnsi"/>
        </w:rPr>
        <w:t xml:space="preserve"> you should solve the whole assignment with a single EES file. </w:t>
      </w:r>
    </w:p>
    <w:p w14:paraId="7796FC3C" w14:textId="77777777" w:rsidR="0066756A" w:rsidRDefault="0066756A" w:rsidP="008E0650">
      <w:pPr>
        <w:rPr>
          <w:rFonts w:asciiTheme="minorHAnsi" w:hAnsiTheme="minorHAnsi"/>
        </w:rPr>
      </w:pPr>
    </w:p>
    <w:p w14:paraId="7657904A" w14:textId="689B4CE6" w:rsidR="002C6F9D" w:rsidRPr="00294F96" w:rsidRDefault="008E0650" w:rsidP="008E0650">
      <w:pPr>
        <w:rPr>
          <w:rFonts w:asciiTheme="minorHAnsi" w:hAnsiTheme="minorHAnsi"/>
        </w:rPr>
      </w:pPr>
      <w:r w:rsidRPr="00294F96">
        <w:rPr>
          <w:rFonts w:asciiTheme="minorHAnsi" w:hAnsiTheme="minorHAnsi"/>
        </w:rPr>
        <w:t>An isothermal source heat pump is utilizing the earth as an energy source.  The heat pump us</w:t>
      </w:r>
      <w:r w:rsidR="001275D8" w:rsidRPr="00294F96">
        <w:rPr>
          <w:rFonts w:asciiTheme="minorHAnsi" w:hAnsiTheme="minorHAnsi"/>
        </w:rPr>
        <w:t>es</w:t>
      </w:r>
      <w:r w:rsidRPr="00294F96">
        <w:rPr>
          <w:rFonts w:asciiTheme="minorHAnsi" w:hAnsiTheme="minorHAnsi"/>
        </w:rPr>
        <w:t xml:space="preserve"> R</w:t>
      </w:r>
      <w:r w:rsidR="00BB2DF8">
        <w:rPr>
          <w:rFonts w:asciiTheme="minorHAnsi" w:hAnsiTheme="minorHAnsi"/>
        </w:rPr>
        <w:t>-</w:t>
      </w:r>
      <w:r w:rsidRPr="00294F96">
        <w:rPr>
          <w:rFonts w:asciiTheme="minorHAnsi" w:hAnsiTheme="minorHAnsi"/>
        </w:rPr>
        <w:t xml:space="preserve">134a as the working fluid.  The earth’s temperature at the location of the source heat exchanger is relatively constant year-round.  This results in a </w:t>
      </w:r>
      <w:r w:rsidR="00BD5CD0" w:rsidRPr="00294F96">
        <w:rPr>
          <w:rFonts w:asciiTheme="minorHAnsi" w:hAnsiTheme="minorHAnsi"/>
        </w:rPr>
        <w:t>year-round</w:t>
      </w:r>
      <w:r w:rsidRPr="00294F96">
        <w:rPr>
          <w:rFonts w:asciiTheme="minorHAnsi" w:hAnsiTheme="minorHAnsi"/>
        </w:rPr>
        <w:t xml:space="preserve"> s</w:t>
      </w:r>
      <w:r w:rsidR="00BD5CD0" w:rsidRPr="00294F96">
        <w:rPr>
          <w:rFonts w:asciiTheme="minorHAnsi" w:hAnsiTheme="minorHAnsi"/>
        </w:rPr>
        <w:t>tandard</w:t>
      </w:r>
      <w:r w:rsidRPr="00294F96">
        <w:rPr>
          <w:rFonts w:asciiTheme="minorHAnsi" w:hAnsiTheme="minorHAnsi"/>
        </w:rPr>
        <w:t xml:space="preserve"> evaporating temperature of</w:t>
      </w:r>
      <w:r w:rsidR="00166447">
        <w:rPr>
          <w:rFonts w:asciiTheme="minorHAnsi" w:hAnsiTheme="minorHAnsi"/>
        </w:rPr>
        <w:t xml:space="preserve"> at least</w:t>
      </w:r>
      <w:r w:rsidRPr="00294F96">
        <w:rPr>
          <w:rFonts w:asciiTheme="minorHAnsi" w:hAnsiTheme="minorHAnsi"/>
        </w:rPr>
        <w:t xml:space="preserve"> </w:t>
      </w:r>
      <w:r w:rsidR="00BD5CD0" w:rsidRPr="00294F96">
        <w:rPr>
          <w:rFonts w:asciiTheme="minorHAnsi" w:hAnsiTheme="minorHAnsi"/>
        </w:rPr>
        <w:t>45</w:t>
      </w:r>
      <w:r w:rsidR="005B5D0D">
        <w:rPr>
          <w:rFonts w:asciiTheme="minorHAnsi" w:hAnsiTheme="minorHAnsi"/>
        </w:rPr>
        <w:t xml:space="preserve"> </w:t>
      </w:r>
      <w:r w:rsidRPr="00294F96">
        <w:rPr>
          <w:rFonts w:asciiTheme="minorHAnsi" w:hAnsiTheme="minorHAnsi"/>
        </w:rPr>
        <w:t xml:space="preserve">°F.  </w:t>
      </w:r>
      <w:r w:rsidR="009544BE" w:rsidRPr="00294F96">
        <w:rPr>
          <w:rFonts w:asciiTheme="minorHAnsi" w:hAnsiTheme="minorHAnsi"/>
        </w:rPr>
        <w:t xml:space="preserve">Thermal energy </w:t>
      </w:r>
      <w:r w:rsidR="00BD5CD0" w:rsidRPr="00294F96">
        <w:rPr>
          <w:rFonts w:asciiTheme="minorHAnsi" w:hAnsiTheme="minorHAnsi"/>
        </w:rPr>
        <w:t>from the condenser</w:t>
      </w:r>
      <w:r w:rsidR="009544BE" w:rsidRPr="00294F96">
        <w:rPr>
          <w:rFonts w:asciiTheme="minorHAnsi" w:hAnsiTheme="minorHAnsi"/>
        </w:rPr>
        <w:t xml:space="preserve"> </w:t>
      </w:r>
      <w:r w:rsidR="00BD5CD0" w:rsidRPr="00294F96">
        <w:rPr>
          <w:rFonts w:asciiTheme="minorHAnsi" w:hAnsiTheme="minorHAnsi"/>
        </w:rPr>
        <w:t xml:space="preserve">is available </w:t>
      </w:r>
      <w:r w:rsidR="009544BE" w:rsidRPr="00294F96">
        <w:rPr>
          <w:rFonts w:asciiTheme="minorHAnsi" w:hAnsiTheme="minorHAnsi"/>
        </w:rPr>
        <w:t>at 7</w:t>
      </w:r>
      <w:r w:rsidR="00BD5CD0" w:rsidRPr="00294F96">
        <w:rPr>
          <w:rFonts w:asciiTheme="minorHAnsi" w:hAnsiTheme="minorHAnsi"/>
        </w:rPr>
        <w:t>5</w:t>
      </w:r>
      <w:r w:rsidR="009544BE" w:rsidRPr="00294F96">
        <w:rPr>
          <w:rFonts w:asciiTheme="minorHAnsi" w:hAnsiTheme="minorHAnsi"/>
        </w:rPr>
        <w:t xml:space="preserve"> </w:t>
      </w:r>
      <w:r w:rsidR="005B5D0D">
        <w:rPr>
          <w:rFonts w:asciiTheme="minorHAnsi" w:hAnsiTheme="minorHAnsi"/>
        </w:rPr>
        <w:t>°</w:t>
      </w:r>
      <w:r w:rsidR="009544BE" w:rsidRPr="00294F96">
        <w:rPr>
          <w:rFonts w:asciiTheme="minorHAnsi" w:hAnsiTheme="minorHAnsi"/>
        </w:rPr>
        <w:t>F.</w:t>
      </w:r>
      <w:r w:rsidRPr="00294F96">
        <w:rPr>
          <w:rFonts w:asciiTheme="minorHAnsi" w:hAnsiTheme="minorHAnsi"/>
        </w:rPr>
        <w:t xml:space="preserve">  The compressor has an isentropic efficiency of 80% and the pressure drops through the condenser and evaporator can be assumed to be negligible.  The refrigerant leaves the condenser with </w:t>
      </w:r>
      <w:r w:rsidR="00BD5CD0" w:rsidRPr="00294F96">
        <w:rPr>
          <w:rFonts w:asciiTheme="minorHAnsi" w:hAnsiTheme="minorHAnsi"/>
        </w:rPr>
        <w:t>2</w:t>
      </w:r>
      <w:r w:rsidRPr="00294F96">
        <w:rPr>
          <w:rFonts w:asciiTheme="minorHAnsi" w:hAnsiTheme="minorHAnsi"/>
        </w:rPr>
        <w:t xml:space="preserve"> degrees of subcooling and it enters the compressor with </w:t>
      </w:r>
      <w:r w:rsidR="00BD5CD0" w:rsidRPr="00294F96">
        <w:rPr>
          <w:rFonts w:asciiTheme="minorHAnsi" w:hAnsiTheme="minorHAnsi"/>
        </w:rPr>
        <w:t>2</w:t>
      </w:r>
      <w:r w:rsidRPr="00294F96">
        <w:rPr>
          <w:rFonts w:asciiTheme="minorHAnsi" w:hAnsiTheme="minorHAnsi"/>
        </w:rPr>
        <w:t xml:space="preserve"> degrees of superheat.</w:t>
      </w:r>
      <w:r w:rsidR="00DF328F" w:rsidRPr="00294F96">
        <w:rPr>
          <w:rFonts w:asciiTheme="minorHAnsi" w:hAnsiTheme="minorHAnsi"/>
        </w:rPr>
        <w:t xml:space="preserve">  Under these conditions, the heat pump deliver</w:t>
      </w:r>
      <w:r w:rsidR="001275D8" w:rsidRPr="00294F96">
        <w:rPr>
          <w:rFonts w:asciiTheme="minorHAnsi" w:hAnsiTheme="minorHAnsi"/>
        </w:rPr>
        <w:t>s</w:t>
      </w:r>
      <w:r w:rsidR="00DF328F" w:rsidRPr="00294F96">
        <w:rPr>
          <w:rFonts w:asciiTheme="minorHAnsi" w:hAnsiTheme="minorHAnsi"/>
        </w:rPr>
        <w:t xml:space="preserve"> </w:t>
      </w:r>
      <w:r w:rsidR="00A50B5D" w:rsidRPr="00294F96">
        <w:rPr>
          <w:rFonts w:asciiTheme="minorHAnsi" w:hAnsiTheme="minorHAnsi"/>
        </w:rPr>
        <w:t>40</w:t>
      </w:r>
      <w:r w:rsidR="00DF328F" w:rsidRPr="00294F96">
        <w:rPr>
          <w:rFonts w:asciiTheme="minorHAnsi" w:hAnsiTheme="minorHAnsi"/>
        </w:rPr>
        <w:t>,000 Btu/hr to the house.</w:t>
      </w:r>
    </w:p>
    <w:p w14:paraId="184768E3" w14:textId="77777777" w:rsidR="00325706" w:rsidRPr="00294F96" w:rsidRDefault="00325706" w:rsidP="00631A95">
      <w:pPr>
        <w:rPr>
          <w:rFonts w:asciiTheme="minorHAnsi" w:hAnsiTheme="minorHAnsi"/>
        </w:rPr>
      </w:pPr>
    </w:p>
    <w:p w14:paraId="068F85A4" w14:textId="63FD1992" w:rsidR="00294F96" w:rsidRDefault="00E712CF" w:rsidP="00294F9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Part </w:t>
      </w:r>
      <w:r w:rsidR="00294F96" w:rsidRPr="00294F96">
        <w:rPr>
          <w:rFonts w:asciiTheme="minorHAnsi" w:hAnsiTheme="minorHAnsi"/>
          <w:b/>
        </w:rPr>
        <w:t>1</w:t>
      </w:r>
      <w:r w:rsidR="00294F96">
        <w:rPr>
          <w:rFonts w:asciiTheme="minorHAnsi" w:hAnsiTheme="minorHAnsi"/>
          <w:b/>
        </w:rPr>
        <w:t>:</w:t>
      </w:r>
      <w:r w:rsidR="00294F96">
        <w:rPr>
          <w:rFonts w:asciiTheme="minorHAnsi" w:hAnsiTheme="minorHAnsi"/>
          <w:b/>
        </w:rPr>
        <w:br/>
      </w:r>
      <w:r w:rsidR="00F068E4" w:rsidRPr="00294F96">
        <w:rPr>
          <w:rFonts w:asciiTheme="minorHAnsi" w:hAnsiTheme="minorHAnsi"/>
        </w:rPr>
        <w:t xml:space="preserve">Determine the </w:t>
      </w:r>
      <w:r w:rsidR="00DF328F" w:rsidRPr="00294F96">
        <w:rPr>
          <w:rFonts w:asciiTheme="minorHAnsi" w:hAnsiTheme="minorHAnsi"/>
        </w:rPr>
        <w:t>following</w:t>
      </w:r>
    </w:p>
    <w:p w14:paraId="4B068865" w14:textId="11D5FACF" w:rsidR="001275D8" w:rsidRPr="00294F96" w:rsidRDefault="00DF328F" w:rsidP="00294F9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94F96">
        <w:rPr>
          <w:rFonts w:asciiTheme="minorHAnsi" w:hAnsiTheme="minorHAnsi"/>
        </w:rPr>
        <w:t xml:space="preserve">The mass flow rate of the refrigerant in the cycle </w:t>
      </w:r>
      <w:r w:rsidR="00BB2DF8">
        <w:rPr>
          <w:rFonts w:asciiTheme="minorHAnsi" w:hAnsiTheme="minorHAnsi"/>
        </w:rPr>
        <w:t>[</w:t>
      </w:r>
      <w:r w:rsidRPr="00294F96">
        <w:rPr>
          <w:rFonts w:asciiTheme="minorHAnsi" w:hAnsiTheme="minorHAnsi"/>
        </w:rPr>
        <w:t>lbm/hr</w:t>
      </w:r>
      <w:r w:rsidR="00BB2DF8">
        <w:rPr>
          <w:rFonts w:asciiTheme="minorHAnsi" w:hAnsiTheme="minorHAnsi"/>
        </w:rPr>
        <w:t>]</w:t>
      </w:r>
      <w:r w:rsidR="00F068E4" w:rsidRPr="00294F96">
        <w:rPr>
          <w:rFonts w:asciiTheme="minorHAnsi" w:hAnsiTheme="minorHAnsi"/>
        </w:rPr>
        <w:t>.</w:t>
      </w:r>
    </w:p>
    <w:p w14:paraId="54AB5DC9" w14:textId="45CF1026" w:rsidR="00F068E4" w:rsidRPr="00294F96" w:rsidRDefault="00B40DB9" w:rsidP="00294F96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/>
        </w:rPr>
      </w:pPr>
      <w:r w:rsidRPr="00294F96">
        <w:rPr>
          <w:rFonts w:asciiTheme="minorHAnsi" w:hAnsiTheme="minorHAnsi"/>
        </w:rPr>
        <w:t xml:space="preserve">The </w:t>
      </w:r>
      <w:r w:rsidR="00DF328F" w:rsidRPr="00294F96">
        <w:rPr>
          <w:rFonts w:asciiTheme="minorHAnsi" w:hAnsiTheme="minorHAnsi"/>
        </w:rPr>
        <w:t xml:space="preserve">power requirement of the compressor </w:t>
      </w:r>
      <w:r w:rsidR="00BB2DF8">
        <w:rPr>
          <w:rFonts w:asciiTheme="minorHAnsi" w:hAnsiTheme="minorHAnsi"/>
        </w:rPr>
        <w:t>[</w:t>
      </w:r>
      <w:r w:rsidR="00DF328F" w:rsidRPr="00294F96">
        <w:rPr>
          <w:rFonts w:asciiTheme="minorHAnsi" w:hAnsiTheme="minorHAnsi"/>
        </w:rPr>
        <w:t>hp</w:t>
      </w:r>
      <w:r w:rsidR="00BB2DF8">
        <w:rPr>
          <w:rFonts w:asciiTheme="minorHAnsi" w:hAnsiTheme="minorHAnsi"/>
        </w:rPr>
        <w:t>]</w:t>
      </w:r>
      <w:r w:rsidRPr="00294F96">
        <w:rPr>
          <w:rFonts w:asciiTheme="minorHAnsi" w:hAnsiTheme="minorHAnsi"/>
        </w:rPr>
        <w:t>.</w:t>
      </w:r>
    </w:p>
    <w:p w14:paraId="4D39D2B8" w14:textId="77777777" w:rsidR="00B40DB9" w:rsidRPr="00294F96" w:rsidRDefault="00DF328F" w:rsidP="00294F9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94F96">
        <w:rPr>
          <w:rFonts w:asciiTheme="minorHAnsi" w:hAnsiTheme="minorHAnsi"/>
        </w:rPr>
        <w:t>The coefficient of performance of the heat pump cycle</w:t>
      </w:r>
      <w:r w:rsidR="00B40DB9" w:rsidRPr="00294F96">
        <w:rPr>
          <w:rFonts w:asciiTheme="minorHAnsi" w:hAnsiTheme="minorHAnsi"/>
        </w:rPr>
        <w:t>.</w:t>
      </w:r>
    </w:p>
    <w:p w14:paraId="3E55A97F" w14:textId="77777777" w:rsidR="00AE5A4A" w:rsidRPr="00294F96" w:rsidRDefault="00AE5A4A" w:rsidP="00AE5A4A">
      <w:pPr>
        <w:rPr>
          <w:rFonts w:asciiTheme="minorHAnsi" w:hAnsiTheme="minorHAnsi"/>
        </w:rPr>
      </w:pPr>
    </w:p>
    <w:p w14:paraId="77544001" w14:textId="7EA28AF7" w:rsidR="00AE5A4A" w:rsidRPr="00294F96" w:rsidRDefault="00E712CF" w:rsidP="00AE5A4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Part </w:t>
      </w:r>
      <w:r w:rsidR="00294F96">
        <w:rPr>
          <w:rFonts w:asciiTheme="minorHAnsi" w:hAnsiTheme="minorHAnsi"/>
          <w:b/>
        </w:rPr>
        <w:t>2</w:t>
      </w:r>
      <w:r w:rsidR="00294F96" w:rsidRPr="00294F96">
        <w:rPr>
          <w:rFonts w:asciiTheme="minorHAnsi" w:hAnsiTheme="minorHAnsi"/>
          <w:b/>
        </w:rPr>
        <w:t>:</w:t>
      </w:r>
      <w:r w:rsidR="00294F96">
        <w:rPr>
          <w:rFonts w:asciiTheme="minorHAnsi" w:hAnsiTheme="minorHAnsi"/>
        </w:rPr>
        <w:br/>
      </w:r>
      <w:r w:rsidR="008C3202" w:rsidRPr="00294F96">
        <w:rPr>
          <w:rFonts w:asciiTheme="minorHAnsi" w:hAnsiTheme="minorHAnsi"/>
        </w:rPr>
        <w:t xml:space="preserve">In order to keep the living conditions in the house comfortable, </w:t>
      </w:r>
      <w:r w:rsidR="00AE5A4A" w:rsidRPr="00294F96">
        <w:rPr>
          <w:rFonts w:asciiTheme="minorHAnsi" w:hAnsiTheme="minorHAnsi"/>
        </w:rPr>
        <w:t>the heat pump run</w:t>
      </w:r>
      <w:r w:rsidR="002750EA" w:rsidRPr="00294F96">
        <w:rPr>
          <w:rFonts w:asciiTheme="minorHAnsi" w:hAnsiTheme="minorHAnsi"/>
        </w:rPr>
        <w:t>s</w:t>
      </w:r>
      <w:r w:rsidR="0096520F" w:rsidRPr="00294F96">
        <w:rPr>
          <w:rFonts w:asciiTheme="minorHAnsi" w:hAnsiTheme="minorHAnsi"/>
        </w:rPr>
        <w:t xml:space="preserve"> as described above </w:t>
      </w:r>
      <w:r w:rsidR="00AE5A4A" w:rsidRPr="00294F96">
        <w:rPr>
          <w:rFonts w:asciiTheme="minorHAnsi" w:hAnsiTheme="minorHAnsi"/>
        </w:rPr>
        <w:t>for</w:t>
      </w:r>
      <w:r w:rsidR="0096520F" w:rsidRPr="00294F96">
        <w:rPr>
          <w:rFonts w:asciiTheme="minorHAnsi" w:hAnsiTheme="minorHAnsi"/>
        </w:rPr>
        <w:t xml:space="preserve"> a total of </w:t>
      </w:r>
      <w:r w:rsidR="00AE5A4A" w:rsidRPr="00294F96">
        <w:rPr>
          <w:rFonts w:asciiTheme="minorHAnsi" w:hAnsiTheme="minorHAnsi"/>
        </w:rPr>
        <w:t xml:space="preserve">4 hours </w:t>
      </w:r>
      <w:r w:rsidR="008C3202" w:rsidRPr="00294F96">
        <w:rPr>
          <w:rFonts w:asciiTheme="minorHAnsi" w:hAnsiTheme="minorHAnsi"/>
        </w:rPr>
        <w:t xml:space="preserve">over the course of a day.  </w:t>
      </w:r>
      <w:r w:rsidR="00AE5A4A" w:rsidRPr="00294F96">
        <w:rPr>
          <w:rFonts w:asciiTheme="minorHAnsi" w:hAnsiTheme="minorHAnsi"/>
        </w:rPr>
        <w:t>If the cost of electricity is 0.05 $/kW-hr determine</w:t>
      </w:r>
      <w:r w:rsidR="00995B5B" w:rsidRPr="00294F96">
        <w:rPr>
          <w:rFonts w:asciiTheme="minorHAnsi" w:hAnsiTheme="minorHAnsi"/>
        </w:rPr>
        <w:t xml:space="preserve"> the following</w:t>
      </w:r>
      <w:r w:rsidR="00AE5A4A" w:rsidRPr="00294F96">
        <w:rPr>
          <w:rFonts w:asciiTheme="minorHAnsi" w:hAnsiTheme="minorHAnsi"/>
        </w:rPr>
        <w:t>,</w:t>
      </w:r>
      <w:r w:rsidR="001275D8" w:rsidRPr="00294F96">
        <w:rPr>
          <w:rFonts w:asciiTheme="minorHAnsi" w:hAnsiTheme="minorHAnsi"/>
        </w:rPr>
        <w:br/>
      </w:r>
    </w:p>
    <w:p w14:paraId="76286284" w14:textId="77777777" w:rsidR="00AE5A4A" w:rsidRPr="00294F96" w:rsidRDefault="00AE5A4A" w:rsidP="00294F96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/>
        </w:rPr>
      </w:pPr>
      <w:r w:rsidRPr="00294F96">
        <w:rPr>
          <w:rFonts w:asciiTheme="minorHAnsi" w:hAnsiTheme="minorHAnsi"/>
        </w:rPr>
        <w:t>the number of kW-hr purchased from the electric utility</w:t>
      </w:r>
      <w:r w:rsidR="0079679C" w:rsidRPr="00294F96">
        <w:rPr>
          <w:rFonts w:asciiTheme="minorHAnsi" w:hAnsiTheme="minorHAnsi"/>
        </w:rPr>
        <w:t xml:space="preserve"> </w:t>
      </w:r>
      <w:r w:rsidR="001275D8" w:rsidRPr="00294F96">
        <w:rPr>
          <w:rFonts w:asciiTheme="minorHAnsi" w:hAnsiTheme="minorHAnsi"/>
        </w:rPr>
        <w:t xml:space="preserve">per day </w:t>
      </w:r>
      <w:r w:rsidR="0079679C" w:rsidRPr="00294F96">
        <w:rPr>
          <w:rFonts w:asciiTheme="minorHAnsi" w:hAnsiTheme="minorHAnsi"/>
        </w:rPr>
        <w:t>to operate the heat pump</w:t>
      </w:r>
      <w:r w:rsidR="00364271" w:rsidRPr="00294F96">
        <w:rPr>
          <w:rFonts w:asciiTheme="minorHAnsi" w:hAnsiTheme="minorHAnsi"/>
        </w:rPr>
        <w:t xml:space="preserve"> </w:t>
      </w:r>
    </w:p>
    <w:p w14:paraId="06586169" w14:textId="77777777" w:rsidR="00AE5A4A" w:rsidRPr="00294F96" w:rsidRDefault="00AE5A4A" w:rsidP="00294F9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94F96">
        <w:rPr>
          <w:rFonts w:asciiTheme="minorHAnsi" w:hAnsiTheme="minorHAnsi"/>
        </w:rPr>
        <w:t xml:space="preserve">the cost of the energy required to </w:t>
      </w:r>
      <w:r w:rsidR="00364271" w:rsidRPr="00294F96">
        <w:rPr>
          <w:rFonts w:asciiTheme="minorHAnsi" w:hAnsiTheme="minorHAnsi"/>
        </w:rPr>
        <w:t xml:space="preserve">heat the house with the </w:t>
      </w:r>
      <w:r w:rsidR="002415C9" w:rsidRPr="00294F96">
        <w:rPr>
          <w:rFonts w:asciiTheme="minorHAnsi" w:hAnsiTheme="minorHAnsi"/>
        </w:rPr>
        <w:t>heat pump</w:t>
      </w:r>
      <w:r w:rsidR="00364271" w:rsidRPr="00294F96">
        <w:rPr>
          <w:rFonts w:asciiTheme="minorHAnsi" w:hAnsiTheme="minorHAnsi"/>
        </w:rPr>
        <w:t xml:space="preserve"> for a day</w:t>
      </w:r>
    </w:p>
    <w:p w14:paraId="079DAB93" w14:textId="77777777" w:rsidR="00CA06B8" w:rsidRPr="00294F96" w:rsidRDefault="00CA06B8" w:rsidP="00CA06B8">
      <w:pPr>
        <w:rPr>
          <w:rFonts w:asciiTheme="minorHAnsi" w:hAnsiTheme="minorHAnsi"/>
        </w:rPr>
      </w:pPr>
    </w:p>
    <w:p w14:paraId="46CBE33E" w14:textId="20B0AD0B" w:rsidR="001275D8" w:rsidRPr="00294F96" w:rsidRDefault="00E712CF" w:rsidP="00CA06B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Part </w:t>
      </w:r>
      <w:r w:rsidR="00294F96" w:rsidRPr="00294F96">
        <w:rPr>
          <w:rFonts w:asciiTheme="minorHAnsi" w:hAnsiTheme="minorHAnsi"/>
          <w:b/>
        </w:rPr>
        <w:t>3:</w:t>
      </w:r>
      <w:r w:rsidR="00294F96">
        <w:rPr>
          <w:rFonts w:asciiTheme="minorHAnsi" w:hAnsiTheme="minorHAnsi"/>
        </w:rPr>
        <w:br/>
      </w:r>
      <w:r w:rsidR="00CA06B8" w:rsidRPr="00294F96">
        <w:rPr>
          <w:rFonts w:asciiTheme="minorHAnsi" w:hAnsiTheme="minorHAnsi"/>
        </w:rPr>
        <w:t xml:space="preserve">Now, consider the case where the required heat is provided to the house using an electric-resistance baseboard heater.  The electric heater must supply the house with the same amount of energy as the heat pump to keep the living conditions comfortable in the house.  </w:t>
      </w:r>
      <w:r w:rsidR="00BB2DF8">
        <w:rPr>
          <w:rFonts w:asciiTheme="minorHAnsi" w:hAnsiTheme="minorHAnsi"/>
        </w:rPr>
        <w:t xml:space="preserve">Assume that </w:t>
      </w:r>
      <w:r w:rsidR="005B0870" w:rsidRPr="00294F96">
        <w:rPr>
          <w:rFonts w:asciiTheme="minorHAnsi" w:hAnsiTheme="minorHAnsi"/>
        </w:rPr>
        <w:t>the electric resistance heater</w:t>
      </w:r>
      <w:r w:rsidR="00BB2DF8">
        <w:rPr>
          <w:rFonts w:asciiTheme="minorHAnsi" w:hAnsiTheme="minorHAnsi"/>
        </w:rPr>
        <w:t xml:space="preserve"> has an efficiency of 100%, and calculate </w:t>
      </w:r>
      <w:r w:rsidR="005B0870" w:rsidRPr="00294F96">
        <w:rPr>
          <w:rFonts w:asciiTheme="minorHAnsi" w:hAnsiTheme="minorHAnsi"/>
        </w:rPr>
        <w:t>the following information,</w:t>
      </w:r>
    </w:p>
    <w:p w14:paraId="16D9AE3F" w14:textId="77777777" w:rsidR="00AE74FB" w:rsidRPr="00294F96" w:rsidRDefault="00AE74FB" w:rsidP="00CA06B8">
      <w:pPr>
        <w:rPr>
          <w:rFonts w:asciiTheme="minorHAnsi" w:hAnsiTheme="minorHAnsi"/>
        </w:rPr>
      </w:pPr>
    </w:p>
    <w:p w14:paraId="37FE6FDE" w14:textId="77777777" w:rsidR="00AE5A4A" w:rsidRPr="00294F96" w:rsidRDefault="00AE5A4A" w:rsidP="00294F96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/>
        </w:rPr>
      </w:pPr>
      <w:r w:rsidRPr="00294F96">
        <w:rPr>
          <w:rFonts w:asciiTheme="minorHAnsi" w:hAnsiTheme="minorHAnsi"/>
        </w:rPr>
        <w:t>the number of kW-hr purchased from the electric</w:t>
      </w:r>
      <w:r w:rsidR="00DA4989" w:rsidRPr="00294F96">
        <w:rPr>
          <w:rFonts w:asciiTheme="minorHAnsi" w:hAnsiTheme="minorHAnsi"/>
        </w:rPr>
        <w:t xml:space="preserve"> utility</w:t>
      </w:r>
      <w:r w:rsidRPr="00294F96">
        <w:rPr>
          <w:rFonts w:asciiTheme="minorHAnsi" w:hAnsiTheme="minorHAnsi"/>
        </w:rPr>
        <w:t xml:space="preserve"> </w:t>
      </w:r>
      <w:r w:rsidR="001275D8" w:rsidRPr="00294F96">
        <w:rPr>
          <w:rFonts w:asciiTheme="minorHAnsi" w:hAnsiTheme="minorHAnsi"/>
        </w:rPr>
        <w:t xml:space="preserve">per day </w:t>
      </w:r>
      <w:r w:rsidR="005B0870" w:rsidRPr="00294F96">
        <w:rPr>
          <w:rFonts w:asciiTheme="minorHAnsi" w:hAnsiTheme="minorHAnsi"/>
        </w:rPr>
        <w:t>to operate the electric heater</w:t>
      </w:r>
    </w:p>
    <w:p w14:paraId="37166E57" w14:textId="77777777" w:rsidR="00AE5A4A" w:rsidRPr="00294F96" w:rsidRDefault="00AE5A4A" w:rsidP="00294F9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294F96">
        <w:rPr>
          <w:rFonts w:asciiTheme="minorHAnsi" w:hAnsiTheme="minorHAnsi"/>
        </w:rPr>
        <w:t xml:space="preserve">the cost of the energy required </w:t>
      </w:r>
      <w:r w:rsidR="005B0870" w:rsidRPr="00294F96">
        <w:rPr>
          <w:rFonts w:asciiTheme="minorHAnsi" w:hAnsiTheme="minorHAnsi"/>
        </w:rPr>
        <w:t>to heat the house with the electric resistance heater for a day</w:t>
      </w:r>
    </w:p>
    <w:p w14:paraId="7293DF83" w14:textId="77777777" w:rsidR="00F068E4" w:rsidRPr="00294F96" w:rsidRDefault="00F068E4" w:rsidP="00631A95">
      <w:pPr>
        <w:rPr>
          <w:rFonts w:asciiTheme="minorHAnsi" w:hAnsiTheme="minorHAnsi"/>
        </w:rPr>
      </w:pPr>
    </w:p>
    <w:p w14:paraId="2DF2919D" w14:textId="5982FAC8" w:rsidR="00AE74FB" w:rsidRPr="00294F96" w:rsidRDefault="00E712CF" w:rsidP="00631A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Part </w:t>
      </w:r>
      <w:r w:rsidR="00294F96" w:rsidRPr="00294F96">
        <w:rPr>
          <w:rFonts w:asciiTheme="minorHAnsi" w:hAnsiTheme="minorHAnsi"/>
          <w:b/>
        </w:rPr>
        <w:t>4:</w:t>
      </w:r>
      <w:r w:rsidR="00294F96">
        <w:rPr>
          <w:rFonts w:asciiTheme="minorHAnsi" w:hAnsiTheme="minorHAnsi"/>
        </w:rPr>
        <w:br/>
      </w:r>
      <w:r w:rsidR="00AE74FB" w:rsidRPr="00294F96">
        <w:rPr>
          <w:rFonts w:asciiTheme="minorHAnsi" w:hAnsiTheme="minorHAnsi"/>
        </w:rPr>
        <w:t xml:space="preserve">If your calculations are correct, you should discover that the cost of running the electric resistance heater is </w:t>
      </w:r>
      <w:r w:rsidR="00EE60EF" w:rsidRPr="00294F96">
        <w:rPr>
          <w:rFonts w:asciiTheme="minorHAnsi" w:hAnsiTheme="minorHAnsi"/>
        </w:rPr>
        <w:t>over</w:t>
      </w:r>
      <w:r w:rsidR="00AE74FB" w:rsidRPr="00294F96">
        <w:rPr>
          <w:rFonts w:asciiTheme="minorHAnsi" w:hAnsiTheme="minorHAnsi"/>
        </w:rPr>
        <w:t xml:space="preserve"> </w:t>
      </w:r>
      <w:r w:rsidR="00EE60EF" w:rsidRPr="00294F96">
        <w:rPr>
          <w:rFonts w:asciiTheme="minorHAnsi" w:hAnsiTheme="minorHAnsi"/>
        </w:rPr>
        <w:t>ten</w:t>
      </w:r>
      <w:r w:rsidR="00AE74FB" w:rsidRPr="00294F96">
        <w:rPr>
          <w:rFonts w:asciiTheme="minorHAnsi" w:hAnsiTheme="minorHAnsi"/>
        </w:rPr>
        <w:t xml:space="preserve"> times higher than the cost of running the heat pump.</w:t>
      </w:r>
      <w:r w:rsidR="001275D8" w:rsidRPr="00294F96">
        <w:rPr>
          <w:rFonts w:asciiTheme="minorHAnsi" w:hAnsiTheme="minorHAnsi"/>
        </w:rPr>
        <w:t xml:space="preserve">  </w:t>
      </w:r>
      <w:r w:rsidR="001275D8" w:rsidRPr="00294F96">
        <w:rPr>
          <w:rFonts w:asciiTheme="minorHAnsi" w:hAnsiTheme="minorHAnsi"/>
        </w:rPr>
        <w:br/>
      </w:r>
    </w:p>
    <w:p w14:paraId="4DC8F29A" w14:textId="77777777" w:rsidR="00DF328F" w:rsidRPr="00294F96" w:rsidRDefault="0025139F" w:rsidP="00294F96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294F96">
        <w:rPr>
          <w:rFonts w:asciiTheme="minorHAnsi" w:hAnsiTheme="minorHAnsi"/>
        </w:rPr>
        <w:t xml:space="preserve">If the cost to operate the heat pump is so much cheaper than electric resistance heat, why </w:t>
      </w:r>
      <w:r w:rsidR="00BF37E0" w:rsidRPr="00294F96">
        <w:rPr>
          <w:rFonts w:asciiTheme="minorHAnsi" w:hAnsiTheme="minorHAnsi"/>
        </w:rPr>
        <w:t xml:space="preserve">do you think </w:t>
      </w:r>
      <w:r w:rsidRPr="00294F96">
        <w:rPr>
          <w:rFonts w:asciiTheme="minorHAnsi" w:hAnsiTheme="minorHAnsi"/>
        </w:rPr>
        <w:t xml:space="preserve">heat pumps </w:t>
      </w:r>
      <w:r w:rsidR="006C3FDB" w:rsidRPr="00294F96">
        <w:rPr>
          <w:rFonts w:asciiTheme="minorHAnsi" w:hAnsiTheme="minorHAnsi"/>
        </w:rPr>
        <w:t xml:space="preserve">are </w:t>
      </w:r>
      <w:r w:rsidRPr="00294F96">
        <w:rPr>
          <w:rFonts w:asciiTheme="minorHAnsi" w:hAnsiTheme="minorHAnsi"/>
        </w:rPr>
        <w:t>not more prevalent in the home heating market?</w:t>
      </w:r>
    </w:p>
    <w:p w14:paraId="310FCB1F" w14:textId="33BFEDFF" w:rsidR="00DF328F" w:rsidRDefault="00DF328F" w:rsidP="00631A95">
      <w:pPr>
        <w:rPr>
          <w:sz w:val="24"/>
          <w:szCs w:val="24"/>
        </w:rPr>
      </w:pPr>
    </w:p>
    <w:p w14:paraId="651A11F2" w14:textId="342F679A" w:rsidR="005F4EF3" w:rsidRDefault="005F4E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A64DFF" w14:textId="1C0AFB51" w:rsidR="005F4EF3" w:rsidRDefault="005F4EF3" w:rsidP="00631A95">
      <w:pPr>
        <w:rPr>
          <w:sz w:val="24"/>
          <w:szCs w:val="24"/>
        </w:rPr>
      </w:pPr>
    </w:p>
    <w:p w14:paraId="6C58176F" w14:textId="0A87E255" w:rsidR="005F4EF3" w:rsidRDefault="005F4EF3" w:rsidP="00631A95">
      <w:pPr>
        <w:rPr>
          <w:sz w:val="24"/>
          <w:szCs w:val="24"/>
        </w:rPr>
      </w:pPr>
    </w:p>
    <w:p w14:paraId="6DA8208F" w14:textId="469A9892" w:rsidR="005F4EF3" w:rsidRPr="00294F96" w:rsidRDefault="005F4EF3" w:rsidP="005F4EF3">
      <w:pPr>
        <w:pStyle w:val="Heading2"/>
      </w:pPr>
      <w:r>
        <w:t>Answers</w:t>
      </w:r>
    </w:p>
    <w:p w14:paraId="1A0284AA" w14:textId="27BC6AF4" w:rsidR="005F4EF3" w:rsidRPr="005F4EF3" w:rsidRDefault="005F4EF3" w:rsidP="00631A95">
      <w:pPr>
        <w:rPr>
          <w:rFonts w:asciiTheme="minorHAnsi" w:hAnsiTheme="minorHAnsi" w:cstheme="minorHAnsi"/>
        </w:rPr>
      </w:pPr>
      <w:r w:rsidRPr="005F4EF3">
        <w:rPr>
          <w:rFonts w:asciiTheme="minorHAnsi" w:hAnsiTheme="minorHAnsi" w:cstheme="minorHAnsi"/>
        </w:rPr>
        <w:t>See the “Tips” for this homework for intermediate answers with a different refrigerant</w:t>
      </w:r>
    </w:p>
    <w:sectPr w:rsidR="005F4EF3" w:rsidRPr="005F4EF3" w:rsidSect="00F044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E15B" w14:textId="77777777" w:rsidR="00C23749" w:rsidRDefault="00C23749" w:rsidP="00631A95">
      <w:r>
        <w:separator/>
      </w:r>
    </w:p>
  </w:endnote>
  <w:endnote w:type="continuationSeparator" w:id="0">
    <w:p w14:paraId="034F3934" w14:textId="77777777" w:rsidR="00C23749" w:rsidRDefault="00C23749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7706" w14:textId="77777777" w:rsidR="00C23749" w:rsidRDefault="00C23749" w:rsidP="00631A95">
      <w:r>
        <w:separator/>
      </w:r>
    </w:p>
  </w:footnote>
  <w:footnote w:type="continuationSeparator" w:id="0">
    <w:p w14:paraId="772C70A7" w14:textId="77777777" w:rsidR="00C23749" w:rsidRDefault="00C23749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0D7A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17CC4FA8" w14:textId="77777777" w:rsidR="00DB2734" w:rsidRDefault="00DB2734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14:paraId="1418A199" w14:textId="77777777" w:rsidR="00DB2734" w:rsidRPr="00631A95" w:rsidRDefault="00DB2734" w:rsidP="008B7E03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HW#30</w:t>
    </w:r>
  </w:p>
  <w:p w14:paraId="0FFC1B97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0870"/>
    <w:multiLevelType w:val="hybridMultilevel"/>
    <w:tmpl w:val="98C44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64878">
    <w:abstractNumId w:val="18"/>
  </w:num>
  <w:num w:numId="2" w16cid:durableId="875435608">
    <w:abstractNumId w:val="19"/>
  </w:num>
  <w:num w:numId="3" w16cid:durableId="383527212">
    <w:abstractNumId w:val="15"/>
  </w:num>
  <w:num w:numId="4" w16cid:durableId="917784391">
    <w:abstractNumId w:val="22"/>
  </w:num>
  <w:num w:numId="5" w16cid:durableId="186140327">
    <w:abstractNumId w:val="2"/>
  </w:num>
  <w:num w:numId="6" w16cid:durableId="863905158">
    <w:abstractNumId w:val="4"/>
  </w:num>
  <w:num w:numId="7" w16cid:durableId="16125146">
    <w:abstractNumId w:val="5"/>
  </w:num>
  <w:num w:numId="8" w16cid:durableId="2084595471">
    <w:abstractNumId w:val="11"/>
  </w:num>
  <w:num w:numId="9" w16cid:durableId="2084719045">
    <w:abstractNumId w:val="17"/>
  </w:num>
  <w:num w:numId="10" w16cid:durableId="1618367871">
    <w:abstractNumId w:val="14"/>
  </w:num>
  <w:num w:numId="11" w16cid:durableId="1113983274">
    <w:abstractNumId w:val="10"/>
  </w:num>
  <w:num w:numId="12" w16cid:durableId="607204908">
    <w:abstractNumId w:val="16"/>
  </w:num>
  <w:num w:numId="13" w16cid:durableId="1910311568">
    <w:abstractNumId w:val="9"/>
  </w:num>
  <w:num w:numId="14" w16cid:durableId="1753164702">
    <w:abstractNumId w:val="6"/>
  </w:num>
  <w:num w:numId="15" w16cid:durableId="163084383">
    <w:abstractNumId w:val="12"/>
  </w:num>
  <w:num w:numId="16" w16cid:durableId="2006396701">
    <w:abstractNumId w:val="3"/>
  </w:num>
  <w:num w:numId="17" w16cid:durableId="683483588">
    <w:abstractNumId w:val="20"/>
  </w:num>
  <w:num w:numId="18" w16cid:durableId="1239444704">
    <w:abstractNumId w:val="13"/>
  </w:num>
  <w:num w:numId="19" w16cid:durableId="1908832004">
    <w:abstractNumId w:val="7"/>
  </w:num>
  <w:num w:numId="20" w16cid:durableId="1604729147">
    <w:abstractNumId w:val="21"/>
  </w:num>
  <w:num w:numId="21" w16cid:durableId="155808961">
    <w:abstractNumId w:val="1"/>
  </w:num>
  <w:num w:numId="22" w16cid:durableId="1689942101">
    <w:abstractNumId w:val="8"/>
  </w:num>
  <w:num w:numId="23" w16cid:durableId="153839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5"/>
    <w:rsid w:val="00000C4F"/>
    <w:rsid w:val="00004FFE"/>
    <w:rsid w:val="00014F9E"/>
    <w:rsid w:val="00016D9B"/>
    <w:rsid w:val="00021B9D"/>
    <w:rsid w:val="0002235C"/>
    <w:rsid w:val="000258CD"/>
    <w:rsid w:val="00025CB0"/>
    <w:rsid w:val="00030E7B"/>
    <w:rsid w:val="00042E09"/>
    <w:rsid w:val="00043D97"/>
    <w:rsid w:val="00054AB2"/>
    <w:rsid w:val="00056E75"/>
    <w:rsid w:val="00057022"/>
    <w:rsid w:val="000617A7"/>
    <w:rsid w:val="00064A2B"/>
    <w:rsid w:val="000704E8"/>
    <w:rsid w:val="0007221E"/>
    <w:rsid w:val="000726F4"/>
    <w:rsid w:val="00075FBE"/>
    <w:rsid w:val="000848DF"/>
    <w:rsid w:val="0008578C"/>
    <w:rsid w:val="00092F1C"/>
    <w:rsid w:val="000A25C7"/>
    <w:rsid w:val="000A43B4"/>
    <w:rsid w:val="000B333E"/>
    <w:rsid w:val="000B5CC3"/>
    <w:rsid w:val="000D684E"/>
    <w:rsid w:val="000D7E59"/>
    <w:rsid w:val="000E2883"/>
    <w:rsid w:val="000E7E70"/>
    <w:rsid w:val="000F0F40"/>
    <w:rsid w:val="00100692"/>
    <w:rsid w:val="00104647"/>
    <w:rsid w:val="00111D4D"/>
    <w:rsid w:val="001176C9"/>
    <w:rsid w:val="00121451"/>
    <w:rsid w:val="00125204"/>
    <w:rsid w:val="001257D3"/>
    <w:rsid w:val="001275D8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2CF3"/>
    <w:rsid w:val="00163C5B"/>
    <w:rsid w:val="00166447"/>
    <w:rsid w:val="001701DE"/>
    <w:rsid w:val="00171904"/>
    <w:rsid w:val="0017421A"/>
    <w:rsid w:val="00174A1D"/>
    <w:rsid w:val="00175269"/>
    <w:rsid w:val="001754F1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5C41"/>
    <w:rsid w:val="001C5E9A"/>
    <w:rsid w:val="001C73D8"/>
    <w:rsid w:val="001E0EB3"/>
    <w:rsid w:val="001E2C5C"/>
    <w:rsid w:val="001E4DE6"/>
    <w:rsid w:val="001E7C83"/>
    <w:rsid w:val="001F50FB"/>
    <w:rsid w:val="001F7D9F"/>
    <w:rsid w:val="001F7E9E"/>
    <w:rsid w:val="00203F77"/>
    <w:rsid w:val="00204517"/>
    <w:rsid w:val="00213ABF"/>
    <w:rsid w:val="00222921"/>
    <w:rsid w:val="00222A40"/>
    <w:rsid w:val="00223375"/>
    <w:rsid w:val="00224DF0"/>
    <w:rsid w:val="002311AB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84D20"/>
    <w:rsid w:val="002872BF"/>
    <w:rsid w:val="002922C0"/>
    <w:rsid w:val="002938CB"/>
    <w:rsid w:val="00294F96"/>
    <w:rsid w:val="002A2239"/>
    <w:rsid w:val="002B0080"/>
    <w:rsid w:val="002B1739"/>
    <w:rsid w:val="002C3E4D"/>
    <w:rsid w:val="002C437B"/>
    <w:rsid w:val="002C6F9D"/>
    <w:rsid w:val="002E4528"/>
    <w:rsid w:val="002E7F57"/>
    <w:rsid w:val="003021DC"/>
    <w:rsid w:val="00311945"/>
    <w:rsid w:val="00320AAB"/>
    <w:rsid w:val="0032137D"/>
    <w:rsid w:val="00325706"/>
    <w:rsid w:val="00334CE0"/>
    <w:rsid w:val="0034210C"/>
    <w:rsid w:val="003476C8"/>
    <w:rsid w:val="00352D1C"/>
    <w:rsid w:val="00363DF2"/>
    <w:rsid w:val="00364271"/>
    <w:rsid w:val="003703B2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F45"/>
    <w:rsid w:val="003D19AC"/>
    <w:rsid w:val="003D20D1"/>
    <w:rsid w:val="003D7312"/>
    <w:rsid w:val="003E06B0"/>
    <w:rsid w:val="003F087B"/>
    <w:rsid w:val="003F31F2"/>
    <w:rsid w:val="003F6199"/>
    <w:rsid w:val="00402BD5"/>
    <w:rsid w:val="004034CB"/>
    <w:rsid w:val="00404AD5"/>
    <w:rsid w:val="00416112"/>
    <w:rsid w:val="00423C48"/>
    <w:rsid w:val="00432407"/>
    <w:rsid w:val="00437FEE"/>
    <w:rsid w:val="0044499B"/>
    <w:rsid w:val="00447D51"/>
    <w:rsid w:val="0045083D"/>
    <w:rsid w:val="00453053"/>
    <w:rsid w:val="00456C7C"/>
    <w:rsid w:val="0047008F"/>
    <w:rsid w:val="004719BF"/>
    <w:rsid w:val="00475932"/>
    <w:rsid w:val="00475C58"/>
    <w:rsid w:val="00481366"/>
    <w:rsid w:val="00482B84"/>
    <w:rsid w:val="004937DF"/>
    <w:rsid w:val="00493DA3"/>
    <w:rsid w:val="004976B2"/>
    <w:rsid w:val="00497B29"/>
    <w:rsid w:val="004A1B67"/>
    <w:rsid w:val="004A1CB1"/>
    <w:rsid w:val="004A2788"/>
    <w:rsid w:val="004B0FCD"/>
    <w:rsid w:val="004B5CFC"/>
    <w:rsid w:val="004C2F59"/>
    <w:rsid w:val="004D0720"/>
    <w:rsid w:val="004D2801"/>
    <w:rsid w:val="004D59D5"/>
    <w:rsid w:val="004E06D8"/>
    <w:rsid w:val="004E407A"/>
    <w:rsid w:val="004E5C49"/>
    <w:rsid w:val="004F2AB4"/>
    <w:rsid w:val="004F3536"/>
    <w:rsid w:val="004F618C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5E82"/>
    <w:rsid w:val="00540EC2"/>
    <w:rsid w:val="00546A78"/>
    <w:rsid w:val="00547EFB"/>
    <w:rsid w:val="00550B68"/>
    <w:rsid w:val="00557556"/>
    <w:rsid w:val="005576F9"/>
    <w:rsid w:val="0056507C"/>
    <w:rsid w:val="005664A1"/>
    <w:rsid w:val="00566CD2"/>
    <w:rsid w:val="00567B8C"/>
    <w:rsid w:val="005705EB"/>
    <w:rsid w:val="00574096"/>
    <w:rsid w:val="00574123"/>
    <w:rsid w:val="00580811"/>
    <w:rsid w:val="005858B9"/>
    <w:rsid w:val="0059089B"/>
    <w:rsid w:val="00590C40"/>
    <w:rsid w:val="0059171B"/>
    <w:rsid w:val="00594895"/>
    <w:rsid w:val="00594F04"/>
    <w:rsid w:val="00596F12"/>
    <w:rsid w:val="005A03DD"/>
    <w:rsid w:val="005A1EC1"/>
    <w:rsid w:val="005A5543"/>
    <w:rsid w:val="005A795E"/>
    <w:rsid w:val="005B0870"/>
    <w:rsid w:val="005B34D7"/>
    <w:rsid w:val="005B510D"/>
    <w:rsid w:val="005B5D0D"/>
    <w:rsid w:val="005C4CAD"/>
    <w:rsid w:val="005C7B86"/>
    <w:rsid w:val="005D6DF5"/>
    <w:rsid w:val="005E1EE1"/>
    <w:rsid w:val="005E23BB"/>
    <w:rsid w:val="005E2BB5"/>
    <w:rsid w:val="005E4ABE"/>
    <w:rsid w:val="005E5005"/>
    <w:rsid w:val="005E718F"/>
    <w:rsid w:val="005F4EF3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4474C"/>
    <w:rsid w:val="00644B62"/>
    <w:rsid w:val="00653D7B"/>
    <w:rsid w:val="00653DB3"/>
    <w:rsid w:val="00656DA6"/>
    <w:rsid w:val="00664AF7"/>
    <w:rsid w:val="0066756A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5E1C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6B3"/>
    <w:rsid w:val="00705D16"/>
    <w:rsid w:val="0071049A"/>
    <w:rsid w:val="00713A22"/>
    <w:rsid w:val="00717FEB"/>
    <w:rsid w:val="00720298"/>
    <w:rsid w:val="00724D38"/>
    <w:rsid w:val="00726648"/>
    <w:rsid w:val="00734553"/>
    <w:rsid w:val="00734DD3"/>
    <w:rsid w:val="00735931"/>
    <w:rsid w:val="007419F7"/>
    <w:rsid w:val="00742596"/>
    <w:rsid w:val="00747016"/>
    <w:rsid w:val="00750650"/>
    <w:rsid w:val="00750C47"/>
    <w:rsid w:val="00753A20"/>
    <w:rsid w:val="00755909"/>
    <w:rsid w:val="0076228D"/>
    <w:rsid w:val="007744F6"/>
    <w:rsid w:val="007777CF"/>
    <w:rsid w:val="00784120"/>
    <w:rsid w:val="007937EE"/>
    <w:rsid w:val="00795CF3"/>
    <w:rsid w:val="0079679C"/>
    <w:rsid w:val="00797742"/>
    <w:rsid w:val="007A57C5"/>
    <w:rsid w:val="007B238F"/>
    <w:rsid w:val="007B683F"/>
    <w:rsid w:val="007C0A01"/>
    <w:rsid w:val="007D0098"/>
    <w:rsid w:val="007D1B2F"/>
    <w:rsid w:val="007D2478"/>
    <w:rsid w:val="007D2971"/>
    <w:rsid w:val="007D4D46"/>
    <w:rsid w:val="007D55D1"/>
    <w:rsid w:val="007D66F0"/>
    <w:rsid w:val="007E2AE7"/>
    <w:rsid w:val="007F7B86"/>
    <w:rsid w:val="00802D91"/>
    <w:rsid w:val="008054B2"/>
    <w:rsid w:val="00806515"/>
    <w:rsid w:val="00811CEB"/>
    <w:rsid w:val="0081685B"/>
    <w:rsid w:val="008214D5"/>
    <w:rsid w:val="00825314"/>
    <w:rsid w:val="0082556B"/>
    <w:rsid w:val="0082706C"/>
    <w:rsid w:val="008310E5"/>
    <w:rsid w:val="008313C2"/>
    <w:rsid w:val="00831812"/>
    <w:rsid w:val="008361E9"/>
    <w:rsid w:val="00836EBD"/>
    <w:rsid w:val="008421B7"/>
    <w:rsid w:val="008429FF"/>
    <w:rsid w:val="00846D02"/>
    <w:rsid w:val="00850756"/>
    <w:rsid w:val="00853295"/>
    <w:rsid w:val="008741C6"/>
    <w:rsid w:val="00882938"/>
    <w:rsid w:val="00884AE9"/>
    <w:rsid w:val="00895330"/>
    <w:rsid w:val="008962AF"/>
    <w:rsid w:val="00896922"/>
    <w:rsid w:val="00896D37"/>
    <w:rsid w:val="008A43D5"/>
    <w:rsid w:val="008B0CC6"/>
    <w:rsid w:val="008B7DB0"/>
    <w:rsid w:val="008B7E03"/>
    <w:rsid w:val="008C01C1"/>
    <w:rsid w:val="008C035F"/>
    <w:rsid w:val="008C03FD"/>
    <w:rsid w:val="008C3202"/>
    <w:rsid w:val="008D4163"/>
    <w:rsid w:val="008E0650"/>
    <w:rsid w:val="008F2C62"/>
    <w:rsid w:val="008F3489"/>
    <w:rsid w:val="008F486F"/>
    <w:rsid w:val="008F5483"/>
    <w:rsid w:val="008F71FA"/>
    <w:rsid w:val="009021B3"/>
    <w:rsid w:val="009047F4"/>
    <w:rsid w:val="009131CD"/>
    <w:rsid w:val="009236C9"/>
    <w:rsid w:val="00932D2A"/>
    <w:rsid w:val="0093541C"/>
    <w:rsid w:val="00941591"/>
    <w:rsid w:val="00944C5B"/>
    <w:rsid w:val="00946802"/>
    <w:rsid w:val="00950E3D"/>
    <w:rsid w:val="00954405"/>
    <w:rsid w:val="009544BE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5B5B"/>
    <w:rsid w:val="00996FAF"/>
    <w:rsid w:val="009A6C10"/>
    <w:rsid w:val="009B1A7C"/>
    <w:rsid w:val="009B72EC"/>
    <w:rsid w:val="009B78CB"/>
    <w:rsid w:val="009C36B1"/>
    <w:rsid w:val="009C68D3"/>
    <w:rsid w:val="009E17DD"/>
    <w:rsid w:val="009E2220"/>
    <w:rsid w:val="009E5286"/>
    <w:rsid w:val="009F39CF"/>
    <w:rsid w:val="00A00F8E"/>
    <w:rsid w:val="00A011A0"/>
    <w:rsid w:val="00A04486"/>
    <w:rsid w:val="00A156EA"/>
    <w:rsid w:val="00A23DAC"/>
    <w:rsid w:val="00A23F3D"/>
    <w:rsid w:val="00A317B7"/>
    <w:rsid w:val="00A34CE6"/>
    <w:rsid w:val="00A360FD"/>
    <w:rsid w:val="00A3626E"/>
    <w:rsid w:val="00A36942"/>
    <w:rsid w:val="00A445AE"/>
    <w:rsid w:val="00A4503C"/>
    <w:rsid w:val="00A46B26"/>
    <w:rsid w:val="00A50B5D"/>
    <w:rsid w:val="00A52BD7"/>
    <w:rsid w:val="00A539D0"/>
    <w:rsid w:val="00A54F7D"/>
    <w:rsid w:val="00A60A43"/>
    <w:rsid w:val="00A63FF1"/>
    <w:rsid w:val="00A67EE6"/>
    <w:rsid w:val="00A70512"/>
    <w:rsid w:val="00A71E26"/>
    <w:rsid w:val="00A762C0"/>
    <w:rsid w:val="00A82954"/>
    <w:rsid w:val="00A916C2"/>
    <w:rsid w:val="00AA18F6"/>
    <w:rsid w:val="00AA1951"/>
    <w:rsid w:val="00AB7388"/>
    <w:rsid w:val="00AC6224"/>
    <w:rsid w:val="00AD1AE4"/>
    <w:rsid w:val="00AD392B"/>
    <w:rsid w:val="00AD3CAA"/>
    <w:rsid w:val="00AE13B2"/>
    <w:rsid w:val="00AE561A"/>
    <w:rsid w:val="00AE5A4A"/>
    <w:rsid w:val="00AE74FB"/>
    <w:rsid w:val="00AF685F"/>
    <w:rsid w:val="00B0632A"/>
    <w:rsid w:val="00B0720C"/>
    <w:rsid w:val="00B146CF"/>
    <w:rsid w:val="00B15C48"/>
    <w:rsid w:val="00B2153E"/>
    <w:rsid w:val="00B27E68"/>
    <w:rsid w:val="00B40DB9"/>
    <w:rsid w:val="00B54451"/>
    <w:rsid w:val="00B5569D"/>
    <w:rsid w:val="00B5780E"/>
    <w:rsid w:val="00B660EC"/>
    <w:rsid w:val="00B71CA8"/>
    <w:rsid w:val="00B72680"/>
    <w:rsid w:val="00B7501C"/>
    <w:rsid w:val="00B7585A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B2DF8"/>
    <w:rsid w:val="00BC6EEB"/>
    <w:rsid w:val="00BD2A09"/>
    <w:rsid w:val="00BD2B96"/>
    <w:rsid w:val="00BD5CD0"/>
    <w:rsid w:val="00BE562A"/>
    <w:rsid w:val="00BE7893"/>
    <w:rsid w:val="00BF15FD"/>
    <w:rsid w:val="00BF22F7"/>
    <w:rsid w:val="00BF37E0"/>
    <w:rsid w:val="00BF5AA0"/>
    <w:rsid w:val="00C02A75"/>
    <w:rsid w:val="00C12EEB"/>
    <w:rsid w:val="00C160CF"/>
    <w:rsid w:val="00C20440"/>
    <w:rsid w:val="00C23749"/>
    <w:rsid w:val="00C272E1"/>
    <w:rsid w:val="00C35C1F"/>
    <w:rsid w:val="00C4087A"/>
    <w:rsid w:val="00C41569"/>
    <w:rsid w:val="00C416EF"/>
    <w:rsid w:val="00C47E8D"/>
    <w:rsid w:val="00C50090"/>
    <w:rsid w:val="00C5557E"/>
    <w:rsid w:val="00C566AD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5421"/>
    <w:rsid w:val="00CB6D2F"/>
    <w:rsid w:val="00CC3AE4"/>
    <w:rsid w:val="00CC60D6"/>
    <w:rsid w:val="00CD1B50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05618"/>
    <w:rsid w:val="00D14EC0"/>
    <w:rsid w:val="00D20547"/>
    <w:rsid w:val="00D26574"/>
    <w:rsid w:val="00D34991"/>
    <w:rsid w:val="00D44254"/>
    <w:rsid w:val="00D4574F"/>
    <w:rsid w:val="00D47244"/>
    <w:rsid w:val="00D52909"/>
    <w:rsid w:val="00D55571"/>
    <w:rsid w:val="00D63DEB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B03C6"/>
    <w:rsid w:val="00DB2734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E04DC1"/>
    <w:rsid w:val="00E11342"/>
    <w:rsid w:val="00E127AC"/>
    <w:rsid w:val="00E16C0F"/>
    <w:rsid w:val="00E22DFE"/>
    <w:rsid w:val="00E267FB"/>
    <w:rsid w:val="00E47AB9"/>
    <w:rsid w:val="00E644E0"/>
    <w:rsid w:val="00E70647"/>
    <w:rsid w:val="00E708F6"/>
    <w:rsid w:val="00E712CF"/>
    <w:rsid w:val="00E77487"/>
    <w:rsid w:val="00E77964"/>
    <w:rsid w:val="00E81E25"/>
    <w:rsid w:val="00E971A8"/>
    <w:rsid w:val="00EA2173"/>
    <w:rsid w:val="00EB24DF"/>
    <w:rsid w:val="00EB312C"/>
    <w:rsid w:val="00EB370E"/>
    <w:rsid w:val="00EB7688"/>
    <w:rsid w:val="00EC1AD4"/>
    <w:rsid w:val="00ED5A0D"/>
    <w:rsid w:val="00EE1FF5"/>
    <w:rsid w:val="00EE60EF"/>
    <w:rsid w:val="00EF1587"/>
    <w:rsid w:val="00EF67A1"/>
    <w:rsid w:val="00EF7B05"/>
    <w:rsid w:val="00F01CE1"/>
    <w:rsid w:val="00F0327C"/>
    <w:rsid w:val="00F04494"/>
    <w:rsid w:val="00F068E4"/>
    <w:rsid w:val="00F14728"/>
    <w:rsid w:val="00F22FCD"/>
    <w:rsid w:val="00F2539C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6657C"/>
    <w:rsid w:val="00F71B28"/>
    <w:rsid w:val="00F8048A"/>
    <w:rsid w:val="00F85011"/>
    <w:rsid w:val="00F90D2D"/>
    <w:rsid w:val="00F923B5"/>
    <w:rsid w:val="00F94443"/>
    <w:rsid w:val="00F955FE"/>
    <w:rsid w:val="00F957DA"/>
    <w:rsid w:val="00FB3F8D"/>
    <w:rsid w:val="00FB40DD"/>
    <w:rsid w:val="00FB6060"/>
    <w:rsid w:val="00FC0F4C"/>
    <w:rsid w:val="00FC1666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1EC4"/>
  <w15:docId w15:val="{26FDF922-31EF-4849-BC24-73E89B9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4">
    <w:name w:val="rwrro4"/>
    <w:basedOn w:val="DefaultParagraphFont"/>
    <w:rsid w:val="001275D8"/>
    <w:rPr>
      <w:strike w:val="0"/>
      <w:dstrike w:val="0"/>
      <w:color w:val="02ACED"/>
      <w:u w:val="none"/>
      <w:effect w:val="none"/>
    </w:rPr>
  </w:style>
  <w:style w:type="character" w:customStyle="1" w:styleId="spnfolders">
    <w:name w:val="spnfolders"/>
    <w:basedOn w:val="DefaultParagraphFont"/>
    <w:rsid w:val="001275D8"/>
  </w:style>
  <w:style w:type="character" w:customStyle="1" w:styleId="spncelf3">
    <w:name w:val="spncelf3"/>
    <w:basedOn w:val="DefaultParagraphFont"/>
    <w:rsid w:val="001275D8"/>
  </w:style>
  <w:style w:type="character" w:customStyle="1" w:styleId="nowrap1">
    <w:name w:val="nowrap1"/>
    <w:basedOn w:val="DefaultParagraphFont"/>
    <w:rsid w:val="001275D8"/>
  </w:style>
  <w:style w:type="character" w:customStyle="1" w:styleId="rwrro5">
    <w:name w:val="rwrro5"/>
    <w:basedOn w:val="DefaultParagraphFont"/>
    <w:rsid w:val="001275D8"/>
    <w:rPr>
      <w:strike w:val="0"/>
      <w:dstrike w:val="0"/>
      <w:color w:val="02ACED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94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9245">
                                                              <w:marLeft w:val="0"/>
                                                              <w:marRight w:val="102"/>
                                                              <w:marTop w:val="0"/>
                                                              <w:marBottom w:val="10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1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54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20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58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04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37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92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7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0"/>
                                                                              <w:marBottom w:val="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7201">
                                                                                  <w:marLeft w:val="0"/>
                                                                                  <w:marRight w:val="6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499860">
                                                                                  <w:marLeft w:val="0"/>
                                                                                  <w:marRight w:val="10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5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55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7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2" w:color="D6D6D6"/>
                                                                                            <w:left w:val="single" w:sz="4" w:space="2" w:color="D6D6D6"/>
                                                                                            <w:bottom w:val="single" w:sz="4" w:space="2" w:color="D6D6D6"/>
                                                                                            <w:right w:val="single" w:sz="4" w:space="2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46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89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D9DADD"/>
                                                                                <w:bottom w:val="single" w:sz="4" w:space="0" w:color="D9DADD"/>
                                                                                <w:right w:val="single" w:sz="4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0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1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46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1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2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33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35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040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3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074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070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098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56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396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00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56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939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928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4</cp:revision>
  <cp:lastPrinted>2014-04-15T20:54:00Z</cp:lastPrinted>
  <dcterms:created xsi:type="dcterms:W3CDTF">2021-11-10T18:30:00Z</dcterms:created>
  <dcterms:modified xsi:type="dcterms:W3CDTF">2023-03-22T16:46:00Z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