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A4" w:rsidRPr="000503EF" w:rsidRDefault="00297090" w:rsidP="00FA67A4">
      <w:pPr>
        <w:jc w:val="center"/>
        <w:rPr>
          <w:b/>
        </w:rPr>
      </w:pPr>
      <w:r>
        <w:rPr>
          <w:b/>
        </w:rPr>
        <w:t xml:space="preserve">ME </w:t>
      </w:r>
      <w:r w:rsidR="00B74C1E">
        <w:rPr>
          <w:b/>
        </w:rPr>
        <w:t>322</w:t>
      </w:r>
      <w:r>
        <w:rPr>
          <w:b/>
        </w:rPr>
        <w:t xml:space="preserve"> – </w:t>
      </w:r>
      <w:r w:rsidR="00B74C1E">
        <w:rPr>
          <w:b/>
        </w:rPr>
        <w:t>Mechanical Engineering Thermodynamics</w:t>
      </w:r>
    </w:p>
    <w:p w:rsidR="00FA67A4" w:rsidRDefault="00FB2525" w:rsidP="00FA67A4">
      <w:pPr>
        <w:jc w:val="center"/>
        <w:rPr>
          <w:b/>
        </w:rPr>
      </w:pPr>
      <w:r>
        <w:rPr>
          <w:b/>
        </w:rPr>
        <w:t xml:space="preserve">Exam </w:t>
      </w:r>
      <w:r w:rsidR="000030F7">
        <w:rPr>
          <w:b/>
        </w:rPr>
        <w:t>2</w:t>
      </w:r>
    </w:p>
    <w:p w:rsidR="00FA67A4" w:rsidRDefault="00297090" w:rsidP="00FA67A4">
      <w:pPr>
        <w:jc w:val="center"/>
      </w:pPr>
      <w:r>
        <w:t>Spring 201</w:t>
      </w:r>
      <w:r w:rsidR="00D4399C">
        <w:t>2</w:t>
      </w:r>
    </w:p>
    <w:p w:rsidR="00FA67A4" w:rsidRDefault="00FA67A4" w:rsidP="00FA67A4">
      <w:pPr>
        <w:jc w:val="center"/>
      </w:pPr>
    </w:p>
    <w:p w:rsidR="00FA67A4" w:rsidRPr="000503EF" w:rsidRDefault="00FA67A4" w:rsidP="00FA67A4">
      <w:pPr>
        <w:pBdr>
          <w:top w:val="single" w:sz="4" w:space="1" w:color="auto"/>
          <w:left w:val="single" w:sz="4" w:space="4" w:color="auto"/>
          <w:bottom w:val="single" w:sz="4" w:space="1" w:color="auto"/>
          <w:right w:val="single" w:sz="4" w:space="4" w:color="auto"/>
        </w:pBdr>
        <w:jc w:val="center"/>
        <w:rPr>
          <w:rFonts w:ascii="Arial Black" w:hAnsi="Arial Black"/>
          <w:sz w:val="36"/>
          <w:szCs w:val="36"/>
        </w:rPr>
      </w:pPr>
      <w:r w:rsidRPr="000503EF">
        <w:rPr>
          <w:rFonts w:ascii="Arial Black" w:hAnsi="Arial Black"/>
          <w:sz w:val="36"/>
          <w:szCs w:val="36"/>
        </w:rPr>
        <w:t xml:space="preserve">DO NOT TURN THIS COVER PAGE </w:t>
      </w:r>
      <w:r>
        <w:rPr>
          <w:rFonts w:ascii="Arial Black" w:hAnsi="Arial Black"/>
          <w:sz w:val="36"/>
          <w:szCs w:val="36"/>
        </w:rPr>
        <w:t xml:space="preserve">OR LOOK THROUGH THE EXAM QUESTIONS </w:t>
      </w:r>
      <w:r w:rsidRPr="000503EF">
        <w:rPr>
          <w:rFonts w:ascii="Arial Black" w:hAnsi="Arial Black"/>
          <w:sz w:val="36"/>
          <w:szCs w:val="36"/>
        </w:rPr>
        <w:t>UNTIL YOU ARE INSTRUCTED TO DO SO.</w:t>
      </w:r>
    </w:p>
    <w:p w:rsidR="00FA67A4" w:rsidRPr="00CB3839" w:rsidRDefault="00FA67A4" w:rsidP="00FA67A4">
      <w:pPr>
        <w:jc w:val="center"/>
        <w:rPr>
          <w:sz w:val="20"/>
          <w:szCs w:val="20"/>
        </w:rPr>
      </w:pPr>
    </w:p>
    <w:p w:rsidR="00FA67A4" w:rsidRPr="00CB3839" w:rsidRDefault="00FA67A4" w:rsidP="00FA67A4">
      <w:pPr>
        <w:jc w:val="center"/>
        <w:rPr>
          <w:sz w:val="20"/>
          <w:szCs w:val="20"/>
        </w:rPr>
      </w:pPr>
    </w:p>
    <w:p w:rsidR="00FA67A4" w:rsidRPr="00CB3839" w:rsidRDefault="00FA67A4" w:rsidP="00FA67A4">
      <w:pPr>
        <w:rPr>
          <w:sz w:val="20"/>
          <w:szCs w:val="20"/>
        </w:rPr>
      </w:pPr>
      <w:r w:rsidRPr="00CB3839">
        <w:rPr>
          <w:sz w:val="20"/>
          <w:szCs w:val="20"/>
        </w:rPr>
        <w:t>Please read the following statement:</w:t>
      </w:r>
    </w:p>
    <w:p w:rsidR="00FA67A4" w:rsidRPr="00CB3839" w:rsidRDefault="00FA67A4" w:rsidP="00FA67A4">
      <w:pPr>
        <w:rPr>
          <w:sz w:val="20"/>
          <w:szCs w:val="20"/>
        </w:rPr>
      </w:pPr>
    </w:p>
    <w:p w:rsidR="00FA67A4" w:rsidRPr="00CB3839" w:rsidRDefault="00FA67A4" w:rsidP="00FA67A4">
      <w:pPr>
        <w:rPr>
          <w:sz w:val="20"/>
          <w:szCs w:val="20"/>
        </w:rPr>
      </w:pPr>
      <w:r w:rsidRPr="00CB3839">
        <w:rPr>
          <w:sz w:val="20"/>
          <w:szCs w:val="20"/>
        </w:rPr>
        <w:t>Article II, Section 1 of the University of Idaho Student Code of Conduct states,</w:t>
      </w:r>
    </w:p>
    <w:p w:rsidR="00FA67A4" w:rsidRPr="00CB3839" w:rsidRDefault="00FA67A4" w:rsidP="00FA67A4">
      <w:pPr>
        <w:rPr>
          <w:sz w:val="20"/>
          <w:szCs w:val="20"/>
        </w:rPr>
      </w:pPr>
    </w:p>
    <w:p w:rsidR="00FA67A4" w:rsidRPr="00CB3839" w:rsidRDefault="00FA67A4" w:rsidP="00FA67A4">
      <w:pPr>
        <w:ind w:left="432" w:right="432"/>
        <w:jc w:val="both"/>
        <w:rPr>
          <w:i/>
          <w:sz w:val="20"/>
          <w:szCs w:val="20"/>
        </w:rPr>
      </w:pPr>
      <w:r w:rsidRPr="00CB3839">
        <w:rPr>
          <w:i/>
          <w:sz w:val="20"/>
          <w:szCs w:val="20"/>
        </w:rPr>
        <w:t>Cheating on classroom or outside assignments, examinations, or tests is a violation of this code. Plagiarism, falsification of academic records, and the acquisition or use of test materials without faculty authorization are considered forms of academic dishonesty and, as such, are violations of this code. Because academic honesty and integrity are core values at a university, the faculty finds that even one incident of academic dishonesty seriously and critically endangers the essential operation of the university and may merit expulsion.</w:t>
      </w:r>
    </w:p>
    <w:p w:rsidR="00FA67A4" w:rsidRDefault="00FA67A4" w:rsidP="00FA67A4">
      <w:pPr>
        <w:rPr>
          <w:sz w:val="20"/>
          <w:szCs w:val="20"/>
        </w:rPr>
      </w:pPr>
    </w:p>
    <w:p w:rsidR="00936477" w:rsidRPr="00846C44" w:rsidRDefault="00846C44" w:rsidP="00FA67A4">
      <w:pPr>
        <w:rPr>
          <w:sz w:val="20"/>
          <w:szCs w:val="20"/>
        </w:rPr>
      </w:pPr>
      <w:r w:rsidRPr="00846C44">
        <w:rPr>
          <w:sz w:val="20"/>
          <w:szCs w:val="20"/>
        </w:rPr>
        <w:t>Passing on exam information to someone who has not taken the exam</w:t>
      </w:r>
      <w:r>
        <w:rPr>
          <w:sz w:val="20"/>
          <w:szCs w:val="20"/>
        </w:rPr>
        <w:t xml:space="preserve"> constitutes cheating on an examination.  Such action is a</w:t>
      </w:r>
      <w:r w:rsidRPr="00846C44">
        <w:rPr>
          <w:sz w:val="20"/>
          <w:szCs w:val="20"/>
        </w:rPr>
        <w:t xml:space="preserve"> violation of the University </w:t>
      </w:r>
      <w:proofErr w:type="gramStart"/>
      <w:r w:rsidRPr="00846C44">
        <w:rPr>
          <w:sz w:val="20"/>
          <w:szCs w:val="20"/>
        </w:rPr>
        <w:t>of Idaho Student Code of</w:t>
      </w:r>
      <w:proofErr w:type="gramEnd"/>
      <w:r w:rsidRPr="00846C44">
        <w:rPr>
          <w:sz w:val="20"/>
          <w:szCs w:val="20"/>
        </w:rPr>
        <w:t xml:space="preserve"> Conduct.</w:t>
      </w:r>
    </w:p>
    <w:p w:rsidR="00936477" w:rsidRDefault="00936477" w:rsidP="00FA67A4">
      <w:pPr>
        <w:rPr>
          <w:sz w:val="20"/>
          <w:szCs w:val="20"/>
        </w:rPr>
      </w:pPr>
    </w:p>
    <w:p w:rsidR="00FA67A4" w:rsidRPr="00CB3839" w:rsidRDefault="00256808" w:rsidP="00FA67A4">
      <w:pPr>
        <w:rPr>
          <w:sz w:val="20"/>
          <w:szCs w:val="20"/>
        </w:rPr>
      </w:pPr>
      <w:r>
        <w:rPr>
          <w:sz w:val="20"/>
          <w:szCs w:val="20"/>
        </w:rPr>
        <w:t>I have read and understand the above statement.</w:t>
      </w:r>
    </w:p>
    <w:p w:rsidR="00FA67A4" w:rsidRPr="00CB3839" w:rsidRDefault="00FA67A4" w:rsidP="00FA67A4">
      <w:pPr>
        <w:rPr>
          <w:sz w:val="20"/>
          <w:szCs w:val="20"/>
        </w:rPr>
      </w:pPr>
    </w:p>
    <w:p w:rsidR="00FA67A4" w:rsidRPr="00CB3839" w:rsidRDefault="00FA67A4" w:rsidP="00FA67A4">
      <w:pPr>
        <w:rPr>
          <w:sz w:val="20"/>
          <w:szCs w:val="20"/>
        </w:rPr>
      </w:pPr>
    </w:p>
    <w:p w:rsidR="00FA67A4" w:rsidRPr="00CB3839" w:rsidRDefault="00FA67A4" w:rsidP="00FA67A4">
      <w:pPr>
        <w:rPr>
          <w:sz w:val="20"/>
          <w:szCs w:val="20"/>
        </w:rPr>
      </w:pPr>
    </w:p>
    <w:p w:rsidR="00FA67A4" w:rsidRPr="00CB3839" w:rsidRDefault="00FA67A4" w:rsidP="00FA67A4">
      <w:pPr>
        <w:rPr>
          <w:sz w:val="20"/>
          <w:szCs w:val="20"/>
        </w:rPr>
      </w:pPr>
      <w:r w:rsidRPr="00CB3839">
        <w:rPr>
          <w:sz w:val="20"/>
          <w:szCs w:val="20"/>
        </w:rPr>
        <w:t>___________________________________________________</w:t>
      </w:r>
      <w:r w:rsidRPr="00CB3839">
        <w:rPr>
          <w:sz w:val="20"/>
          <w:szCs w:val="20"/>
        </w:rPr>
        <w:tab/>
      </w:r>
      <w:r w:rsidR="00FB2525">
        <w:rPr>
          <w:sz w:val="20"/>
          <w:szCs w:val="20"/>
        </w:rPr>
        <w:tab/>
      </w:r>
      <w:r w:rsidR="00AF119C">
        <w:rPr>
          <w:sz w:val="20"/>
          <w:szCs w:val="20"/>
        </w:rPr>
        <w:tab/>
      </w:r>
      <w:r w:rsidR="000030F7">
        <w:rPr>
          <w:sz w:val="20"/>
          <w:szCs w:val="20"/>
          <w:u w:val="single"/>
        </w:rPr>
        <w:t>October 19</w:t>
      </w:r>
      <w:r w:rsidR="003526B5" w:rsidRPr="003526B5">
        <w:rPr>
          <w:sz w:val="20"/>
          <w:szCs w:val="20"/>
          <w:u w:val="single"/>
        </w:rPr>
        <w:t>, 2012</w:t>
      </w:r>
    </w:p>
    <w:p w:rsidR="00FA67A4" w:rsidRPr="00CB3839" w:rsidRDefault="00FA67A4" w:rsidP="00FA67A4">
      <w:pPr>
        <w:rPr>
          <w:sz w:val="20"/>
          <w:szCs w:val="20"/>
        </w:rPr>
      </w:pPr>
      <w:r w:rsidRPr="00CB3839">
        <w:rPr>
          <w:sz w:val="20"/>
          <w:szCs w:val="20"/>
        </w:rPr>
        <w:t>Signature</w:t>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Pr="00CB3839">
        <w:rPr>
          <w:sz w:val="20"/>
          <w:szCs w:val="20"/>
        </w:rPr>
        <w:tab/>
      </w:r>
      <w:r w:rsidR="00AF119C">
        <w:rPr>
          <w:sz w:val="20"/>
          <w:szCs w:val="20"/>
        </w:rPr>
        <w:tab/>
      </w:r>
      <w:r w:rsidRPr="00CB3839">
        <w:rPr>
          <w:sz w:val="20"/>
          <w:szCs w:val="20"/>
        </w:rPr>
        <w:tab/>
        <w:t>Date</w:t>
      </w:r>
    </w:p>
    <w:p w:rsidR="00FA67A4" w:rsidRPr="00CB3839" w:rsidRDefault="00FA67A4" w:rsidP="00FA67A4">
      <w:pPr>
        <w:rPr>
          <w:sz w:val="20"/>
          <w:szCs w:val="20"/>
        </w:rPr>
      </w:pPr>
    </w:p>
    <w:p w:rsidR="00FA67A4" w:rsidRPr="00CB3839" w:rsidRDefault="00FA67A4" w:rsidP="00FA67A4">
      <w:pPr>
        <w:rPr>
          <w:sz w:val="20"/>
          <w:szCs w:val="20"/>
        </w:rPr>
      </w:pPr>
    </w:p>
    <w:p w:rsidR="00FA67A4" w:rsidRPr="00CB3839" w:rsidRDefault="00FA67A4" w:rsidP="00FA67A4">
      <w:pPr>
        <w:rPr>
          <w:sz w:val="20"/>
          <w:szCs w:val="20"/>
        </w:rPr>
      </w:pPr>
    </w:p>
    <w:p w:rsidR="00FA67A4" w:rsidRPr="00CB3839" w:rsidRDefault="00FA67A4" w:rsidP="00FA67A4">
      <w:pPr>
        <w:rPr>
          <w:sz w:val="20"/>
          <w:szCs w:val="20"/>
        </w:rPr>
      </w:pPr>
    </w:p>
    <w:p w:rsidR="00FA67A4" w:rsidRPr="00CB3839" w:rsidRDefault="00FA67A4" w:rsidP="00FA67A4">
      <w:pPr>
        <w:rPr>
          <w:sz w:val="20"/>
          <w:szCs w:val="20"/>
        </w:rPr>
      </w:pPr>
      <w:r w:rsidRPr="00CB3839">
        <w:rPr>
          <w:sz w:val="20"/>
          <w:szCs w:val="20"/>
        </w:rPr>
        <w:t>___________________________________________________</w:t>
      </w:r>
    </w:p>
    <w:p w:rsidR="00FA67A4" w:rsidRPr="00CB3839" w:rsidRDefault="00FA67A4" w:rsidP="00FA67A4">
      <w:pPr>
        <w:rPr>
          <w:sz w:val="20"/>
          <w:szCs w:val="20"/>
        </w:rPr>
      </w:pPr>
      <w:r w:rsidRPr="00CB3839">
        <w:rPr>
          <w:sz w:val="20"/>
          <w:szCs w:val="20"/>
        </w:rPr>
        <w:t>Printed Name</w:t>
      </w:r>
    </w:p>
    <w:p w:rsidR="00FA67A4" w:rsidRDefault="00FA67A4" w:rsidP="00FA67A4">
      <w:pPr>
        <w:rPr>
          <w:sz w:val="20"/>
          <w:szCs w:val="20"/>
        </w:rPr>
      </w:pPr>
    </w:p>
    <w:p w:rsidR="00FA67A4" w:rsidRDefault="00FA67A4" w:rsidP="00FA67A4">
      <w:pPr>
        <w:pBdr>
          <w:top w:val="single" w:sz="4" w:space="1" w:color="auto"/>
        </w:pBdr>
        <w:rPr>
          <w:sz w:val="20"/>
          <w:szCs w:val="20"/>
        </w:rPr>
      </w:pPr>
    </w:p>
    <w:p w:rsidR="00FA67A4" w:rsidRPr="00CB3839" w:rsidRDefault="00FA67A4" w:rsidP="00FA67A4">
      <w:pPr>
        <w:jc w:val="center"/>
        <w:rPr>
          <w:rFonts w:ascii="Arial" w:hAnsi="Arial" w:cs="Arial"/>
          <w:b/>
          <w:sz w:val="28"/>
          <w:szCs w:val="28"/>
        </w:rPr>
      </w:pPr>
      <w:r w:rsidRPr="00CB3839">
        <w:rPr>
          <w:rFonts w:ascii="Arial" w:hAnsi="Arial" w:cs="Arial"/>
          <w:b/>
          <w:sz w:val="28"/>
          <w:szCs w:val="28"/>
        </w:rPr>
        <w:t>EXAM INSTRUCTIONS – PLEASE READ THIS CAREFULLY</w:t>
      </w:r>
    </w:p>
    <w:p w:rsidR="00FA67A4" w:rsidRDefault="00FA67A4" w:rsidP="00FA67A4">
      <w:pPr>
        <w:rPr>
          <w:sz w:val="20"/>
          <w:szCs w:val="20"/>
        </w:rPr>
      </w:pPr>
    </w:p>
    <w:p w:rsidR="00761DC8" w:rsidRDefault="00C935ED" w:rsidP="00C935ED">
      <w:pPr>
        <w:spacing w:after="120"/>
        <w:rPr>
          <w:b/>
          <w:sz w:val="20"/>
        </w:rPr>
      </w:pPr>
      <w:r w:rsidRPr="00FF0380">
        <w:rPr>
          <w:noProof/>
        </w:rPr>
        <w:drawing>
          <wp:anchor distT="0" distB="0" distL="114300" distR="114300" simplePos="0" relativeHeight="251658240" behindDoc="0" locked="0" layoutInCell="1" allowOverlap="1" wp14:anchorId="422B0E32" wp14:editId="08CC75F3">
            <wp:simplePos x="0" y="0"/>
            <wp:positionH relativeFrom="column">
              <wp:posOffset>4996815</wp:posOffset>
            </wp:positionH>
            <wp:positionV relativeFrom="paragraph">
              <wp:posOffset>26670</wp:posOffset>
            </wp:positionV>
            <wp:extent cx="1585595" cy="20199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5595" cy="2019935"/>
                    </a:xfrm>
                    <a:prstGeom prst="rect">
                      <a:avLst/>
                    </a:prstGeom>
                  </pic:spPr>
                </pic:pic>
              </a:graphicData>
            </a:graphic>
            <wp14:sizeRelH relativeFrom="page">
              <wp14:pctWidth>0</wp14:pctWidth>
            </wp14:sizeRelH>
            <wp14:sizeRelV relativeFrom="page">
              <wp14:pctHeight>0</wp14:pctHeight>
            </wp14:sizeRelV>
          </wp:anchor>
        </w:drawing>
      </w:r>
      <w:r w:rsidR="00761DC8" w:rsidRPr="00874DE4">
        <w:rPr>
          <w:b/>
          <w:sz w:val="20"/>
          <w:szCs w:val="20"/>
        </w:rPr>
        <w:t xml:space="preserve">You will have 50 minutes to complete this exam.  This time limit will be strictly enforced.  This is a CLOSED </w:t>
      </w:r>
      <w:r w:rsidR="00A16A86">
        <w:rPr>
          <w:b/>
          <w:sz w:val="20"/>
          <w:szCs w:val="20"/>
        </w:rPr>
        <w:t>TEXT</w:t>
      </w:r>
      <w:r w:rsidR="00761DC8" w:rsidRPr="00874DE4">
        <w:rPr>
          <w:b/>
          <w:sz w:val="20"/>
          <w:szCs w:val="20"/>
        </w:rPr>
        <w:t xml:space="preserve">BOOK exam.  </w:t>
      </w:r>
      <w:r w:rsidR="00761DC8" w:rsidRPr="00874DE4">
        <w:rPr>
          <w:b/>
          <w:sz w:val="20"/>
        </w:rPr>
        <w:t xml:space="preserve">The only resources allowed are a </w:t>
      </w:r>
      <w:r w:rsidR="00761DC8">
        <w:rPr>
          <w:b/>
          <w:sz w:val="20"/>
        </w:rPr>
        <w:t xml:space="preserve">hand-held </w:t>
      </w:r>
      <w:r w:rsidR="00761DC8" w:rsidRPr="00874DE4">
        <w:rPr>
          <w:b/>
          <w:sz w:val="20"/>
        </w:rPr>
        <w:t xml:space="preserve">calculator and </w:t>
      </w:r>
      <w:r w:rsidR="00761DC8">
        <w:rPr>
          <w:b/>
          <w:sz w:val="20"/>
        </w:rPr>
        <w:t>the course textbook supplement</w:t>
      </w:r>
      <w:r w:rsidR="003A1B89">
        <w:rPr>
          <w:b/>
          <w:sz w:val="20"/>
        </w:rPr>
        <w:t xml:space="preserve"> cited below</w:t>
      </w:r>
      <w:r w:rsidR="00761DC8">
        <w:rPr>
          <w:b/>
          <w:sz w:val="20"/>
        </w:rPr>
        <w:t>,</w:t>
      </w:r>
    </w:p>
    <w:p w:rsidR="00761DC8" w:rsidRDefault="00761DC8" w:rsidP="00656166">
      <w:pPr>
        <w:spacing w:after="120"/>
        <w:ind w:left="360" w:right="1980"/>
        <w:jc w:val="both"/>
        <w:rPr>
          <w:b/>
          <w:sz w:val="20"/>
        </w:rPr>
      </w:pPr>
      <w:proofErr w:type="spellStart"/>
      <w:proofErr w:type="gramStart"/>
      <w:r>
        <w:rPr>
          <w:b/>
          <w:sz w:val="20"/>
        </w:rPr>
        <w:t>Balmer</w:t>
      </w:r>
      <w:proofErr w:type="spellEnd"/>
      <w:r>
        <w:rPr>
          <w:b/>
          <w:sz w:val="20"/>
        </w:rPr>
        <w:t>, R.T., “Thermodynamic Tables to Accompany Modern Engineering Thermodynamics, Elsevier Inc., Burlington, MA, 2011.</w:t>
      </w:r>
      <w:proofErr w:type="gramEnd"/>
    </w:p>
    <w:p w:rsidR="00761DC8" w:rsidRDefault="00761DC8" w:rsidP="00C935ED">
      <w:pPr>
        <w:spacing w:after="120"/>
        <w:jc w:val="both"/>
        <w:rPr>
          <w:b/>
          <w:sz w:val="20"/>
        </w:rPr>
      </w:pPr>
      <w:r>
        <w:rPr>
          <w:b/>
          <w:sz w:val="20"/>
        </w:rPr>
        <w:t>You may use the blank pages in the book</w:t>
      </w:r>
      <w:r w:rsidR="0027657F">
        <w:rPr>
          <w:b/>
          <w:sz w:val="20"/>
        </w:rPr>
        <w:t>let</w:t>
      </w:r>
      <w:r>
        <w:rPr>
          <w:b/>
          <w:sz w:val="20"/>
        </w:rPr>
        <w:t xml:space="preserve"> to write anything you desire IN YOUR OWN HANDWRITING.  Absolutely no cutting and pasting in the book is allowed</w:t>
      </w:r>
      <w:r w:rsidR="00CB62F2">
        <w:rPr>
          <w:b/>
          <w:sz w:val="20"/>
        </w:rPr>
        <w:t>.</w:t>
      </w:r>
    </w:p>
    <w:p w:rsidR="00834F9D" w:rsidRDefault="00761DC8" w:rsidP="00C935ED">
      <w:pPr>
        <w:spacing w:after="120"/>
        <w:jc w:val="both"/>
        <w:rPr>
          <w:b/>
          <w:sz w:val="20"/>
          <w:szCs w:val="20"/>
        </w:rPr>
      </w:pPr>
      <w:r w:rsidRPr="00FE140B">
        <w:rPr>
          <w:b/>
          <w:sz w:val="20"/>
          <w:szCs w:val="20"/>
        </w:rPr>
        <w:t>No computers, cell phones</w:t>
      </w:r>
      <w:r>
        <w:rPr>
          <w:b/>
          <w:sz w:val="20"/>
          <w:szCs w:val="20"/>
        </w:rPr>
        <w:t>, iPhones</w:t>
      </w:r>
      <w:r w:rsidRPr="00FE140B">
        <w:rPr>
          <w:b/>
          <w:sz w:val="20"/>
          <w:szCs w:val="20"/>
        </w:rPr>
        <w:t>, iPods</w:t>
      </w:r>
      <w:r>
        <w:rPr>
          <w:b/>
          <w:sz w:val="20"/>
          <w:szCs w:val="20"/>
        </w:rPr>
        <w:t xml:space="preserve">, </w:t>
      </w:r>
      <w:proofErr w:type="spellStart"/>
      <w:r>
        <w:rPr>
          <w:b/>
          <w:sz w:val="20"/>
          <w:szCs w:val="20"/>
        </w:rPr>
        <w:t>iPads</w:t>
      </w:r>
      <w:proofErr w:type="spellEnd"/>
      <w:r w:rsidRPr="00FE140B">
        <w:rPr>
          <w:b/>
          <w:sz w:val="20"/>
          <w:szCs w:val="20"/>
        </w:rPr>
        <w:t xml:space="preserve">, </w:t>
      </w:r>
      <w:r>
        <w:rPr>
          <w:b/>
          <w:sz w:val="20"/>
          <w:szCs w:val="20"/>
        </w:rPr>
        <w:t>music</w:t>
      </w:r>
      <w:r w:rsidRPr="00FE140B">
        <w:rPr>
          <w:b/>
          <w:sz w:val="20"/>
          <w:szCs w:val="20"/>
        </w:rPr>
        <w:t xml:space="preserve"> players, or</w:t>
      </w:r>
      <w:r>
        <w:rPr>
          <w:b/>
          <w:sz w:val="20"/>
          <w:szCs w:val="20"/>
        </w:rPr>
        <w:t xml:space="preserve"> any other electronic equipment may be used during the exam with the exception of a hand-held calculator</w:t>
      </w:r>
      <w:r w:rsidRPr="00FE140B">
        <w:rPr>
          <w:b/>
          <w:sz w:val="20"/>
          <w:szCs w:val="20"/>
        </w:rPr>
        <w:t>.</w:t>
      </w:r>
    </w:p>
    <w:p w:rsidR="00C935ED" w:rsidRDefault="00834F9D" w:rsidP="00C935ED">
      <w:pPr>
        <w:jc w:val="both"/>
        <w:rPr>
          <w:b/>
          <w:sz w:val="20"/>
          <w:szCs w:val="20"/>
        </w:rPr>
      </w:pPr>
      <w:r>
        <w:rPr>
          <w:b/>
          <w:sz w:val="20"/>
          <w:szCs w:val="20"/>
        </w:rPr>
        <w:t xml:space="preserve">Show all of your work in the space provided on the exam.  Partial credit cannot be awarded if the work is not shown.  </w:t>
      </w:r>
      <w:r w:rsidR="00347AFE">
        <w:rPr>
          <w:b/>
          <w:sz w:val="20"/>
          <w:szCs w:val="20"/>
        </w:rPr>
        <w:t xml:space="preserve">Each problem on the exam is worth </w:t>
      </w:r>
      <w:r>
        <w:rPr>
          <w:b/>
          <w:sz w:val="20"/>
          <w:szCs w:val="20"/>
        </w:rPr>
        <w:t>5</w:t>
      </w:r>
      <w:r w:rsidR="00347AFE">
        <w:rPr>
          <w:b/>
          <w:sz w:val="20"/>
          <w:szCs w:val="20"/>
        </w:rPr>
        <w:t xml:space="preserve"> points.  There are a total of </w:t>
      </w:r>
      <w:r>
        <w:rPr>
          <w:b/>
          <w:sz w:val="20"/>
          <w:szCs w:val="20"/>
        </w:rPr>
        <w:t>40</w:t>
      </w:r>
      <w:r w:rsidR="00347AFE">
        <w:rPr>
          <w:b/>
          <w:sz w:val="20"/>
          <w:szCs w:val="20"/>
        </w:rPr>
        <w:t xml:space="preserve"> points on this exam.</w:t>
      </w:r>
    </w:p>
    <w:p w:rsidR="000030F7" w:rsidRDefault="000030F7" w:rsidP="000030F7">
      <w:pPr>
        <w:pStyle w:val="ListParagraph"/>
        <w:numPr>
          <w:ilvl w:val="0"/>
          <w:numId w:val="29"/>
        </w:numPr>
        <w:ind w:left="360"/>
        <w:rPr>
          <w:sz w:val="20"/>
          <w:szCs w:val="20"/>
        </w:rPr>
      </w:pPr>
      <w:r w:rsidRPr="00571B81">
        <w:rPr>
          <w:b/>
          <w:sz w:val="20"/>
          <w:szCs w:val="20"/>
        </w:rPr>
        <w:br w:type="column"/>
      </w:r>
      <w:r w:rsidR="008E62AE">
        <w:rPr>
          <w:sz w:val="20"/>
          <w:szCs w:val="20"/>
        </w:rPr>
        <w:lastRenderedPageBreak/>
        <w:t xml:space="preserve">Two lbm of saturated liquid water at 18 psia are trapped inside of a piston cylinder assembly.  The water is then heated until it becomes a saturated vapor.  The piston moves without friction inside of the cylinder.  Determine the </w:t>
      </w:r>
      <w:r w:rsidR="008E62AE">
        <w:rPr>
          <w:sz w:val="20"/>
          <w:szCs w:val="20"/>
        </w:rPr>
        <w:t>heat transferred</w:t>
      </w:r>
      <w:r w:rsidR="008E62AE">
        <w:rPr>
          <w:sz w:val="20"/>
          <w:szCs w:val="20"/>
        </w:rPr>
        <w:t xml:space="preserve"> (Btu) during this process.</w:t>
      </w:r>
      <w:r w:rsidR="003612CA">
        <w:rPr>
          <w:sz w:val="20"/>
          <w:szCs w:val="20"/>
        </w:rPr>
        <w:t xml:space="preserve">  Is this heat transferred to the water or from the water?</w:t>
      </w:r>
      <w:bookmarkStart w:id="0" w:name="_GoBack"/>
      <w:bookmarkEnd w:id="0"/>
    </w:p>
    <w:p w:rsidR="00571B81" w:rsidRPr="00571B81" w:rsidRDefault="00571B81" w:rsidP="00571B81">
      <w:pPr>
        <w:rPr>
          <w:sz w:val="20"/>
          <w:szCs w:val="20"/>
        </w:rPr>
      </w:pPr>
    </w:p>
    <w:p w:rsidR="000030F7" w:rsidRDefault="000030F7" w:rsidP="008E62AE">
      <w:pPr>
        <w:rPr>
          <w:sz w:val="20"/>
          <w:szCs w:val="20"/>
        </w:rPr>
      </w:pPr>
    </w:p>
    <w:p w:rsidR="000030F7" w:rsidRDefault="000030F7" w:rsidP="000030F7">
      <w:pPr>
        <w:rPr>
          <w:sz w:val="20"/>
          <w:szCs w:val="20"/>
        </w:rPr>
      </w:pPr>
    </w:p>
    <w:p w:rsidR="000030F7" w:rsidRDefault="000030F7" w:rsidP="000030F7">
      <w:pPr>
        <w:rPr>
          <w:sz w:val="20"/>
          <w:szCs w:val="20"/>
        </w:rPr>
      </w:pPr>
    </w:p>
    <w:p w:rsidR="000030F7" w:rsidRDefault="000030F7" w:rsidP="000030F7">
      <w:pPr>
        <w:rPr>
          <w:sz w:val="20"/>
          <w:szCs w:val="20"/>
        </w:rPr>
      </w:pPr>
    </w:p>
    <w:p w:rsidR="000030F7" w:rsidRDefault="000030F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3B03F9" w:rsidRDefault="003B03F9" w:rsidP="000030F7">
      <w:pPr>
        <w:rPr>
          <w:sz w:val="20"/>
          <w:szCs w:val="20"/>
        </w:rPr>
      </w:pPr>
    </w:p>
    <w:p w:rsidR="003B03F9" w:rsidRDefault="003B03F9"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33F17" w:rsidRDefault="00B33F17" w:rsidP="000030F7">
      <w:pPr>
        <w:rPr>
          <w:sz w:val="20"/>
          <w:szCs w:val="20"/>
        </w:rPr>
      </w:pPr>
    </w:p>
    <w:p w:rsidR="00B95A29" w:rsidRDefault="00B95A29" w:rsidP="000030F7">
      <w:pPr>
        <w:rPr>
          <w:sz w:val="20"/>
          <w:szCs w:val="20"/>
        </w:rPr>
      </w:pPr>
    </w:p>
    <w:p w:rsidR="00B95A29" w:rsidRDefault="00B95A29" w:rsidP="000030F7">
      <w:pPr>
        <w:rPr>
          <w:sz w:val="20"/>
          <w:szCs w:val="20"/>
        </w:rPr>
      </w:pPr>
    </w:p>
    <w:p w:rsidR="00F25EF0" w:rsidRDefault="00F25EF0" w:rsidP="000030F7">
      <w:pPr>
        <w:rPr>
          <w:sz w:val="20"/>
          <w:szCs w:val="20"/>
        </w:rPr>
      </w:pPr>
    </w:p>
    <w:p w:rsidR="00117652" w:rsidRDefault="00117652"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8E62AE" w:rsidRDefault="008E62AE" w:rsidP="000030F7">
      <w:pPr>
        <w:rPr>
          <w:sz w:val="20"/>
          <w:szCs w:val="20"/>
        </w:rPr>
      </w:pPr>
    </w:p>
    <w:p w:rsidR="00F25EF0" w:rsidRDefault="00F25EF0" w:rsidP="000030F7">
      <w:pPr>
        <w:rPr>
          <w:sz w:val="20"/>
          <w:szCs w:val="20"/>
        </w:rPr>
      </w:pPr>
    </w:p>
    <w:p w:rsidR="00F25EF0" w:rsidRDefault="00F25EF0" w:rsidP="000030F7">
      <w:pPr>
        <w:rPr>
          <w:sz w:val="20"/>
          <w:szCs w:val="20"/>
        </w:rPr>
      </w:pPr>
    </w:p>
    <w:p w:rsidR="00B33F17" w:rsidRPr="000030F7" w:rsidRDefault="00B33F17" w:rsidP="000030F7">
      <w:pPr>
        <w:rPr>
          <w:sz w:val="20"/>
          <w:szCs w:val="20"/>
        </w:rPr>
      </w:pPr>
    </w:p>
    <w:p w:rsidR="00686CB4" w:rsidRDefault="00B634C1" w:rsidP="00B634C1">
      <w:pPr>
        <w:pStyle w:val="ListParagraph"/>
        <w:numPr>
          <w:ilvl w:val="0"/>
          <w:numId w:val="29"/>
        </w:numPr>
        <w:ind w:left="360"/>
        <w:rPr>
          <w:sz w:val="20"/>
          <w:szCs w:val="20"/>
        </w:rPr>
      </w:pPr>
      <w:r>
        <w:rPr>
          <w:sz w:val="20"/>
          <w:szCs w:val="20"/>
        </w:rPr>
        <w:t>Specific entropy values of a</w:t>
      </w:r>
      <w:r w:rsidR="00E14FC1">
        <w:rPr>
          <w:sz w:val="20"/>
          <w:szCs w:val="20"/>
        </w:rPr>
        <w:t xml:space="preserve"> pure</w:t>
      </w:r>
      <w:r>
        <w:rPr>
          <w:sz w:val="20"/>
          <w:szCs w:val="20"/>
        </w:rPr>
        <w:t xml:space="preserve"> substance in three</w:t>
      </w:r>
      <w:r w:rsidR="000D139C">
        <w:rPr>
          <w:sz w:val="20"/>
          <w:szCs w:val="20"/>
        </w:rPr>
        <w:t xml:space="preserve"> different</w:t>
      </w:r>
      <w:r>
        <w:rPr>
          <w:sz w:val="20"/>
          <w:szCs w:val="20"/>
        </w:rPr>
        <w:t xml:space="preserve"> phases are shown in the table below.  The values were determined at the same pressure, but different temperatures.  Identify which entropy value is associated with the proper phase; solid, liquid, or vapor.</w:t>
      </w:r>
    </w:p>
    <w:p w:rsidR="00B634C1" w:rsidRDefault="00B634C1" w:rsidP="000030F7">
      <w:pPr>
        <w:rPr>
          <w:sz w:val="20"/>
          <w:szCs w:val="20"/>
        </w:rPr>
      </w:pPr>
    </w:p>
    <w:tbl>
      <w:tblPr>
        <w:tblStyle w:val="TableGrid"/>
        <w:tblW w:w="0" w:type="auto"/>
        <w:jc w:val="center"/>
        <w:tblLook w:val="04A0" w:firstRow="1" w:lastRow="0" w:firstColumn="1" w:lastColumn="0" w:noHBand="0" w:noVBand="1"/>
      </w:tblPr>
      <w:tblGrid>
        <w:gridCol w:w="2178"/>
        <w:gridCol w:w="2970"/>
      </w:tblGrid>
      <w:tr w:rsidR="00B634C1" w:rsidRPr="00B634C1" w:rsidTr="00B634C1">
        <w:trPr>
          <w:trHeight w:val="432"/>
          <w:jc w:val="center"/>
        </w:trPr>
        <w:tc>
          <w:tcPr>
            <w:tcW w:w="2178" w:type="dxa"/>
            <w:vAlign w:val="center"/>
          </w:tcPr>
          <w:p w:rsidR="00B634C1" w:rsidRPr="00B634C1" w:rsidRDefault="00B634C1" w:rsidP="00B634C1">
            <w:pPr>
              <w:rPr>
                <w:b/>
                <w:sz w:val="20"/>
                <w:szCs w:val="20"/>
              </w:rPr>
            </w:pPr>
            <w:r w:rsidRPr="00B634C1">
              <w:rPr>
                <w:b/>
                <w:sz w:val="20"/>
                <w:szCs w:val="20"/>
              </w:rPr>
              <w:t>Specific Entropy</w:t>
            </w:r>
          </w:p>
        </w:tc>
        <w:tc>
          <w:tcPr>
            <w:tcW w:w="2970" w:type="dxa"/>
            <w:vAlign w:val="center"/>
          </w:tcPr>
          <w:p w:rsidR="00B634C1" w:rsidRPr="00B634C1" w:rsidRDefault="00B634C1" w:rsidP="00F42FB3">
            <w:pPr>
              <w:jc w:val="center"/>
              <w:rPr>
                <w:b/>
                <w:sz w:val="20"/>
                <w:szCs w:val="20"/>
              </w:rPr>
            </w:pPr>
            <w:r w:rsidRPr="00B634C1">
              <w:rPr>
                <w:b/>
                <w:sz w:val="20"/>
                <w:szCs w:val="20"/>
              </w:rPr>
              <w:t>Phase</w:t>
            </w:r>
          </w:p>
        </w:tc>
      </w:tr>
      <w:tr w:rsidR="00B634C1" w:rsidTr="00B634C1">
        <w:trPr>
          <w:trHeight w:val="432"/>
          <w:jc w:val="center"/>
        </w:trPr>
        <w:tc>
          <w:tcPr>
            <w:tcW w:w="2178" w:type="dxa"/>
            <w:vAlign w:val="center"/>
          </w:tcPr>
          <w:p w:rsidR="00B634C1" w:rsidRPr="00B634C1" w:rsidRDefault="00B634C1" w:rsidP="000030F7">
            <w:pPr>
              <w:rPr>
                <w:sz w:val="20"/>
                <w:szCs w:val="20"/>
              </w:rPr>
            </w:pPr>
            <w:r>
              <w:rPr>
                <w:i/>
                <w:sz w:val="20"/>
                <w:szCs w:val="20"/>
              </w:rPr>
              <w:t>s</w:t>
            </w:r>
            <w:r>
              <w:rPr>
                <w:sz w:val="20"/>
                <w:szCs w:val="20"/>
              </w:rPr>
              <w:t xml:space="preserve"> = 2.5646 kJ/kg-K</w:t>
            </w:r>
          </w:p>
        </w:tc>
        <w:tc>
          <w:tcPr>
            <w:tcW w:w="2970" w:type="dxa"/>
            <w:vAlign w:val="center"/>
          </w:tcPr>
          <w:p w:rsidR="00B634C1" w:rsidRDefault="00B634C1" w:rsidP="000030F7">
            <w:pPr>
              <w:rPr>
                <w:sz w:val="20"/>
                <w:szCs w:val="20"/>
              </w:rPr>
            </w:pPr>
          </w:p>
        </w:tc>
      </w:tr>
      <w:tr w:rsidR="00B634C1" w:rsidTr="00B634C1">
        <w:trPr>
          <w:trHeight w:val="432"/>
          <w:jc w:val="center"/>
        </w:trPr>
        <w:tc>
          <w:tcPr>
            <w:tcW w:w="2178" w:type="dxa"/>
            <w:vAlign w:val="center"/>
          </w:tcPr>
          <w:p w:rsidR="00B634C1" w:rsidRPr="00B634C1" w:rsidRDefault="00B634C1" w:rsidP="000030F7">
            <w:pPr>
              <w:rPr>
                <w:sz w:val="20"/>
                <w:szCs w:val="20"/>
              </w:rPr>
            </w:pPr>
            <w:r>
              <w:rPr>
                <w:i/>
                <w:sz w:val="20"/>
                <w:szCs w:val="20"/>
              </w:rPr>
              <w:t>s</w:t>
            </w:r>
            <w:r>
              <w:rPr>
                <w:sz w:val="20"/>
                <w:szCs w:val="20"/>
              </w:rPr>
              <w:t xml:space="preserve"> = 0.1297 kJ/kg-K</w:t>
            </w:r>
          </w:p>
        </w:tc>
        <w:tc>
          <w:tcPr>
            <w:tcW w:w="2970" w:type="dxa"/>
            <w:vAlign w:val="center"/>
          </w:tcPr>
          <w:p w:rsidR="00B634C1" w:rsidRDefault="00B634C1" w:rsidP="000030F7">
            <w:pPr>
              <w:rPr>
                <w:sz w:val="20"/>
                <w:szCs w:val="20"/>
              </w:rPr>
            </w:pPr>
          </w:p>
        </w:tc>
      </w:tr>
      <w:tr w:rsidR="00B634C1" w:rsidTr="00B634C1">
        <w:trPr>
          <w:trHeight w:val="432"/>
          <w:jc w:val="center"/>
        </w:trPr>
        <w:tc>
          <w:tcPr>
            <w:tcW w:w="2178" w:type="dxa"/>
            <w:vAlign w:val="center"/>
          </w:tcPr>
          <w:p w:rsidR="00B634C1" w:rsidRPr="00B634C1" w:rsidRDefault="00B634C1" w:rsidP="000030F7">
            <w:pPr>
              <w:rPr>
                <w:sz w:val="20"/>
                <w:szCs w:val="20"/>
              </w:rPr>
            </w:pPr>
            <w:r>
              <w:rPr>
                <w:i/>
                <w:sz w:val="20"/>
                <w:szCs w:val="20"/>
              </w:rPr>
              <w:t>s</w:t>
            </w:r>
            <w:r>
              <w:rPr>
                <w:sz w:val="20"/>
                <w:szCs w:val="20"/>
              </w:rPr>
              <w:t xml:space="preserve"> = 1.8431 kJ/kg-K</w:t>
            </w:r>
          </w:p>
        </w:tc>
        <w:tc>
          <w:tcPr>
            <w:tcW w:w="2970" w:type="dxa"/>
            <w:vAlign w:val="center"/>
          </w:tcPr>
          <w:p w:rsidR="00B634C1" w:rsidRDefault="00B634C1" w:rsidP="000030F7">
            <w:pPr>
              <w:rPr>
                <w:sz w:val="20"/>
                <w:szCs w:val="20"/>
              </w:rPr>
            </w:pPr>
          </w:p>
        </w:tc>
      </w:tr>
    </w:tbl>
    <w:p w:rsidR="008E62AE" w:rsidRDefault="008E62AE" w:rsidP="008E62AE">
      <w:pPr>
        <w:rPr>
          <w:sz w:val="20"/>
          <w:szCs w:val="20"/>
        </w:rPr>
      </w:pPr>
    </w:p>
    <w:p w:rsidR="00F25EF0" w:rsidRDefault="008E62AE" w:rsidP="00B657B2">
      <w:pPr>
        <w:pStyle w:val="ListParagraph"/>
        <w:numPr>
          <w:ilvl w:val="0"/>
          <w:numId w:val="29"/>
        </w:numPr>
        <w:ind w:left="360"/>
        <w:rPr>
          <w:sz w:val="20"/>
          <w:szCs w:val="20"/>
        </w:rPr>
      </w:pPr>
      <w:r>
        <w:rPr>
          <w:sz w:val="20"/>
          <w:szCs w:val="20"/>
        </w:rPr>
        <w:br w:type="column"/>
      </w:r>
      <w:r w:rsidR="00BD05FB">
        <w:rPr>
          <w:sz w:val="20"/>
          <w:szCs w:val="20"/>
        </w:rPr>
        <w:lastRenderedPageBreak/>
        <w:t>An insulated, rigid tank is being filled with R-134a from a pipe as shown</w:t>
      </w:r>
      <w:r w:rsidR="00392654">
        <w:rPr>
          <w:sz w:val="20"/>
          <w:szCs w:val="20"/>
        </w:rPr>
        <w:t>.</w:t>
      </w:r>
      <w:r w:rsidR="00BD05FB">
        <w:rPr>
          <w:sz w:val="20"/>
          <w:szCs w:val="20"/>
        </w:rPr>
        <w:t xml:space="preserve">  The tank is initially evacuated.  The R-134a is flowing in the pipe at </w:t>
      </w:r>
      <w:r w:rsidR="001B64F6">
        <w:rPr>
          <w:sz w:val="20"/>
          <w:szCs w:val="20"/>
        </w:rPr>
        <w:t>200</w:t>
      </w:r>
      <w:r w:rsidR="00BD05FB">
        <w:rPr>
          <w:sz w:val="20"/>
          <w:szCs w:val="20"/>
        </w:rPr>
        <w:t xml:space="preserve"> psia, 2</w:t>
      </w:r>
      <w:r w:rsidR="001B64F6">
        <w:rPr>
          <w:sz w:val="20"/>
          <w:szCs w:val="20"/>
        </w:rPr>
        <w:t>0</w:t>
      </w:r>
      <w:r w:rsidR="00BD05FB">
        <w:rPr>
          <w:sz w:val="20"/>
          <w:szCs w:val="20"/>
        </w:rPr>
        <w:t xml:space="preserve">0°F.  </w:t>
      </w:r>
      <w:r w:rsidR="008F67B4">
        <w:rPr>
          <w:sz w:val="20"/>
          <w:szCs w:val="20"/>
        </w:rPr>
        <w:t xml:space="preserve">The valve between the tank and the pipe is </w:t>
      </w:r>
      <w:r w:rsidR="00081DA1">
        <w:rPr>
          <w:sz w:val="20"/>
          <w:szCs w:val="20"/>
        </w:rPr>
        <w:t xml:space="preserve">now </w:t>
      </w:r>
      <w:r w:rsidR="008F67B4">
        <w:rPr>
          <w:sz w:val="20"/>
          <w:szCs w:val="20"/>
        </w:rPr>
        <w:t xml:space="preserve">opened and the R-134a flows into the tank until the pressure </w:t>
      </w:r>
      <w:r w:rsidR="00BD05FB">
        <w:rPr>
          <w:sz w:val="20"/>
          <w:szCs w:val="20"/>
        </w:rPr>
        <w:t>reaches 1</w:t>
      </w:r>
      <w:r w:rsidR="001B64F6">
        <w:rPr>
          <w:sz w:val="20"/>
          <w:szCs w:val="20"/>
        </w:rPr>
        <w:t>4</w:t>
      </w:r>
      <w:r w:rsidR="00BD05FB">
        <w:rPr>
          <w:sz w:val="20"/>
          <w:szCs w:val="20"/>
        </w:rPr>
        <w:t>0 psia</w:t>
      </w:r>
      <w:r w:rsidR="008F67B4">
        <w:rPr>
          <w:sz w:val="20"/>
          <w:szCs w:val="20"/>
        </w:rPr>
        <w:t>.  At that point, the valve is shut off</w:t>
      </w:r>
      <w:r w:rsidR="00BD05FB">
        <w:rPr>
          <w:sz w:val="20"/>
          <w:szCs w:val="20"/>
        </w:rPr>
        <w:t xml:space="preserve">.  What is the temperature in the tank </w:t>
      </w:r>
      <w:r w:rsidR="008F67B4">
        <w:rPr>
          <w:sz w:val="20"/>
          <w:szCs w:val="20"/>
        </w:rPr>
        <w:t>at the end of this filling process</w:t>
      </w:r>
      <w:r w:rsidR="00BD05FB">
        <w:rPr>
          <w:sz w:val="20"/>
          <w:szCs w:val="20"/>
        </w:rPr>
        <w:t>?</w:t>
      </w:r>
    </w:p>
    <w:p w:rsidR="00BD05FB" w:rsidRDefault="00126E9D" w:rsidP="00BD05FB">
      <w:pPr>
        <w:rPr>
          <w:sz w:val="20"/>
          <w:szCs w:val="20"/>
        </w:rPr>
      </w:pPr>
      <w:r w:rsidRPr="00126E9D">
        <w:rPr>
          <w:noProof/>
        </w:rPr>
        <w:drawing>
          <wp:anchor distT="0" distB="0" distL="114300" distR="114300" simplePos="0" relativeHeight="251659264" behindDoc="0" locked="0" layoutInCell="1" allowOverlap="1" wp14:anchorId="35D5F4A9" wp14:editId="6C17D50D">
            <wp:simplePos x="0" y="0"/>
            <wp:positionH relativeFrom="column">
              <wp:posOffset>3500755</wp:posOffset>
            </wp:positionH>
            <wp:positionV relativeFrom="paragraph">
              <wp:posOffset>-729615</wp:posOffset>
            </wp:positionV>
            <wp:extent cx="2907665" cy="2130425"/>
            <wp:effectExtent l="0" t="0" r="6985" b="317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7665" cy="2130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5FB" w:rsidRDefault="00BD05FB" w:rsidP="00BD05FB">
      <w:pPr>
        <w:rPr>
          <w:sz w:val="20"/>
          <w:szCs w:val="20"/>
        </w:rPr>
      </w:pPr>
    </w:p>
    <w:p w:rsidR="00BD05FB" w:rsidRDefault="00BD05FB"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392654" w:rsidRDefault="00392654" w:rsidP="00BD05FB">
      <w:pPr>
        <w:rPr>
          <w:sz w:val="20"/>
          <w:szCs w:val="20"/>
        </w:rPr>
      </w:pPr>
    </w:p>
    <w:p w:rsidR="00BD05FB" w:rsidRPr="00BD05FB" w:rsidRDefault="00BD05FB" w:rsidP="00BD05FB">
      <w:pPr>
        <w:rPr>
          <w:sz w:val="20"/>
          <w:szCs w:val="20"/>
        </w:rPr>
      </w:pPr>
    </w:p>
    <w:p w:rsidR="00B657B2" w:rsidRDefault="009A3ACB" w:rsidP="00B657B2">
      <w:pPr>
        <w:pStyle w:val="ListParagraph"/>
        <w:numPr>
          <w:ilvl w:val="0"/>
          <w:numId w:val="29"/>
        </w:numPr>
        <w:ind w:left="360"/>
        <w:rPr>
          <w:sz w:val="20"/>
          <w:szCs w:val="20"/>
        </w:rPr>
      </w:pPr>
      <w:r>
        <w:rPr>
          <w:sz w:val="20"/>
          <w:szCs w:val="20"/>
        </w:rPr>
        <w:t xml:space="preserve">Ocean Thermal Energy Conversion (OTEC) is a technology that uses the warm surface waters and cold deep waters of the ocean as thermal energy reservoirs to drive a heat engine.  Consider an OTEC application where the surface water is 80°F and at a depth of several miles, cold water exists at </w:t>
      </w:r>
      <w:r w:rsidR="003E46AD">
        <w:rPr>
          <w:sz w:val="20"/>
          <w:szCs w:val="20"/>
        </w:rPr>
        <w:t>45</w:t>
      </w:r>
      <w:r>
        <w:rPr>
          <w:sz w:val="20"/>
          <w:szCs w:val="20"/>
        </w:rPr>
        <w:t>°F.  Determine the maximum thermal efficiency of the heat engine that utilizes these reservoirs.</w:t>
      </w:r>
    </w:p>
    <w:p w:rsidR="00700619" w:rsidRDefault="00700619" w:rsidP="00C33754">
      <w:pPr>
        <w:pStyle w:val="ListParagraph"/>
        <w:numPr>
          <w:ilvl w:val="0"/>
          <w:numId w:val="29"/>
        </w:numPr>
        <w:spacing w:after="120"/>
        <w:ind w:left="360"/>
        <w:contextualSpacing w:val="0"/>
        <w:rPr>
          <w:sz w:val="20"/>
          <w:szCs w:val="20"/>
        </w:rPr>
      </w:pPr>
      <w:r>
        <w:rPr>
          <w:sz w:val="20"/>
          <w:szCs w:val="20"/>
        </w:rPr>
        <w:br w:type="column"/>
      </w:r>
      <w:r>
        <w:rPr>
          <w:sz w:val="20"/>
          <w:szCs w:val="20"/>
        </w:rPr>
        <w:lastRenderedPageBreak/>
        <w:t xml:space="preserve">In class we discussed how the </w:t>
      </w:r>
      <w:r>
        <w:rPr>
          <w:i/>
          <w:sz w:val="20"/>
          <w:szCs w:val="20"/>
        </w:rPr>
        <w:t>h-s</w:t>
      </w:r>
      <w:r>
        <w:rPr>
          <w:sz w:val="20"/>
          <w:szCs w:val="20"/>
        </w:rPr>
        <w:t xml:space="preserve"> (Mollier Diagram) helps us </w:t>
      </w:r>
      <w:r w:rsidR="005A5BF2">
        <w:rPr>
          <w:sz w:val="20"/>
          <w:szCs w:val="20"/>
        </w:rPr>
        <w:t xml:space="preserve">understand the </w:t>
      </w:r>
      <w:r w:rsidR="00A36F2E">
        <w:rPr>
          <w:sz w:val="20"/>
          <w:szCs w:val="20"/>
        </w:rPr>
        <w:t xml:space="preserve">operating characteristics </w:t>
      </w:r>
      <w:r>
        <w:rPr>
          <w:sz w:val="20"/>
          <w:szCs w:val="20"/>
        </w:rPr>
        <w:t>of a</w:t>
      </w:r>
      <w:r w:rsidR="00CB6D39">
        <w:rPr>
          <w:sz w:val="20"/>
          <w:szCs w:val="20"/>
        </w:rPr>
        <w:t>n adiabatic</w:t>
      </w:r>
      <w:r>
        <w:rPr>
          <w:sz w:val="20"/>
          <w:szCs w:val="20"/>
        </w:rPr>
        <w:t xml:space="preserve"> turbine.  Consider a</w:t>
      </w:r>
      <w:r w:rsidR="00A36F2E">
        <w:rPr>
          <w:sz w:val="20"/>
          <w:szCs w:val="20"/>
        </w:rPr>
        <w:t>n adiabatic</w:t>
      </w:r>
      <w:r>
        <w:rPr>
          <w:sz w:val="20"/>
          <w:szCs w:val="20"/>
        </w:rPr>
        <w:t xml:space="preserve"> steam turbine operating with the conditions shown in the </w:t>
      </w:r>
      <w:r>
        <w:rPr>
          <w:i/>
          <w:sz w:val="20"/>
          <w:szCs w:val="20"/>
        </w:rPr>
        <w:t>h-s</w:t>
      </w:r>
      <w:r>
        <w:rPr>
          <w:sz w:val="20"/>
          <w:szCs w:val="20"/>
        </w:rPr>
        <w:t xml:space="preserve"> diagram shown below.  Determine:</w:t>
      </w:r>
    </w:p>
    <w:p w:rsidR="00700619" w:rsidRDefault="00700619" w:rsidP="00700619">
      <w:pPr>
        <w:pStyle w:val="ListParagraph"/>
        <w:numPr>
          <w:ilvl w:val="1"/>
          <w:numId w:val="29"/>
        </w:numPr>
        <w:rPr>
          <w:sz w:val="20"/>
          <w:szCs w:val="20"/>
        </w:rPr>
      </w:pPr>
      <w:r>
        <w:rPr>
          <w:sz w:val="20"/>
          <w:szCs w:val="20"/>
        </w:rPr>
        <w:t>The specific work delivered by the turbine (Btu/lbm)</w:t>
      </w:r>
    </w:p>
    <w:p w:rsidR="00700619" w:rsidRDefault="00700619" w:rsidP="00700619">
      <w:pPr>
        <w:pStyle w:val="ListParagraph"/>
        <w:numPr>
          <w:ilvl w:val="1"/>
          <w:numId w:val="29"/>
        </w:numPr>
        <w:rPr>
          <w:sz w:val="20"/>
          <w:szCs w:val="20"/>
        </w:rPr>
      </w:pPr>
      <w:r>
        <w:rPr>
          <w:sz w:val="20"/>
          <w:szCs w:val="20"/>
        </w:rPr>
        <w:t>The isentropic efficiency of the turbine</w:t>
      </w:r>
    </w:p>
    <w:p w:rsidR="00700619" w:rsidRDefault="00700619" w:rsidP="00700619">
      <w:pPr>
        <w:pStyle w:val="ListParagraph"/>
        <w:numPr>
          <w:ilvl w:val="1"/>
          <w:numId w:val="29"/>
        </w:numPr>
        <w:rPr>
          <w:sz w:val="20"/>
          <w:szCs w:val="20"/>
        </w:rPr>
      </w:pPr>
      <w:r>
        <w:rPr>
          <w:sz w:val="20"/>
          <w:szCs w:val="20"/>
        </w:rPr>
        <w:t>The specific entropy production of the turbine (Btu/lbm-R)</w:t>
      </w:r>
    </w:p>
    <w:p w:rsidR="000030F7" w:rsidRDefault="000030F7" w:rsidP="000030F7">
      <w:pPr>
        <w:rPr>
          <w:sz w:val="20"/>
          <w:szCs w:val="20"/>
        </w:rPr>
      </w:pPr>
    </w:p>
    <w:p w:rsidR="00700619" w:rsidRDefault="00EF0512" w:rsidP="00EE364C">
      <w:pPr>
        <w:jc w:val="right"/>
        <w:rPr>
          <w:sz w:val="20"/>
          <w:szCs w:val="20"/>
        </w:rPr>
      </w:pPr>
      <w:r w:rsidRPr="00EF0512">
        <w:rPr>
          <w:noProof/>
        </w:rPr>
        <w:drawing>
          <wp:inline distT="0" distB="0" distL="0" distR="0" wp14:anchorId="6AFA1E37" wp14:editId="1866071D">
            <wp:extent cx="4251960" cy="317296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1960" cy="3172968"/>
                    </a:xfrm>
                    <a:prstGeom prst="rect">
                      <a:avLst/>
                    </a:prstGeom>
                    <a:noFill/>
                    <a:ln>
                      <a:noFill/>
                    </a:ln>
                  </pic:spPr>
                </pic:pic>
              </a:graphicData>
            </a:graphic>
          </wp:inline>
        </w:drawing>
      </w:r>
    </w:p>
    <w:p w:rsidR="00700619" w:rsidRDefault="00700619" w:rsidP="000030F7">
      <w:pPr>
        <w:rPr>
          <w:sz w:val="20"/>
          <w:szCs w:val="20"/>
        </w:rPr>
      </w:pPr>
    </w:p>
    <w:p w:rsidR="00C33754" w:rsidRDefault="00C33754" w:rsidP="00C33754">
      <w:pPr>
        <w:pStyle w:val="ListParagraph"/>
        <w:numPr>
          <w:ilvl w:val="0"/>
          <w:numId w:val="29"/>
        </w:numPr>
        <w:ind w:left="360"/>
        <w:rPr>
          <w:sz w:val="20"/>
          <w:szCs w:val="20"/>
        </w:rPr>
      </w:pPr>
      <w:r>
        <w:rPr>
          <w:sz w:val="20"/>
          <w:szCs w:val="20"/>
        </w:rPr>
        <w:br w:type="column"/>
      </w:r>
      <w:r w:rsidR="003D13ED">
        <w:rPr>
          <w:sz w:val="20"/>
          <w:szCs w:val="20"/>
        </w:rPr>
        <w:lastRenderedPageBreak/>
        <w:t xml:space="preserve">Sulfur dioxide gas undergoes a reversible and adiabatic process from 400 psia, 500 </w:t>
      </w:r>
      <w:r w:rsidR="00AE2752">
        <w:rPr>
          <w:sz w:val="20"/>
          <w:szCs w:val="20"/>
        </w:rPr>
        <w:t>R</w:t>
      </w:r>
      <w:r w:rsidR="003D13ED">
        <w:rPr>
          <w:sz w:val="20"/>
          <w:szCs w:val="20"/>
        </w:rPr>
        <w:t xml:space="preserve"> to a </w:t>
      </w:r>
      <w:r w:rsidR="009C0E76">
        <w:rPr>
          <w:sz w:val="20"/>
          <w:szCs w:val="20"/>
        </w:rPr>
        <w:t>temperature</w:t>
      </w:r>
      <w:r w:rsidR="003D13ED">
        <w:rPr>
          <w:sz w:val="20"/>
          <w:szCs w:val="20"/>
        </w:rPr>
        <w:t xml:space="preserve"> of </w:t>
      </w:r>
      <w:r w:rsidR="009C0E76">
        <w:rPr>
          <w:sz w:val="20"/>
          <w:szCs w:val="20"/>
        </w:rPr>
        <w:t>600 R</w:t>
      </w:r>
      <w:r w:rsidR="003D13ED">
        <w:rPr>
          <w:sz w:val="20"/>
          <w:szCs w:val="20"/>
        </w:rPr>
        <w:t xml:space="preserve">.  The sulfur dioxide can be modeled </w:t>
      </w:r>
      <w:r w:rsidR="00AC3663">
        <w:rPr>
          <w:sz w:val="20"/>
          <w:szCs w:val="20"/>
        </w:rPr>
        <w:t xml:space="preserve">as </w:t>
      </w:r>
      <w:r w:rsidR="003D13ED">
        <w:rPr>
          <w:sz w:val="20"/>
          <w:szCs w:val="20"/>
        </w:rPr>
        <w:t xml:space="preserve">an ideal gas with constant heat capacities (Table C.13a).  Determine the </w:t>
      </w:r>
      <w:r w:rsidR="009C0E76">
        <w:rPr>
          <w:sz w:val="20"/>
          <w:szCs w:val="20"/>
        </w:rPr>
        <w:t>pressure</w:t>
      </w:r>
      <w:r w:rsidR="00AE2752">
        <w:rPr>
          <w:sz w:val="20"/>
          <w:szCs w:val="20"/>
        </w:rPr>
        <w:t xml:space="preserve"> (</w:t>
      </w:r>
      <w:r w:rsidR="009C0E76">
        <w:rPr>
          <w:sz w:val="20"/>
          <w:szCs w:val="20"/>
        </w:rPr>
        <w:t>psia</w:t>
      </w:r>
      <w:r w:rsidR="00AE2752">
        <w:rPr>
          <w:sz w:val="20"/>
          <w:szCs w:val="20"/>
        </w:rPr>
        <w:t>)</w:t>
      </w:r>
      <w:r w:rsidR="003D13ED">
        <w:rPr>
          <w:sz w:val="20"/>
          <w:szCs w:val="20"/>
        </w:rPr>
        <w:t xml:space="preserve"> of the sulfur dioxide at the end of this process.</w:t>
      </w: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F01FB3" w:rsidRDefault="00F01FB3" w:rsidP="003D13ED">
      <w:pPr>
        <w:rPr>
          <w:sz w:val="20"/>
          <w:szCs w:val="20"/>
        </w:rPr>
      </w:pPr>
    </w:p>
    <w:p w:rsidR="00F01FB3" w:rsidRDefault="00F01FB3"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Default="003D13ED" w:rsidP="003D13ED">
      <w:pPr>
        <w:rPr>
          <w:sz w:val="20"/>
          <w:szCs w:val="20"/>
        </w:rPr>
      </w:pPr>
    </w:p>
    <w:p w:rsidR="003D13ED" w:rsidRPr="003D13ED" w:rsidRDefault="003D13ED" w:rsidP="003D13ED">
      <w:pPr>
        <w:rPr>
          <w:sz w:val="20"/>
          <w:szCs w:val="20"/>
        </w:rPr>
      </w:pPr>
    </w:p>
    <w:p w:rsidR="003D13ED" w:rsidRDefault="00645AE8" w:rsidP="00C33754">
      <w:pPr>
        <w:pStyle w:val="ListParagraph"/>
        <w:numPr>
          <w:ilvl w:val="0"/>
          <w:numId w:val="29"/>
        </w:numPr>
        <w:ind w:left="360"/>
        <w:rPr>
          <w:sz w:val="20"/>
          <w:szCs w:val="20"/>
        </w:rPr>
      </w:pPr>
      <w:r w:rsidRPr="003D13ED">
        <w:rPr>
          <w:noProof/>
        </w:rPr>
        <w:drawing>
          <wp:anchor distT="0" distB="0" distL="114300" distR="114300" simplePos="0" relativeHeight="251660288" behindDoc="0" locked="0" layoutInCell="1" allowOverlap="1" wp14:anchorId="3153FE26" wp14:editId="7E49C43A">
            <wp:simplePos x="0" y="0"/>
            <wp:positionH relativeFrom="column">
              <wp:posOffset>3075940</wp:posOffset>
            </wp:positionH>
            <wp:positionV relativeFrom="paragraph">
              <wp:posOffset>5080</wp:posOffset>
            </wp:positionV>
            <wp:extent cx="3602355" cy="21850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2355" cy="218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3D13ED">
        <w:rPr>
          <w:sz w:val="20"/>
          <w:szCs w:val="20"/>
        </w:rPr>
        <w:t xml:space="preserve">In an industrial process, two chemicals are mixed together in a rigid reactor vessel as shown in the sketch below.  The chemicals react and produce a single product.  Known flow rates and properties are given on the sketch.  </w:t>
      </w:r>
      <w:r w:rsidR="00ED2323">
        <w:rPr>
          <w:sz w:val="20"/>
          <w:szCs w:val="20"/>
        </w:rPr>
        <w:t xml:space="preserve">The flows are steady.  The kinetic and potential effects can be neglected.  The property values are referenced to the same datum state for all three fluids.  </w:t>
      </w:r>
      <w:r w:rsidR="003D13ED">
        <w:rPr>
          <w:sz w:val="20"/>
          <w:szCs w:val="20"/>
        </w:rPr>
        <w:t>Determine the heat transfer rate (Btu/</w:t>
      </w:r>
      <w:proofErr w:type="spellStart"/>
      <w:r w:rsidR="003D13ED">
        <w:rPr>
          <w:sz w:val="20"/>
          <w:szCs w:val="20"/>
        </w:rPr>
        <w:t>hr</w:t>
      </w:r>
      <w:proofErr w:type="spellEnd"/>
      <w:r w:rsidR="003D13ED">
        <w:rPr>
          <w:sz w:val="20"/>
          <w:szCs w:val="20"/>
        </w:rPr>
        <w:t>) required for this process.</w:t>
      </w:r>
    </w:p>
    <w:p w:rsidR="003C6606" w:rsidRPr="003C6606" w:rsidRDefault="003C6606" w:rsidP="003C6606">
      <w:pPr>
        <w:rPr>
          <w:sz w:val="20"/>
          <w:szCs w:val="20"/>
        </w:rPr>
      </w:pPr>
    </w:p>
    <w:p w:rsidR="003D13ED" w:rsidRDefault="003D13ED" w:rsidP="003D13ED">
      <w:pPr>
        <w:rPr>
          <w:sz w:val="20"/>
          <w:szCs w:val="20"/>
        </w:rPr>
      </w:pPr>
    </w:p>
    <w:p w:rsidR="003D13ED" w:rsidRDefault="003D13ED" w:rsidP="003D13ED">
      <w:pPr>
        <w:rPr>
          <w:sz w:val="20"/>
          <w:szCs w:val="20"/>
        </w:rPr>
      </w:pPr>
    </w:p>
    <w:p w:rsidR="003C6606" w:rsidRPr="003D13ED" w:rsidRDefault="003C6606" w:rsidP="003D13ED">
      <w:pPr>
        <w:rPr>
          <w:sz w:val="20"/>
          <w:szCs w:val="20"/>
        </w:rPr>
      </w:pPr>
    </w:p>
    <w:p w:rsidR="00583577" w:rsidRDefault="003C6606" w:rsidP="00583577">
      <w:pPr>
        <w:pStyle w:val="ListParagraph"/>
        <w:numPr>
          <w:ilvl w:val="0"/>
          <w:numId w:val="29"/>
        </w:numPr>
        <w:spacing w:after="120"/>
        <w:ind w:left="360"/>
        <w:contextualSpacing w:val="0"/>
        <w:rPr>
          <w:sz w:val="20"/>
          <w:szCs w:val="20"/>
        </w:rPr>
      </w:pPr>
      <w:r>
        <w:rPr>
          <w:sz w:val="20"/>
          <w:szCs w:val="20"/>
        </w:rPr>
        <w:br w:type="column"/>
      </w:r>
      <w:r w:rsidR="009E0627">
        <w:rPr>
          <w:sz w:val="20"/>
          <w:szCs w:val="20"/>
        </w:rPr>
        <w:lastRenderedPageBreak/>
        <w:t>Compressed air has many uses in industry.  Consider a situation where compressed air is supplied to a paint-spraying process by a steady-flow air compressor</w:t>
      </w:r>
      <w:r w:rsidR="00583577">
        <w:rPr>
          <w:sz w:val="20"/>
          <w:szCs w:val="20"/>
        </w:rPr>
        <w:t>.</w:t>
      </w:r>
    </w:p>
    <w:p w:rsidR="003C6606" w:rsidRDefault="00583577" w:rsidP="00583577">
      <w:pPr>
        <w:pStyle w:val="ListParagraph"/>
        <w:numPr>
          <w:ilvl w:val="1"/>
          <w:numId w:val="29"/>
        </w:numPr>
        <w:ind w:left="720"/>
        <w:rPr>
          <w:sz w:val="20"/>
          <w:szCs w:val="20"/>
        </w:rPr>
      </w:pPr>
      <w:r>
        <w:rPr>
          <w:sz w:val="20"/>
          <w:szCs w:val="20"/>
        </w:rPr>
        <w:t xml:space="preserve">Identify at least three different things that cause entropy production within </w:t>
      </w:r>
      <w:r w:rsidR="009E0627">
        <w:rPr>
          <w:sz w:val="20"/>
          <w:szCs w:val="20"/>
        </w:rPr>
        <w:t>compressor</w:t>
      </w:r>
      <w:r>
        <w:rPr>
          <w:sz w:val="20"/>
          <w:szCs w:val="20"/>
        </w:rPr>
        <w:t>.</w:t>
      </w:r>
    </w:p>
    <w:p w:rsidR="00583577" w:rsidRDefault="00583577" w:rsidP="00583577">
      <w:pPr>
        <w:rPr>
          <w:sz w:val="20"/>
          <w:szCs w:val="20"/>
        </w:rPr>
      </w:pPr>
    </w:p>
    <w:p w:rsidR="00BC6BF2" w:rsidRDefault="00BC6BF2" w:rsidP="00583577">
      <w:pPr>
        <w:rPr>
          <w:sz w:val="20"/>
          <w:szCs w:val="20"/>
        </w:rPr>
      </w:pPr>
    </w:p>
    <w:p w:rsidR="00583577" w:rsidRDefault="00BC6BF2" w:rsidP="00BC6BF2">
      <w:pPr>
        <w:ind w:firstLine="720"/>
        <w:rPr>
          <w:sz w:val="20"/>
          <w:szCs w:val="20"/>
        </w:rPr>
      </w:pPr>
      <w:r>
        <w:rPr>
          <w:sz w:val="20"/>
          <w:szCs w:val="20"/>
        </w:rPr>
        <w:t>1.________________________________________________________________________</w:t>
      </w:r>
    </w:p>
    <w:p w:rsidR="00BC6BF2" w:rsidRDefault="00BC6BF2" w:rsidP="00BC6BF2">
      <w:pPr>
        <w:ind w:firstLine="720"/>
        <w:rPr>
          <w:sz w:val="20"/>
          <w:szCs w:val="20"/>
        </w:rPr>
      </w:pPr>
    </w:p>
    <w:p w:rsidR="00BC6BF2" w:rsidRDefault="00BC6BF2" w:rsidP="00BC6BF2">
      <w:pPr>
        <w:ind w:firstLine="720"/>
        <w:rPr>
          <w:sz w:val="20"/>
          <w:szCs w:val="20"/>
        </w:rPr>
      </w:pPr>
    </w:p>
    <w:p w:rsidR="00BC6BF2" w:rsidRDefault="00BC6BF2" w:rsidP="00BC6BF2">
      <w:pPr>
        <w:ind w:firstLine="720"/>
        <w:rPr>
          <w:sz w:val="20"/>
          <w:szCs w:val="20"/>
        </w:rPr>
      </w:pPr>
      <w:r>
        <w:rPr>
          <w:sz w:val="20"/>
          <w:szCs w:val="20"/>
        </w:rPr>
        <w:t>2.________________________________________________________________________</w:t>
      </w:r>
    </w:p>
    <w:p w:rsidR="00BC6BF2" w:rsidRDefault="00BC6BF2" w:rsidP="00BC6BF2">
      <w:pPr>
        <w:ind w:firstLine="720"/>
        <w:rPr>
          <w:sz w:val="20"/>
          <w:szCs w:val="20"/>
        </w:rPr>
      </w:pPr>
    </w:p>
    <w:p w:rsidR="00BC6BF2" w:rsidRDefault="00BC6BF2" w:rsidP="00BC6BF2">
      <w:pPr>
        <w:ind w:firstLine="720"/>
        <w:rPr>
          <w:sz w:val="20"/>
          <w:szCs w:val="20"/>
        </w:rPr>
      </w:pPr>
    </w:p>
    <w:p w:rsidR="00BC6BF2" w:rsidRDefault="00BC6BF2" w:rsidP="00BC6BF2">
      <w:pPr>
        <w:ind w:firstLine="720"/>
        <w:rPr>
          <w:sz w:val="20"/>
          <w:szCs w:val="20"/>
        </w:rPr>
      </w:pPr>
      <w:r>
        <w:rPr>
          <w:sz w:val="20"/>
          <w:szCs w:val="20"/>
        </w:rPr>
        <w:t>3.________________________________________________________________________</w:t>
      </w:r>
    </w:p>
    <w:p w:rsidR="00BC6BF2" w:rsidRDefault="00BC6BF2" w:rsidP="00583577">
      <w:pPr>
        <w:rPr>
          <w:sz w:val="20"/>
          <w:szCs w:val="20"/>
        </w:rPr>
      </w:pPr>
    </w:p>
    <w:p w:rsidR="00583577" w:rsidRPr="00583577" w:rsidRDefault="00583577" w:rsidP="00583577">
      <w:pPr>
        <w:rPr>
          <w:sz w:val="20"/>
          <w:szCs w:val="20"/>
        </w:rPr>
      </w:pPr>
    </w:p>
    <w:p w:rsidR="00583577" w:rsidRDefault="00583577" w:rsidP="00583577">
      <w:pPr>
        <w:pStyle w:val="ListParagraph"/>
        <w:numPr>
          <w:ilvl w:val="1"/>
          <w:numId w:val="29"/>
        </w:numPr>
        <w:ind w:left="720"/>
        <w:rPr>
          <w:sz w:val="20"/>
          <w:szCs w:val="20"/>
        </w:rPr>
      </w:pPr>
      <w:r>
        <w:rPr>
          <w:sz w:val="20"/>
          <w:szCs w:val="20"/>
        </w:rPr>
        <w:t xml:space="preserve">One of the goals of ME 322 is to </w:t>
      </w:r>
      <w:r w:rsidR="002E59CD">
        <w:rPr>
          <w:sz w:val="20"/>
          <w:szCs w:val="20"/>
        </w:rPr>
        <w:t xml:space="preserve">analyze systems and consider how entropy production might be minimized.  </w:t>
      </w:r>
      <w:r>
        <w:rPr>
          <w:sz w:val="20"/>
          <w:szCs w:val="20"/>
        </w:rPr>
        <w:t xml:space="preserve">Explain how minimization of entropy production in the </w:t>
      </w:r>
      <w:r w:rsidR="008E758E">
        <w:rPr>
          <w:sz w:val="20"/>
          <w:szCs w:val="20"/>
        </w:rPr>
        <w:t>air compressor</w:t>
      </w:r>
      <w:r>
        <w:rPr>
          <w:sz w:val="20"/>
          <w:szCs w:val="20"/>
        </w:rPr>
        <w:t xml:space="preserve"> is related to environmental impact.</w:t>
      </w:r>
    </w:p>
    <w:p w:rsidR="00583577" w:rsidRDefault="00583577" w:rsidP="00583577">
      <w:pPr>
        <w:rPr>
          <w:sz w:val="20"/>
          <w:szCs w:val="20"/>
        </w:rPr>
      </w:pPr>
    </w:p>
    <w:p w:rsidR="00583577" w:rsidRDefault="00583577" w:rsidP="00583577">
      <w:pPr>
        <w:rPr>
          <w:sz w:val="20"/>
          <w:szCs w:val="20"/>
        </w:rPr>
      </w:pPr>
    </w:p>
    <w:p w:rsidR="00583577" w:rsidRDefault="00583577" w:rsidP="00583577">
      <w:pPr>
        <w:rPr>
          <w:sz w:val="20"/>
          <w:szCs w:val="20"/>
        </w:rPr>
      </w:pPr>
    </w:p>
    <w:p w:rsidR="00583577" w:rsidRDefault="00583577" w:rsidP="00583577">
      <w:pPr>
        <w:rPr>
          <w:sz w:val="20"/>
          <w:szCs w:val="20"/>
        </w:rPr>
      </w:pPr>
    </w:p>
    <w:p w:rsidR="00583577" w:rsidRDefault="00583577"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BC6BF2" w:rsidRDefault="00BC6BF2" w:rsidP="00583577">
      <w:pPr>
        <w:rPr>
          <w:sz w:val="20"/>
          <w:szCs w:val="20"/>
        </w:rPr>
      </w:pPr>
    </w:p>
    <w:p w:rsidR="00583577" w:rsidRDefault="00583577" w:rsidP="00583577">
      <w:pPr>
        <w:rPr>
          <w:sz w:val="20"/>
          <w:szCs w:val="20"/>
        </w:rPr>
      </w:pPr>
    </w:p>
    <w:p w:rsidR="002E59CD" w:rsidRDefault="002E59CD" w:rsidP="00583577">
      <w:pPr>
        <w:rPr>
          <w:sz w:val="20"/>
          <w:szCs w:val="20"/>
        </w:rPr>
      </w:pPr>
    </w:p>
    <w:p w:rsidR="002E59CD" w:rsidRDefault="002E59CD" w:rsidP="00583577">
      <w:pPr>
        <w:rPr>
          <w:sz w:val="20"/>
          <w:szCs w:val="20"/>
        </w:rPr>
      </w:pPr>
    </w:p>
    <w:p w:rsidR="00583577" w:rsidRDefault="00583577" w:rsidP="00583577">
      <w:pPr>
        <w:rPr>
          <w:sz w:val="20"/>
          <w:szCs w:val="20"/>
        </w:rPr>
      </w:pPr>
    </w:p>
    <w:p w:rsidR="00583577" w:rsidRDefault="00583577" w:rsidP="00583577">
      <w:pPr>
        <w:rPr>
          <w:sz w:val="20"/>
          <w:szCs w:val="20"/>
        </w:rPr>
      </w:pPr>
    </w:p>
    <w:p w:rsidR="00583577" w:rsidRDefault="00583577" w:rsidP="00583577">
      <w:pPr>
        <w:rPr>
          <w:sz w:val="20"/>
          <w:szCs w:val="20"/>
        </w:rPr>
      </w:pPr>
    </w:p>
    <w:p w:rsidR="00583577" w:rsidRDefault="00583577" w:rsidP="00583577">
      <w:pPr>
        <w:rPr>
          <w:sz w:val="20"/>
          <w:szCs w:val="20"/>
        </w:rPr>
      </w:pPr>
    </w:p>
    <w:p w:rsidR="00583577" w:rsidRPr="00583577" w:rsidRDefault="00583577" w:rsidP="00583577">
      <w:pPr>
        <w:rPr>
          <w:sz w:val="20"/>
          <w:szCs w:val="20"/>
        </w:rPr>
      </w:pPr>
    </w:p>
    <w:p w:rsidR="00583577" w:rsidRDefault="00281755" w:rsidP="00583577">
      <w:pPr>
        <w:pStyle w:val="ListParagraph"/>
        <w:numPr>
          <w:ilvl w:val="1"/>
          <w:numId w:val="29"/>
        </w:numPr>
        <w:ind w:left="720"/>
        <w:rPr>
          <w:sz w:val="20"/>
          <w:szCs w:val="20"/>
        </w:rPr>
      </w:pPr>
      <w:r>
        <w:rPr>
          <w:sz w:val="20"/>
          <w:szCs w:val="20"/>
        </w:rPr>
        <w:t xml:space="preserve">We can </w:t>
      </w:r>
      <w:r w:rsidRPr="00281755">
        <w:rPr>
          <w:i/>
          <w:sz w:val="20"/>
          <w:szCs w:val="20"/>
        </w:rPr>
        <w:t>n</w:t>
      </w:r>
      <w:r w:rsidR="00583577" w:rsidRPr="00281755">
        <w:rPr>
          <w:i/>
          <w:sz w:val="20"/>
          <w:szCs w:val="20"/>
        </w:rPr>
        <w:t>ever</w:t>
      </w:r>
      <w:r w:rsidR="00583577">
        <w:rPr>
          <w:sz w:val="20"/>
          <w:szCs w:val="20"/>
        </w:rPr>
        <w:t xml:space="preserve"> have an </w:t>
      </w:r>
      <w:r w:rsidR="007D5256">
        <w:rPr>
          <w:sz w:val="20"/>
          <w:szCs w:val="20"/>
        </w:rPr>
        <w:t xml:space="preserve">air compressor </w:t>
      </w:r>
      <w:r w:rsidR="00583577">
        <w:rPr>
          <w:sz w:val="20"/>
          <w:szCs w:val="20"/>
        </w:rPr>
        <w:t xml:space="preserve">that operates with </w:t>
      </w:r>
      <w:r w:rsidR="006B5F41">
        <w:rPr>
          <w:sz w:val="20"/>
          <w:szCs w:val="20"/>
        </w:rPr>
        <w:t>zero</w:t>
      </w:r>
      <w:r w:rsidR="00583577">
        <w:rPr>
          <w:sz w:val="20"/>
          <w:szCs w:val="20"/>
        </w:rPr>
        <w:t xml:space="preserve"> entropy production</w:t>
      </w:r>
      <w:r>
        <w:rPr>
          <w:sz w:val="20"/>
          <w:szCs w:val="20"/>
        </w:rPr>
        <w:t xml:space="preserve"> in the real-world</w:t>
      </w:r>
      <w:r w:rsidR="00EE2266">
        <w:rPr>
          <w:sz w:val="20"/>
          <w:szCs w:val="20"/>
        </w:rPr>
        <w:t xml:space="preserve"> because of </w:t>
      </w:r>
      <w:proofErr w:type="spellStart"/>
      <w:r w:rsidR="00EE2266">
        <w:rPr>
          <w:sz w:val="20"/>
          <w:szCs w:val="20"/>
        </w:rPr>
        <w:t>irreversibilites</w:t>
      </w:r>
      <w:proofErr w:type="spellEnd"/>
      <w:r>
        <w:rPr>
          <w:sz w:val="20"/>
          <w:szCs w:val="20"/>
        </w:rPr>
        <w:t>.  If this is true, why do we even bother analyzing air compressors with zero entropy production?</w:t>
      </w:r>
    </w:p>
    <w:p w:rsidR="00700619" w:rsidRPr="000030F7" w:rsidRDefault="00700619" w:rsidP="000030F7">
      <w:pPr>
        <w:rPr>
          <w:sz w:val="20"/>
          <w:szCs w:val="20"/>
        </w:rPr>
      </w:pPr>
    </w:p>
    <w:p w:rsidR="00E76277" w:rsidRDefault="00E76277" w:rsidP="003D1906">
      <w:pPr>
        <w:jc w:val="center"/>
        <w:rPr>
          <w:sz w:val="20"/>
          <w:szCs w:val="20"/>
        </w:rPr>
      </w:pPr>
      <w:r>
        <w:rPr>
          <w:sz w:val="20"/>
          <w:szCs w:val="20"/>
        </w:rPr>
        <w:br w:type="column"/>
      </w:r>
      <w:r>
        <w:rPr>
          <w:noProof/>
        </w:rPr>
        <w:lastRenderedPageBreak/>
        <w:drawing>
          <wp:inline distT="0" distB="0" distL="0" distR="0" wp14:anchorId="0BC25CD2" wp14:editId="5564B7C6">
            <wp:extent cx="5724144" cy="1572768"/>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Lst>
                    </a:blip>
                    <a:stretch>
                      <a:fillRect/>
                    </a:stretch>
                  </pic:blipFill>
                  <pic:spPr>
                    <a:xfrm>
                      <a:off x="0" y="0"/>
                      <a:ext cx="5724144" cy="1572768"/>
                    </a:xfrm>
                    <a:prstGeom prst="rect">
                      <a:avLst/>
                    </a:prstGeom>
                  </pic:spPr>
                </pic:pic>
              </a:graphicData>
            </a:graphic>
          </wp:inline>
        </w:drawing>
      </w:r>
    </w:p>
    <w:p w:rsidR="003D1906" w:rsidRDefault="003D1906" w:rsidP="003D1906">
      <w:pPr>
        <w:jc w:val="center"/>
        <w:rPr>
          <w:sz w:val="20"/>
          <w:szCs w:val="20"/>
        </w:rPr>
      </w:pPr>
      <w:r>
        <w:rPr>
          <w:noProof/>
        </w:rPr>
        <w:drawing>
          <wp:inline distT="0" distB="0" distL="0" distR="0" wp14:anchorId="7C4B0D7C" wp14:editId="59CBECA2">
            <wp:extent cx="5742432" cy="3273552"/>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BEBA8EAE-BF5A-486C-A8C5-ECC9F3942E4B}">
                          <a14:imgProps xmlns:a14="http://schemas.microsoft.com/office/drawing/2010/main">
                            <a14:imgLayer r:embed="rId16">
                              <a14:imgEffect>
                                <a14:sharpenSoften amount="50000"/>
                              </a14:imgEffect>
                            </a14:imgLayer>
                          </a14:imgProps>
                        </a:ext>
                      </a:extLst>
                    </a:blip>
                    <a:stretch>
                      <a:fillRect/>
                    </a:stretch>
                  </pic:blipFill>
                  <pic:spPr>
                    <a:xfrm>
                      <a:off x="0" y="0"/>
                      <a:ext cx="5742432" cy="3273552"/>
                    </a:xfrm>
                    <a:prstGeom prst="rect">
                      <a:avLst/>
                    </a:prstGeom>
                  </pic:spPr>
                </pic:pic>
              </a:graphicData>
            </a:graphic>
          </wp:inline>
        </w:drawing>
      </w:r>
    </w:p>
    <w:p w:rsidR="003D1906" w:rsidRPr="00E76277" w:rsidRDefault="003D1906" w:rsidP="003D1906">
      <w:pPr>
        <w:jc w:val="center"/>
        <w:rPr>
          <w:sz w:val="20"/>
          <w:szCs w:val="20"/>
        </w:rPr>
      </w:pPr>
      <w:r>
        <w:rPr>
          <w:noProof/>
        </w:rPr>
        <w:drawing>
          <wp:inline distT="0" distB="0" distL="0" distR="0" wp14:anchorId="6AF53A35" wp14:editId="56D4542B">
            <wp:extent cx="5724144" cy="3822192"/>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BEBA8EAE-BF5A-486C-A8C5-ECC9F3942E4B}">
                          <a14:imgProps xmlns:a14="http://schemas.microsoft.com/office/drawing/2010/main">
                            <a14:imgLayer r:embed="rId18">
                              <a14:imgEffect>
                                <a14:sharpenSoften amount="50000"/>
                              </a14:imgEffect>
                            </a14:imgLayer>
                          </a14:imgProps>
                        </a:ext>
                      </a:extLst>
                    </a:blip>
                    <a:stretch>
                      <a:fillRect/>
                    </a:stretch>
                  </pic:blipFill>
                  <pic:spPr>
                    <a:xfrm>
                      <a:off x="0" y="0"/>
                      <a:ext cx="5724144" cy="3822192"/>
                    </a:xfrm>
                    <a:prstGeom prst="rect">
                      <a:avLst/>
                    </a:prstGeom>
                  </pic:spPr>
                </pic:pic>
              </a:graphicData>
            </a:graphic>
          </wp:inline>
        </w:drawing>
      </w:r>
    </w:p>
    <w:sectPr w:rsidR="003D1906" w:rsidRPr="00E76277" w:rsidSect="0063055F">
      <w:type w:val="continuous"/>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7BA3" w:rsidRDefault="00717BA3" w:rsidP="00683468">
      <w:r>
        <w:separator/>
      </w:r>
    </w:p>
  </w:endnote>
  <w:endnote w:type="continuationSeparator" w:id="0">
    <w:p w:rsidR="00717BA3" w:rsidRDefault="00717BA3" w:rsidP="00683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7BA3" w:rsidRDefault="00717BA3" w:rsidP="00683468">
      <w:r>
        <w:separator/>
      </w:r>
    </w:p>
  </w:footnote>
  <w:footnote w:type="continuationSeparator" w:id="0">
    <w:p w:rsidR="00717BA3" w:rsidRDefault="00717BA3" w:rsidP="006834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F7EE8"/>
    <w:multiLevelType w:val="hybridMultilevel"/>
    <w:tmpl w:val="2A00C512"/>
    <w:lvl w:ilvl="0" w:tplc="8BF252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F5154"/>
    <w:multiLevelType w:val="hybridMultilevel"/>
    <w:tmpl w:val="AA8AE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73616C"/>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6DA57B2"/>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5A1A40"/>
    <w:multiLevelType w:val="hybridMultilevel"/>
    <w:tmpl w:val="1D602C82"/>
    <w:lvl w:ilvl="0" w:tplc="13D29F8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100B2"/>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6655F6"/>
    <w:multiLevelType w:val="hybridMultilevel"/>
    <w:tmpl w:val="F5CE6F80"/>
    <w:lvl w:ilvl="0" w:tplc="5EC29FAE">
      <w:start w:val="1"/>
      <w:numFmt w:val="decimal"/>
      <w:lvlText w:val="______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236A1C"/>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C685507"/>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2FC36C1"/>
    <w:multiLevelType w:val="hybridMultilevel"/>
    <w:tmpl w:val="47285B26"/>
    <w:lvl w:ilvl="0" w:tplc="588A33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A94E13"/>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C2B03C0"/>
    <w:multiLevelType w:val="hybridMultilevel"/>
    <w:tmpl w:val="071C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EE60AC"/>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563210"/>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B2F2B"/>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A991797"/>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DD10D32"/>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FE307CE"/>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2116A3"/>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890916"/>
    <w:multiLevelType w:val="hybridMultilevel"/>
    <w:tmpl w:val="9E7C9FDC"/>
    <w:lvl w:ilvl="0" w:tplc="EBE088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C3E7A51"/>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03531"/>
    <w:multiLevelType w:val="hybridMultilevel"/>
    <w:tmpl w:val="BA584134"/>
    <w:lvl w:ilvl="0" w:tplc="0409000F">
      <w:start w:val="1"/>
      <w:numFmt w:val="decimal"/>
      <w:lvlText w:val="%1."/>
      <w:lvlJc w:val="left"/>
      <w:pPr>
        <w:ind w:left="720" w:hanging="360"/>
      </w:pPr>
      <w:rPr>
        <w:rFonts w:hint="default"/>
      </w:rPr>
    </w:lvl>
    <w:lvl w:ilvl="1" w:tplc="D8C0C106">
      <w:start w:val="1"/>
      <w:numFmt w:val="lowerLetter"/>
      <w:lvlText w:val="(%2)"/>
      <w:lvlJc w:val="left"/>
      <w:pPr>
        <w:ind w:left="12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434860"/>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FC485F"/>
    <w:multiLevelType w:val="hybridMultilevel"/>
    <w:tmpl w:val="44A83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6915FB"/>
    <w:multiLevelType w:val="hybridMultilevel"/>
    <w:tmpl w:val="3154E5E4"/>
    <w:lvl w:ilvl="0" w:tplc="DB4EC3B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C34504"/>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D120E94"/>
    <w:multiLevelType w:val="hybridMultilevel"/>
    <w:tmpl w:val="504499B0"/>
    <w:lvl w:ilvl="0" w:tplc="E4F88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A09C1"/>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7D4388"/>
    <w:multiLevelType w:val="hybridMultilevel"/>
    <w:tmpl w:val="64AECA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24"/>
  </w:num>
  <w:num w:numId="4">
    <w:abstractNumId w:val="26"/>
  </w:num>
  <w:num w:numId="5">
    <w:abstractNumId w:val="9"/>
  </w:num>
  <w:num w:numId="6">
    <w:abstractNumId w:val="6"/>
  </w:num>
  <w:num w:numId="7">
    <w:abstractNumId w:val="15"/>
  </w:num>
  <w:num w:numId="8">
    <w:abstractNumId w:val="12"/>
  </w:num>
  <w:num w:numId="9">
    <w:abstractNumId w:val="18"/>
  </w:num>
  <w:num w:numId="10">
    <w:abstractNumId w:val="22"/>
  </w:num>
  <w:num w:numId="11">
    <w:abstractNumId w:val="27"/>
  </w:num>
  <w:num w:numId="12">
    <w:abstractNumId w:val="13"/>
  </w:num>
  <w:num w:numId="13">
    <w:abstractNumId w:val="25"/>
  </w:num>
  <w:num w:numId="14">
    <w:abstractNumId w:val="5"/>
  </w:num>
  <w:num w:numId="15">
    <w:abstractNumId w:val="28"/>
  </w:num>
  <w:num w:numId="16">
    <w:abstractNumId w:val="20"/>
  </w:num>
  <w:num w:numId="17">
    <w:abstractNumId w:val="14"/>
  </w:num>
  <w:num w:numId="18">
    <w:abstractNumId w:val="10"/>
  </w:num>
  <w:num w:numId="19">
    <w:abstractNumId w:val="3"/>
  </w:num>
  <w:num w:numId="20">
    <w:abstractNumId w:val="19"/>
  </w:num>
  <w:num w:numId="21">
    <w:abstractNumId w:val="8"/>
  </w:num>
  <w:num w:numId="22">
    <w:abstractNumId w:val="17"/>
  </w:num>
  <w:num w:numId="23">
    <w:abstractNumId w:val="16"/>
  </w:num>
  <w:num w:numId="24">
    <w:abstractNumId w:val="2"/>
  </w:num>
  <w:num w:numId="25">
    <w:abstractNumId w:val="7"/>
  </w:num>
  <w:num w:numId="26">
    <w:abstractNumId w:val="0"/>
  </w:num>
  <w:num w:numId="27">
    <w:abstractNumId w:val="1"/>
  </w:num>
  <w:num w:numId="28">
    <w:abstractNumId w:val="11"/>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468"/>
    <w:rsid w:val="000003EA"/>
    <w:rsid w:val="00001DDE"/>
    <w:rsid w:val="000025D4"/>
    <w:rsid w:val="000030F7"/>
    <w:rsid w:val="0000415C"/>
    <w:rsid w:val="0000575D"/>
    <w:rsid w:val="000139B0"/>
    <w:rsid w:val="00013CAD"/>
    <w:rsid w:val="0002188A"/>
    <w:rsid w:val="00022032"/>
    <w:rsid w:val="00022458"/>
    <w:rsid w:val="0002529D"/>
    <w:rsid w:val="00025795"/>
    <w:rsid w:val="000262E7"/>
    <w:rsid w:val="00031FBD"/>
    <w:rsid w:val="00037A08"/>
    <w:rsid w:val="00041444"/>
    <w:rsid w:val="00041F52"/>
    <w:rsid w:val="0004310A"/>
    <w:rsid w:val="0004313D"/>
    <w:rsid w:val="00044A80"/>
    <w:rsid w:val="0004539D"/>
    <w:rsid w:val="00046C0A"/>
    <w:rsid w:val="000502E8"/>
    <w:rsid w:val="000505DC"/>
    <w:rsid w:val="00051525"/>
    <w:rsid w:val="00051619"/>
    <w:rsid w:val="00052003"/>
    <w:rsid w:val="000524DE"/>
    <w:rsid w:val="000658F8"/>
    <w:rsid w:val="00070549"/>
    <w:rsid w:val="000729C4"/>
    <w:rsid w:val="000731BC"/>
    <w:rsid w:val="00073BC6"/>
    <w:rsid w:val="0007571A"/>
    <w:rsid w:val="000761E7"/>
    <w:rsid w:val="00081DA1"/>
    <w:rsid w:val="000834AC"/>
    <w:rsid w:val="00083869"/>
    <w:rsid w:val="00083B5E"/>
    <w:rsid w:val="00084787"/>
    <w:rsid w:val="00090837"/>
    <w:rsid w:val="0009183E"/>
    <w:rsid w:val="00091B56"/>
    <w:rsid w:val="00092228"/>
    <w:rsid w:val="00092BF5"/>
    <w:rsid w:val="00093194"/>
    <w:rsid w:val="00093832"/>
    <w:rsid w:val="00095530"/>
    <w:rsid w:val="00095A18"/>
    <w:rsid w:val="000A0B27"/>
    <w:rsid w:val="000A1C51"/>
    <w:rsid w:val="000A2C30"/>
    <w:rsid w:val="000A2E13"/>
    <w:rsid w:val="000A4C3A"/>
    <w:rsid w:val="000A6D43"/>
    <w:rsid w:val="000B136D"/>
    <w:rsid w:val="000B3265"/>
    <w:rsid w:val="000B7843"/>
    <w:rsid w:val="000C0F97"/>
    <w:rsid w:val="000C3EBC"/>
    <w:rsid w:val="000C5DDE"/>
    <w:rsid w:val="000C5EEE"/>
    <w:rsid w:val="000D0772"/>
    <w:rsid w:val="000D080D"/>
    <w:rsid w:val="000D139C"/>
    <w:rsid w:val="000D41F6"/>
    <w:rsid w:val="000D77F0"/>
    <w:rsid w:val="000D7D3F"/>
    <w:rsid w:val="000E14F1"/>
    <w:rsid w:val="000E398B"/>
    <w:rsid w:val="000E41FC"/>
    <w:rsid w:val="000E461F"/>
    <w:rsid w:val="000E5BBB"/>
    <w:rsid w:val="000E64BD"/>
    <w:rsid w:val="000E6AE7"/>
    <w:rsid w:val="000F389C"/>
    <w:rsid w:val="000F50E4"/>
    <w:rsid w:val="00102460"/>
    <w:rsid w:val="0010331D"/>
    <w:rsid w:val="00103520"/>
    <w:rsid w:val="0010352E"/>
    <w:rsid w:val="00110AB8"/>
    <w:rsid w:val="001149DF"/>
    <w:rsid w:val="00114E62"/>
    <w:rsid w:val="00116249"/>
    <w:rsid w:val="001171A7"/>
    <w:rsid w:val="00117290"/>
    <w:rsid w:val="00117652"/>
    <w:rsid w:val="00121A4F"/>
    <w:rsid w:val="001253BC"/>
    <w:rsid w:val="00125602"/>
    <w:rsid w:val="00126A35"/>
    <w:rsid w:val="00126E9D"/>
    <w:rsid w:val="00127887"/>
    <w:rsid w:val="001300E5"/>
    <w:rsid w:val="001311BD"/>
    <w:rsid w:val="00131E21"/>
    <w:rsid w:val="00132D70"/>
    <w:rsid w:val="00135DD0"/>
    <w:rsid w:val="0014130A"/>
    <w:rsid w:val="001426D1"/>
    <w:rsid w:val="0014364E"/>
    <w:rsid w:val="00143790"/>
    <w:rsid w:val="001449EC"/>
    <w:rsid w:val="00145ED0"/>
    <w:rsid w:val="00151879"/>
    <w:rsid w:val="00154D4D"/>
    <w:rsid w:val="00154DE9"/>
    <w:rsid w:val="00155A93"/>
    <w:rsid w:val="001675AF"/>
    <w:rsid w:val="00170EBE"/>
    <w:rsid w:val="0017105B"/>
    <w:rsid w:val="0017237B"/>
    <w:rsid w:val="00174567"/>
    <w:rsid w:val="00174904"/>
    <w:rsid w:val="00174E0B"/>
    <w:rsid w:val="0017510D"/>
    <w:rsid w:val="0017663E"/>
    <w:rsid w:val="0018241E"/>
    <w:rsid w:val="001848D2"/>
    <w:rsid w:val="001858AE"/>
    <w:rsid w:val="00187534"/>
    <w:rsid w:val="00187761"/>
    <w:rsid w:val="001945DF"/>
    <w:rsid w:val="00195E26"/>
    <w:rsid w:val="001A0D9F"/>
    <w:rsid w:val="001A0E95"/>
    <w:rsid w:val="001A40C5"/>
    <w:rsid w:val="001A581C"/>
    <w:rsid w:val="001A6401"/>
    <w:rsid w:val="001A67FD"/>
    <w:rsid w:val="001A73B6"/>
    <w:rsid w:val="001B019C"/>
    <w:rsid w:val="001B196F"/>
    <w:rsid w:val="001B3B24"/>
    <w:rsid w:val="001B3B9C"/>
    <w:rsid w:val="001B45DF"/>
    <w:rsid w:val="001B64F6"/>
    <w:rsid w:val="001B6689"/>
    <w:rsid w:val="001B7960"/>
    <w:rsid w:val="001C3A2A"/>
    <w:rsid w:val="001C473E"/>
    <w:rsid w:val="001C47F9"/>
    <w:rsid w:val="001C528A"/>
    <w:rsid w:val="001C5A10"/>
    <w:rsid w:val="001C5ACB"/>
    <w:rsid w:val="001C5B5C"/>
    <w:rsid w:val="001C6342"/>
    <w:rsid w:val="001D06CF"/>
    <w:rsid w:val="001D17CF"/>
    <w:rsid w:val="001D771F"/>
    <w:rsid w:val="001D7A74"/>
    <w:rsid w:val="001E165D"/>
    <w:rsid w:val="001E407E"/>
    <w:rsid w:val="001E6710"/>
    <w:rsid w:val="001E6A64"/>
    <w:rsid w:val="001F43A7"/>
    <w:rsid w:val="001F602C"/>
    <w:rsid w:val="001F6284"/>
    <w:rsid w:val="00201D29"/>
    <w:rsid w:val="00202228"/>
    <w:rsid w:val="002035C2"/>
    <w:rsid w:val="0020381B"/>
    <w:rsid w:val="00207668"/>
    <w:rsid w:val="002112EF"/>
    <w:rsid w:val="0021188D"/>
    <w:rsid w:val="002121D5"/>
    <w:rsid w:val="00213BF1"/>
    <w:rsid w:val="00216E1E"/>
    <w:rsid w:val="00216F4B"/>
    <w:rsid w:val="00223477"/>
    <w:rsid w:val="002311F8"/>
    <w:rsid w:val="0023289D"/>
    <w:rsid w:val="002342F9"/>
    <w:rsid w:val="00234A3A"/>
    <w:rsid w:val="00237FD0"/>
    <w:rsid w:val="0024144E"/>
    <w:rsid w:val="002435A8"/>
    <w:rsid w:val="00244F11"/>
    <w:rsid w:val="00247787"/>
    <w:rsid w:val="0024778F"/>
    <w:rsid w:val="00251DBC"/>
    <w:rsid w:val="00253983"/>
    <w:rsid w:val="00253C33"/>
    <w:rsid w:val="00254AE5"/>
    <w:rsid w:val="00255003"/>
    <w:rsid w:val="0025504C"/>
    <w:rsid w:val="00256808"/>
    <w:rsid w:val="00257A5B"/>
    <w:rsid w:val="00261880"/>
    <w:rsid w:val="00262623"/>
    <w:rsid w:val="002636AA"/>
    <w:rsid w:val="0026451B"/>
    <w:rsid w:val="00265CD5"/>
    <w:rsid w:val="00267979"/>
    <w:rsid w:val="00270335"/>
    <w:rsid w:val="00270D70"/>
    <w:rsid w:val="0027242E"/>
    <w:rsid w:val="0027657F"/>
    <w:rsid w:val="00281755"/>
    <w:rsid w:val="0028523D"/>
    <w:rsid w:val="00286761"/>
    <w:rsid w:val="002869ED"/>
    <w:rsid w:val="00286B4C"/>
    <w:rsid w:val="00287A0F"/>
    <w:rsid w:val="00293B15"/>
    <w:rsid w:val="00297090"/>
    <w:rsid w:val="002A1F36"/>
    <w:rsid w:val="002A7DD7"/>
    <w:rsid w:val="002B240D"/>
    <w:rsid w:val="002B2EBB"/>
    <w:rsid w:val="002B6672"/>
    <w:rsid w:val="002C1068"/>
    <w:rsid w:val="002C1D76"/>
    <w:rsid w:val="002C3531"/>
    <w:rsid w:val="002C3883"/>
    <w:rsid w:val="002C3DAE"/>
    <w:rsid w:val="002C5111"/>
    <w:rsid w:val="002C64AC"/>
    <w:rsid w:val="002C751B"/>
    <w:rsid w:val="002D01B4"/>
    <w:rsid w:val="002D23FB"/>
    <w:rsid w:val="002D60A4"/>
    <w:rsid w:val="002D6AB3"/>
    <w:rsid w:val="002D70EE"/>
    <w:rsid w:val="002D7235"/>
    <w:rsid w:val="002D75E4"/>
    <w:rsid w:val="002E2171"/>
    <w:rsid w:val="002E23D0"/>
    <w:rsid w:val="002E2C53"/>
    <w:rsid w:val="002E59CD"/>
    <w:rsid w:val="002E6DB2"/>
    <w:rsid w:val="002E7720"/>
    <w:rsid w:val="002E772F"/>
    <w:rsid w:val="002F0386"/>
    <w:rsid w:val="002F2189"/>
    <w:rsid w:val="002F2D00"/>
    <w:rsid w:val="002F3450"/>
    <w:rsid w:val="002F5A47"/>
    <w:rsid w:val="002F6603"/>
    <w:rsid w:val="002F784F"/>
    <w:rsid w:val="00307516"/>
    <w:rsid w:val="003103D4"/>
    <w:rsid w:val="00311969"/>
    <w:rsid w:val="0031500E"/>
    <w:rsid w:val="00315585"/>
    <w:rsid w:val="0031778E"/>
    <w:rsid w:val="003203C2"/>
    <w:rsid w:val="00321B93"/>
    <w:rsid w:val="00323DB0"/>
    <w:rsid w:val="003252FD"/>
    <w:rsid w:val="00325A38"/>
    <w:rsid w:val="00327D64"/>
    <w:rsid w:val="003303D6"/>
    <w:rsid w:val="00331B51"/>
    <w:rsid w:val="00331F35"/>
    <w:rsid w:val="0033307A"/>
    <w:rsid w:val="00334F05"/>
    <w:rsid w:val="003368A6"/>
    <w:rsid w:val="00337FCC"/>
    <w:rsid w:val="00340910"/>
    <w:rsid w:val="00340C86"/>
    <w:rsid w:val="00342931"/>
    <w:rsid w:val="003445E7"/>
    <w:rsid w:val="00345D62"/>
    <w:rsid w:val="00347AFE"/>
    <w:rsid w:val="003526B5"/>
    <w:rsid w:val="0035347D"/>
    <w:rsid w:val="00354598"/>
    <w:rsid w:val="003561BE"/>
    <w:rsid w:val="0035621B"/>
    <w:rsid w:val="00360F77"/>
    <w:rsid w:val="003612CA"/>
    <w:rsid w:val="00362CD2"/>
    <w:rsid w:val="00372CF3"/>
    <w:rsid w:val="00373453"/>
    <w:rsid w:val="003734B3"/>
    <w:rsid w:val="00376E5E"/>
    <w:rsid w:val="0038128F"/>
    <w:rsid w:val="003914E1"/>
    <w:rsid w:val="00391E2E"/>
    <w:rsid w:val="00392654"/>
    <w:rsid w:val="00393C40"/>
    <w:rsid w:val="00394829"/>
    <w:rsid w:val="00394B70"/>
    <w:rsid w:val="0039555E"/>
    <w:rsid w:val="00397179"/>
    <w:rsid w:val="003A1B89"/>
    <w:rsid w:val="003A245C"/>
    <w:rsid w:val="003B02BA"/>
    <w:rsid w:val="003B03F9"/>
    <w:rsid w:val="003C09EF"/>
    <w:rsid w:val="003C24FF"/>
    <w:rsid w:val="003C3841"/>
    <w:rsid w:val="003C45E8"/>
    <w:rsid w:val="003C4E96"/>
    <w:rsid w:val="003C51F6"/>
    <w:rsid w:val="003C63CE"/>
    <w:rsid w:val="003C6606"/>
    <w:rsid w:val="003C682E"/>
    <w:rsid w:val="003D13ED"/>
    <w:rsid w:val="003D1906"/>
    <w:rsid w:val="003D20C4"/>
    <w:rsid w:val="003D29EE"/>
    <w:rsid w:val="003D3B2E"/>
    <w:rsid w:val="003D4ABC"/>
    <w:rsid w:val="003E14BD"/>
    <w:rsid w:val="003E2FE3"/>
    <w:rsid w:val="003E3933"/>
    <w:rsid w:val="003E3E17"/>
    <w:rsid w:val="003E46AD"/>
    <w:rsid w:val="003E7B0A"/>
    <w:rsid w:val="00400DE2"/>
    <w:rsid w:val="00402C7D"/>
    <w:rsid w:val="004050F9"/>
    <w:rsid w:val="004123F8"/>
    <w:rsid w:val="004160C0"/>
    <w:rsid w:val="00416ECA"/>
    <w:rsid w:val="00416FBA"/>
    <w:rsid w:val="00423B33"/>
    <w:rsid w:val="00424EEA"/>
    <w:rsid w:val="0042557C"/>
    <w:rsid w:val="00426B4A"/>
    <w:rsid w:val="00430324"/>
    <w:rsid w:val="00431B6A"/>
    <w:rsid w:val="00432C39"/>
    <w:rsid w:val="00433449"/>
    <w:rsid w:val="00433598"/>
    <w:rsid w:val="00434D27"/>
    <w:rsid w:val="004350A5"/>
    <w:rsid w:val="00436242"/>
    <w:rsid w:val="0043649C"/>
    <w:rsid w:val="00441C9A"/>
    <w:rsid w:val="00441D08"/>
    <w:rsid w:val="0044319F"/>
    <w:rsid w:val="004434DE"/>
    <w:rsid w:val="00443C58"/>
    <w:rsid w:val="00445544"/>
    <w:rsid w:val="00445611"/>
    <w:rsid w:val="00446866"/>
    <w:rsid w:val="00451B25"/>
    <w:rsid w:val="004539BD"/>
    <w:rsid w:val="00453C6E"/>
    <w:rsid w:val="00453F7B"/>
    <w:rsid w:val="004540AC"/>
    <w:rsid w:val="00454B56"/>
    <w:rsid w:val="00462B93"/>
    <w:rsid w:val="00462BF8"/>
    <w:rsid w:val="00466757"/>
    <w:rsid w:val="004702FA"/>
    <w:rsid w:val="0047115C"/>
    <w:rsid w:val="00474650"/>
    <w:rsid w:val="00480209"/>
    <w:rsid w:val="00480245"/>
    <w:rsid w:val="00484576"/>
    <w:rsid w:val="00492F3C"/>
    <w:rsid w:val="0049312D"/>
    <w:rsid w:val="004958CD"/>
    <w:rsid w:val="00497A3E"/>
    <w:rsid w:val="004A1A28"/>
    <w:rsid w:val="004A1C1B"/>
    <w:rsid w:val="004A380E"/>
    <w:rsid w:val="004A5383"/>
    <w:rsid w:val="004A7E06"/>
    <w:rsid w:val="004B200C"/>
    <w:rsid w:val="004B5E2B"/>
    <w:rsid w:val="004C1530"/>
    <w:rsid w:val="004C2187"/>
    <w:rsid w:val="004C43A2"/>
    <w:rsid w:val="004C4895"/>
    <w:rsid w:val="004C4E4E"/>
    <w:rsid w:val="004C7DB3"/>
    <w:rsid w:val="004D0865"/>
    <w:rsid w:val="004D422F"/>
    <w:rsid w:val="004D5430"/>
    <w:rsid w:val="004D5898"/>
    <w:rsid w:val="004D6C39"/>
    <w:rsid w:val="004D6E1E"/>
    <w:rsid w:val="004E5B6B"/>
    <w:rsid w:val="004E6890"/>
    <w:rsid w:val="004F0C2F"/>
    <w:rsid w:val="004F0ED3"/>
    <w:rsid w:val="004F2A72"/>
    <w:rsid w:val="004F3B35"/>
    <w:rsid w:val="004F675E"/>
    <w:rsid w:val="00500923"/>
    <w:rsid w:val="00500AFD"/>
    <w:rsid w:val="00501ACC"/>
    <w:rsid w:val="00501B53"/>
    <w:rsid w:val="005022D5"/>
    <w:rsid w:val="0050472E"/>
    <w:rsid w:val="00505DCF"/>
    <w:rsid w:val="00506BDB"/>
    <w:rsid w:val="0050726E"/>
    <w:rsid w:val="00507596"/>
    <w:rsid w:val="00507728"/>
    <w:rsid w:val="00507F35"/>
    <w:rsid w:val="0051019F"/>
    <w:rsid w:val="00510727"/>
    <w:rsid w:val="00510962"/>
    <w:rsid w:val="0051209F"/>
    <w:rsid w:val="0051564B"/>
    <w:rsid w:val="00516B84"/>
    <w:rsid w:val="00521AB5"/>
    <w:rsid w:val="00521C06"/>
    <w:rsid w:val="00521C4A"/>
    <w:rsid w:val="00522B05"/>
    <w:rsid w:val="00526451"/>
    <w:rsid w:val="0053433B"/>
    <w:rsid w:val="005350F6"/>
    <w:rsid w:val="005375B1"/>
    <w:rsid w:val="00540C27"/>
    <w:rsid w:val="005414CF"/>
    <w:rsid w:val="0054457C"/>
    <w:rsid w:val="00545782"/>
    <w:rsid w:val="005469E8"/>
    <w:rsid w:val="00547830"/>
    <w:rsid w:val="0055104B"/>
    <w:rsid w:val="005516EE"/>
    <w:rsid w:val="00551787"/>
    <w:rsid w:val="00555E6D"/>
    <w:rsid w:val="005564B3"/>
    <w:rsid w:val="005601E8"/>
    <w:rsid w:val="005612AF"/>
    <w:rsid w:val="00561A8B"/>
    <w:rsid w:val="00561AA1"/>
    <w:rsid w:val="00562B8D"/>
    <w:rsid w:val="0056356E"/>
    <w:rsid w:val="00563BD5"/>
    <w:rsid w:val="0056422F"/>
    <w:rsid w:val="0056573D"/>
    <w:rsid w:val="0056591C"/>
    <w:rsid w:val="00571B81"/>
    <w:rsid w:val="005722C2"/>
    <w:rsid w:val="005758D5"/>
    <w:rsid w:val="00575BB5"/>
    <w:rsid w:val="00576BE5"/>
    <w:rsid w:val="005804A6"/>
    <w:rsid w:val="00583024"/>
    <w:rsid w:val="00583577"/>
    <w:rsid w:val="00583957"/>
    <w:rsid w:val="00584578"/>
    <w:rsid w:val="00585046"/>
    <w:rsid w:val="00587CAB"/>
    <w:rsid w:val="00590109"/>
    <w:rsid w:val="00590BC0"/>
    <w:rsid w:val="00593743"/>
    <w:rsid w:val="005A26EE"/>
    <w:rsid w:val="005A2E20"/>
    <w:rsid w:val="005A38FB"/>
    <w:rsid w:val="005A59CC"/>
    <w:rsid w:val="005A5BF2"/>
    <w:rsid w:val="005A5EE2"/>
    <w:rsid w:val="005A7A8D"/>
    <w:rsid w:val="005B10E2"/>
    <w:rsid w:val="005B7810"/>
    <w:rsid w:val="005C00B4"/>
    <w:rsid w:val="005C2685"/>
    <w:rsid w:val="005C2E38"/>
    <w:rsid w:val="005C367C"/>
    <w:rsid w:val="005C533C"/>
    <w:rsid w:val="005C5FEF"/>
    <w:rsid w:val="005C6FF8"/>
    <w:rsid w:val="005C7CC3"/>
    <w:rsid w:val="005D2F41"/>
    <w:rsid w:val="005D5432"/>
    <w:rsid w:val="005D561D"/>
    <w:rsid w:val="005D6EE9"/>
    <w:rsid w:val="005E0C82"/>
    <w:rsid w:val="005E181C"/>
    <w:rsid w:val="005E30A1"/>
    <w:rsid w:val="005E348A"/>
    <w:rsid w:val="005E4EC5"/>
    <w:rsid w:val="005E67E7"/>
    <w:rsid w:val="005E6B58"/>
    <w:rsid w:val="005F1873"/>
    <w:rsid w:val="005F6A81"/>
    <w:rsid w:val="005F75D4"/>
    <w:rsid w:val="00600FEB"/>
    <w:rsid w:val="00601D1E"/>
    <w:rsid w:val="00605C6C"/>
    <w:rsid w:val="006071E5"/>
    <w:rsid w:val="00611C7A"/>
    <w:rsid w:val="006142F3"/>
    <w:rsid w:val="006153C4"/>
    <w:rsid w:val="0062033A"/>
    <w:rsid w:val="00620756"/>
    <w:rsid w:val="0062132A"/>
    <w:rsid w:val="00624130"/>
    <w:rsid w:val="006250E6"/>
    <w:rsid w:val="00630065"/>
    <w:rsid w:val="0063055F"/>
    <w:rsid w:val="006306F9"/>
    <w:rsid w:val="006313A5"/>
    <w:rsid w:val="00631570"/>
    <w:rsid w:val="006329AC"/>
    <w:rsid w:val="00633FC7"/>
    <w:rsid w:val="00634652"/>
    <w:rsid w:val="00637AAC"/>
    <w:rsid w:val="006409D2"/>
    <w:rsid w:val="00642BE7"/>
    <w:rsid w:val="00644B9C"/>
    <w:rsid w:val="00645AE8"/>
    <w:rsid w:val="00646AC1"/>
    <w:rsid w:val="00652270"/>
    <w:rsid w:val="00652490"/>
    <w:rsid w:val="00656166"/>
    <w:rsid w:val="00656AB4"/>
    <w:rsid w:val="00656B75"/>
    <w:rsid w:val="0065758C"/>
    <w:rsid w:val="00661FE2"/>
    <w:rsid w:val="0066275D"/>
    <w:rsid w:val="0066294F"/>
    <w:rsid w:val="006635A4"/>
    <w:rsid w:val="006641EF"/>
    <w:rsid w:val="00667550"/>
    <w:rsid w:val="00667573"/>
    <w:rsid w:val="00670BA6"/>
    <w:rsid w:val="00676AA4"/>
    <w:rsid w:val="006773C6"/>
    <w:rsid w:val="006827D6"/>
    <w:rsid w:val="00683468"/>
    <w:rsid w:val="006851BB"/>
    <w:rsid w:val="0068553A"/>
    <w:rsid w:val="00686730"/>
    <w:rsid w:val="00686CB4"/>
    <w:rsid w:val="006924F9"/>
    <w:rsid w:val="006927EE"/>
    <w:rsid w:val="00693AEC"/>
    <w:rsid w:val="00693B2A"/>
    <w:rsid w:val="006956CD"/>
    <w:rsid w:val="006A7731"/>
    <w:rsid w:val="006A7B4D"/>
    <w:rsid w:val="006B11C8"/>
    <w:rsid w:val="006B2DFF"/>
    <w:rsid w:val="006B4285"/>
    <w:rsid w:val="006B5F41"/>
    <w:rsid w:val="006B78C9"/>
    <w:rsid w:val="006C09A6"/>
    <w:rsid w:val="006C75D3"/>
    <w:rsid w:val="006C7641"/>
    <w:rsid w:val="006D1497"/>
    <w:rsid w:val="006D2B79"/>
    <w:rsid w:val="006D3D83"/>
    <w:rsid w:val="006E1AD9"/>
    <w:rsid w:val="006E1EF0"/>
    <w:rsid w:val="006E2676"/>
    <w:rsid w:val="006E35AF"/>
    <w:rsid w:val="006E39B0"/>
    <w:rsid w:val="006E7603"/>
    <w:rsid w:val="006E7CA8"/>
    <w:rsid w:val="006F283E"/>
    <w:rsid w:val="006F2CDB"/>
    <w:rsid w:val="006F30A9"/>
    <w:rsid w:val="006F4464"/>
    <w:rsid w:val="006F4ED7"/>
    <w:rsid w:val="006F53BE"/>
    <w:rsid w:val="00700619"/>
    <w:rsid w:val="00700F8C"/>
    <w:rsid w:val="007030EA"/>
    <w:rsid w:val="00703232"/>
    <w:rsid w:val="00705825"/>
    <w:rsid w:val="0070706D"/>
    <w:rsid w:val="007101DA"/>
    <w:rsid w:val="007138E1"/>
    <w:rsid w:val="00714DF1"/>
    <w:rsid w:val="0071635D"/>
    <w:rsid w:val="00717BA3"/>
    <w:rsid w:val="0072063E"/>
    <w:rsid w:val="0072089D"/>
    <w:rsid w:val="00722419"/>
    <w:rsid w:val="0072506B"/>
    <w:rsid w:val="0072593B"/>
    <w:rsid w:val="00726558"/>
    <w:rsid w:val="007278AF"/>
    <w:rsid w:val="00730B58"/>
    <w:rsid w:val="00730FAE"/>
    <w:rsid w:val="0073111A"/>
    <w:rsid w:val="00731CF4"/>
    <w:rsid w:val="007322CE"/>
    <w:rsid w:val="00733561"/>
    <w:rsid w:val="007341CD"/>
    <w:rsid w:val="007351C6"/>
    <w:rsid w:val="0073631C"/>
    <w:rsid w:val="00736E7A"/>
    <w:rsid w:val="00743FDA"/>
    <w:rsid w:val="0074440E"/>
    <w:rsid w:val="0074477C"/>
    <w:rsid w:val="00744C4A"/>
    <w:rsid w:val="00745564"/>
    <w:rsid w:val="00746F64"/>
    <w:rsid w:val="007470B6"/>
    <w:rsid w:val="00747563"/>
    <w:rsid w:val="00750B15"/>
    <w:rsid w:val="007522AD"/>
    <w:rsid w:val="0075286C"/>
    <w:rsid w:val="007551AB"/>
    <w:rsid w:val="00757497"/>
    <w:rsid w:val="00760515"/>
    <w:rsid w:val="00761C53"/>
    <w:rsid w:val="00761DC8"/>
    <w:rsid w:val="00764D48"/>
    <w:rsid w:val="007670F5"/>
    <w:rsid w:val="00770D82"/>
    <w:rsid w:val="00770F7B"/>
    <w:rsid w:val="007711DE"/>
    <w:rsid w:val="00780157"/>
    <w:rsid w:val="00783051"/>
    <w:rsid w:val="00783D4F"/>
    <w:rsid w:val="0078405C"/>
    <w:rsid w:val="0078544E"/>
    <w:rsid w:val="00785944"/>
    <w:rsid w:val="0078595A"/>
    <w:rsid w:val="007876E7"/>
    <w:rsid w:val="0079388D"/>
    <w:rsid w:val="00794196"/>
    <w:rsid w:val="007944E1"/>
    <w:rsid w:val="00794FC0"/>
    <w:rsid w:val="00797C30"/>
    <w:rsid w:val="007A067A"/>
    <w:rsid w:val="007A0C2B"/>
    <w:rsid w:val="007A559B"/>
    <w:rsid w:val="007B121E"/>
    <w:rsid w:val="007B2232"/>
    <w:rsid w:val="007B2E0A"/>
    <w:rsid w:val="007B3BF0"/>
    <w:rsid w:val="007B4170"/>
    <w:rsid w:val="007B4192"/>
    <w:rsid w:val="007B49AB"/>
    <w:rsid w:val="007B774A"/>
    <w:rsid w:val="007B7823"/>
    <w:rsid w:val="007B7FA6"/>
    <w:rsid w:val="007C2C94"/>
    <w:rsid w:val="007C3536"/>
    <w:rsid w:val="007C3F0E"/>
    <w:rsid w:val="007C40FD"/>
    <w:rsid w:val="007C42B5"/>
    <w:rsid w:val="007C572C"/>
    <w:rsid w:val="007C6F69"/>
    <w:rsid w:val="007C6FFB"/>
    <w:rsid w:val="007D02F9"/>
    <w:rsid w:val="007D177D"/>
    <w:rsid w:val="007D29CD"/>
    <w:rsid w:val="007D305E"/>
    <w:rsid w:val="007D38DA"/>
    <w:rsid w:val="007D49A7"/>
    <w:rsid w:val="007D5256"/>
    <w:rsid w:val="007D68C0"/>
    <w:rsid w:val="007D6E75"/>
    <w:rsid w:val="007E0037"/>
    <w:rsid w:val="007E6694"/>
    <w:rsid w:val="007F034C"/>
    <w:rsid w:val="007F2019"/>
    <w:rsid w:val="007F258B"/>
    <w:rsid w:val="007F2DEF"/>
    <w:rsid w:val="007F5307"/>
    <w:rsid w:val="00801093"/>
    <w:rsid w:val="00803C75"/>
    <w:rsid w:val="008053BF"/>
    <w:rsid w:val="00805C89"/>
    <w:rsid w:val="00806908"/>
    <w:rsid w:val="00811E84"/>
    <w:rsid w:val="00812112"/>
    <w:rsid w:val="008129A3"/>
    <w:rsid w:val="00812D94"/>
    <w:rsid w:val="00814C0C"/>
    <w:rsid w:val="0082052E"/>
    <w:rsid w:val="00822F03"/>
    <w:rsid w:val="0082343D"/>
    <w:rsid w:val="00823779"/>
    <w:rsid w:val="00823857"/>
    <w:rsid w:val="00823952"/>
    <w:rsid w:val="00823F10"/>
    <w:rsid w:val="00825391"/>
    <w:rsid w:val="008253A2"/>
    <w:rsid w:val="00830FFD"/>
    <w:rsid w:val="00831069"/>
    <w:rsid w:val="00834568"/>
    <w:rsid w:val="0083497B"/>
    <w:rsid w:val="00834F9D"/>
    <w:rsid w:val="00835ECB"/>
    <w:rsid w:val="008420D6"/>
    <w:rsid w:val="008420F6"/>
    <w:rsid w:val="00843E6A"/>
    <w:rsid w:val="00846C44"/>
    <w:rsid w:val="00852FFD"/>
    <w:rsid w:val="008631D2"/>
    <w:rsid w:val="008652E0"/>
    <w:rsid w:val="008661A7"/>
    <w:rsid w:val="008665D1"/>
    <w:rsid w:val="00866B81"/>
    <w:rsid w:val="00870EA4"/>
    <w:rsid w:val="008721DD"/>
    <w:rsid w:val="00872EA8"/>
    <w:rsid w:val="00874322"/>
    <w:rsid w:val="00874DE4"/>
    <w:rsid w:val="00876E2C"/>
    <w:rsid w:val="008802D4"/>
    <w:rsid w:val="00884D36"/>
    <w:rsid w:val="00886144"/>
    <w:rsid w:val="00893418"/>
    <w:rsid w:val="008A1D6B"/>
    <w:rsid w:val="008A3606"/>
    <w:rsid w:val="008A6B8D"/>
    <w:rsid w:val="008A77A7"/>
    <w:rsid w:val="008A7BC3"/>
    <w:rsid w:val="008B0965"/>
    <w:rsid w:val="008B1A55"/>
    <w:rsid w:val="008B3635"/>
    <w:rsid w:val="008C29AD"/>
    <w:rsid w:val="008C5730"/>
    <w:rsid w:val="008D1978"/>
    <w:rsid w:val="008D1BCF"/>
    <w:rsid w:val="008D1F63"/>
    <w:rsid w:val="008D4C07"/>
    <w:rsid w:val="008D60BD"/>
    <w:rsid w:val="008D70C2"/>
    <w:rsid w:val="008E0137"/>
    <w:rsid w:val="008E323B"/>
    <w:rsid w:val="008E38FF"/>
    <w:rsid w:val="008E43F7"/>
    <w:rsid w:val="008E62AE"/>
    <w:rsid w:val="008E678E"/>
    <w:rsid w:val="008E67FD"/>
    <w:rsid w:val="008E69DF"/>
    <w:rsid w:val="008E758E"/>
    <w:rsid w:val="008F0E38"/>
    <w:rsid w:val="008F52E9"/>
    <w:rsid w:val="008F67B4"/>
    <w:rsid w:val="00900320"/>
    <w:rsid w:val="00901041"/>
    <w:rsid w:val="00901DFC"/>
    <w:rsid w:val="009044EC"/>
    <w:rsid w:val="00905B13"/>
    <w:rsid w:val="00911052"/>
    <w:rsid w:val="00912106"/>
    <w:rsid w:val="00912D5C"/>
    <w:rsid w:val="0091590F"/>
    <w:rsid w:val="00916EF7"/>
    <w:rsid w:val="00920292"/>
    <w:rsid w:val="00923B5A"/>
    <w:rsid w:val="00924597"/>
    <w:rsid w:val="009257D9"/>
    <w:rsid w:val="00925895"/>
    <w:rsid w:val="00926441"/>
    <w:rsid w:val="00926678"/>
    <w:rsid w:val="00930769"/>
    <w:rsid w:val="009311FB"/>
    <w:rsid w:val="009321F8"/>
    <w:rsid w:val="00935ED7"/>
    <w:rsid w:val="00936477"/>
    <w:rsid w:val="009409F9"/>
    <w:rsid w:val="00944FC2"/>
    <w:rsid w:val="0094528C"/>
    <w:rsid w:val="00945AD8"/>
    <w:rsid w:val="009513B6"/>
    <w:rsid w:val="00952141"/>
    <w:rsid w:val="00952CD4"/>
    <w:rsid w:val="009539AB"/>
    <w:rsid w:val="00956140"/>
    <w:rsid w:val="0095639E"/>
    <w:rsid w:val="00956477"/>
    <w:rsid w:val="00956E19"/>
    <w:rsid w:val="00957C18"/>
    <w:rsid w:val="00962984"/>
    <w:rsid w:val="009636C4"/>
    <w:rsid w:val="0096458D"/>
    <w:rsid w:val="00966B83"/>
    <w:rsid w:val="00973D82"/>
    <w:rsid w:val="009761FC"/>
    <w:rsid w:val="009770B8"/>
    <w:rsid w:val="00981B4E"/>
    <w:rsid w:val="00981D5A"/>
    <w:rsid w:val="0098209B"/>
    <w:rsid w:val="009825EF"/>
    <w:rsid w:val="00982944"/>
    <w:rsid w:val="0098425D"/>
    <w:rsid w:val="00985F15"/>
    <w:rsid w:val="0099201D"/>
    <w:rsid w:val="00992D32"/>
    <w:rsid w:val="00992DBA"/>
    <w:rsid w:val="00993CA0"/>
    <w:rsid w:val="00994336"/>
    <w:rsid w:val="009968C7"/>
    <w:rsid w:val="0099779C"/>
    <w:rsid w:val="009A3ACB"/>
    <w:rsid w:val="009A42DA"/>
    <w:rsid w:val="009A5E47"/>
    <w:rsid w:val="009A7184"/>
    <w:rsid w:val="009A7376"/>
    <w:rsid w:val="009A7DB8"/>
    <w:rsid w:val="009B16B4"/>
    <w:rsid w:val="009B6417"/>
    <w:rsid w:val="009B6C89"/>
    <w:rsid w:val="009C0E76"/>
    <w:rsid w:val="009C19B9"/>
    <w:rsid w:val="009C37EB"/>
    <w:rsid w:val="009C45C0"/>
    <w:rsid w:val="009C4FA4"/>
    <w:rsid w:val="009D0D9D"/>
    <w:rsid w:val="009D13CA"/>
    <w:rsid w:val="009D2C0B"/>
    <w:rsid w:val="009D43A1"/>
    <w:rsid w:val="009E0100"/>
    <w:rsid w:val="009E0627"/>
    <w:rsid w:val="009E368B"/>
    <w:rsid w:val="009E47A4"/>
    <w:rsid w:val="009E5397"/>
    <w:rsid w:val="009F1D42"/>
    <w:rsid w:val="009F2EA4"/>
    <w:rsid w:val="009F2EF4"/>
    <w:rsid w:val="009F4D78"/>
    <w:rsid w:val="009F4EAF"/>
    <w:rsid w:val="009F676F"/>
    <w:rsid w:val="009F6CA7"/>
    <w:rsid w:val="009F6DB6"/>
    <w:rsid w:val="009F7EF3"/>
    <w:rsid w:val="00A00A2C"/>
    <w:rsid w:val="00A00D7A"/>
    <w:rsid w:val="00A01109"/>
    <w:rsid w:val="00A0251E"/>
    <w:rsid w:val="00A03ABF"/>
    <w:rsid w:val="00A05729"/>
    <w:rsid w:val="00A064C4"/>
    <w:rsid w:val="00A07F6B"/>
    <w:rsid w:val="00A14AC4"/>
    <w:rsid w:val="00A15097"/>
    <w:rsid w:val="00A155D8"/>
    <w:rsid w:val="00A16A86"/>
    <w:rsid w:val="00A2042C"/>
    <w:rsid w:val="00A21DB0"/>
    <w:rsid w:val="00A236BA"/>
    <w:rsid w:val="00A275DE"/>
    <w:rsid w:val="00A27681"/>
    <w:rsid w:val="00A30E1E"/>
    <w:rsid w:val="00A31546"/>
    <w:rsid w:val="00A332F2"/>
    <w:rsid w:val="00A36F2E"/>
    <w:rsid w:val="00A4172A"/>
    <w:rsid w:val="00A46BFE"/>
    <w:rsid w:val="00A46F96"/>
    <w:rsid w:val="00A517C6"/>
    <w:rsid w:val="00A54475"/>
    <w:rsid w:val="00A56CA5"/>
    <w:rsid w:val="00A60C9E"/>
    <w:rsid w:val="00A61A34"/>
    <w:rsid w:val="00A61BDE"/>
    <w:rsid w:val="00A637FD"/>
    <w:rsid w:val="00A63E66"/>
    <w:rsid w:val="00A64425"/>
    <w:rsid w:val="00A65A4D"/>
    <w:rsid w:val="00A71350"/>
    <w:rsid w:val="00A7193C"/>
    <w:rsid w:val="00A72472"/>
    <w:rsid w:val="00A7559C"/>
    <w:rsid w:val="00A76E83"/>
    <w:rsid w:val="00A77D84"/>
    <w:rsid w:val="00A801BE"/>
    <w:rsid w:val="00A817BE"/>
    <w:rsid w:val="00A82A48"/>
    <w:rsid w:val="00A83C8D"/>
    <w:rsid w:val="00A84356"/>
    <w:rsid w:val="00A84A94"/>
    <w:rsid w:val="00A84AA3"/>
    <w:rsid w:val="00A862C7"/>
    <w:rsid w:val="00A871E2"/>
    <w:rsid w:val="00A87E2B"/>
    <w:rsid w:val="00A9178A"/>
    <w:rsid w:val="00A94949"/>
    <w:rsid w:val="00A95429"/>
    <w:rsid w:val="00A95805"/>
    <w:rsid w:val="00A95C28"/>
    <w:rsid w:val="00A96776"/>
    <w:rsid w:val="00AA1194"/>
    <w:rsid w:val="00AA1FC3"/>
    <w:rsid w:val="00AA2C54"/>
    <w:rsid w:val="00AA31A3"/>
    <w:rsid w:val="00AA4B5D"/>
    <w:rsid w:val="00AB0D40"/>
    <w:rsid w:val="00AB318D"/>
    <w:rsid w:val="00AB485D"/>
    <w:rsid w:val="00AB4FE9"/>
    <w:rsid w:val="00AB5409"/>
    <w:rsid w:val="00AB61B2"/>
    <w:rsid w:val="00AC3328"/>
    <w:rsid w:val="00AC365A"/>
    <w:rsid w:val="00AC3663"/>
    <w:rsid w:val="00AC5AFF"/>
    <w:rsid w:val="00AC68EE"/>
    <w:rsid w:val="00AC7E87"/>
    <w:rsid w:val="00AD2BBF"/>
    <w:rsid w:val="00AD56B8"/>
    <w:rsid w:val="00AD7845"/>
    <w:rsid w:val="00AD7D08"/>
    <w:rsid w:val="00AE09D6"/>
    <w:rsid w:val="00AE2752"/>
    <w:rsid w:val="00AE4866"/>
    <w:rsid w:val="00AE6D5D"/>
    <w:rsid w:val="00AE6EAA"/>
    <w:rsid w:val="00AF073E"/>
    <w:rsid w:val="00AF119C"/>
    <w:rsid w:val="00AF1B6D"/>
    <w:rsid w:val="00AF3C68"/>
    <w:rsid w:val="00B01DB2"/>
    <w:rsid w:val="00B02D9D"/>
    <w:rsid w:val="00B064AA"/>
    <w:rsid w:val="00B06DA4"/>
    <w:rsid w:val="00B149DD"/>
    <w:rsid w:val="00B14C01"/>
    <w:rsid w:val="00B15776"/>
    <w:rsid w:val="00B22524"/>
    <w:rsid w:val="00B241A5"/>
    <w:rsid w:val="00B25183"/>
    <w:rsid w:val="00B2593B"/>
    <w:rsid w:val="00B25DA8"/>
    <w:rsid w:val="00B3097B"/>
    <w:rsid w:val="00B314C7"/>
    <w:rsid w:val="00B33F17"/>
    <w:rsid w:val="00B344D1"/>
    <w:rsid w:val="00B406CF"/>
    <w:rsid w:val="00B40862"/>
    <w:rsid w:val="00B43750"/>
    <w:rsid w:val="00B44524"/>
    <w:rsid w:val="00B452C0"/>
    <w:rsid w:val="00B46916"/>
    <w:rsid w:val="00B507E8"/>
    <w:rsid w:val="00B50EA9"/>
    <w:rsid w:val="00B51FF5"/>
    <w:rsid w:val="00B53E3E"/>
    <w:rsid w:val="00B56499"/>
    <w:rsid w:val="00B56CE3"/>
    <w:rsid w:val="00B570DF"/>
    <w:rsid w:val="00B57B15"/>
    <w:rsid w:val="00B610A5"/>
    <w:rsid w:val="00B61B10"/>
    <w:rsid w:val="00B61B35"/>
    <w:rsid w:val="00B61B5D"/>
    <w:rsid w:val="00B625D0"/>
    <w:rsid w:val="00B634C1"/>
    <w:rsid w:val="00B657B2"/>
    <w:rsid w:val="00B665E6"/>
    <w:rsid w:val="00B70D80"/>
    <w:rsid w:val="00B73195"/>
    <w:rsid w:val="00B74C1E"/>
    <w:rsid w:val="00B75D29"/>
    <w:rsid w:val="00B766EF"/>
    <w:rsid w:val="00B83FC6"/>
    <w:rsid w:val="00B84AD9"/>
    <w:rsid w:val="00B87578"/>
    <w:rsid w:val="00B87B72"/>
    <w:rsid w:val="00B90C38"/>
    <w:rsid w:val="00B93380"/>
    <w:rsid w:val="00B93B08"/>
    <w:rsid w:val="00B93D29"/>
    <w:rsid w:val="00B94763"/>
    <w:rsid w:val="00B95A29"/>
    <w:rsid w:val="00BA1FA8"/>
    <w:rsid w:val="00BA2FAD"/>
    <w:rsid w:val="00BA57DC"/>
    <w:rsid w:val="00BA7A05"/>
    <w:rsid w:val="00BB1354"/>
    <w:rsid w:val="00BB4B3D"/>
    <w:rsid w:val="00BB6CC4"/>
    <w:rsid w:val="00BB72D6"/>
    <w:rsid w:val="00BB78A5"/>
    <w:rsid w:val="00BC0BE1"/>
    <w:rsid w:val="00BC0DCF"/>
    <w:rsid w:val="00BC1319"/>
    <w:rsid w:val="00BC2AB1"/>
    <w:rsid w:val="00BC35FA"/>
    <w:rsid w:val="00BC4C46"/>
    <w:rsid w:val="00BC4D27"/>
    <w:rsid w:val="00BC572C"/>
    <w:rsid w:val="00BC6BF2"/>
    <w:rsid w:val="00BC7308"/>
    <w:rsid w:val="00BD05FB"/>
    <w:rsid w:val="00BD0E52"/>
    <w:rsid w:val="00BD2683"/>
    <w:rsid w:val="00BD30DF"/>
    <w:rsid w:val="00BD40D3"/>
    <w:rsid w:val="00BD48B5"/>
    <w:rsid w:val="00BD4AED"/>
    <w:rsid w:val="00BD4BCD"/>
    <w:rsid w:val="00BD641A"/>
    <w:rsid w:val="00BE1FF9"/>
    <w:rsid w:val="00BE2EA7"/>
    <w:rsid w:val="00BE3644"/>
    <w:rsid w:val="00BE56D3"/>
    <w:rsid w:val="00BE7246"/>
    <w:rsid w:val="00BE72A4"/>
    <w:rsid w:val="00BF20AB"/>
    <w:rsid w:val="00BF304C"/>
    <w:rsid w:val="00BF3304"/>
    <w:rsid w:val="00BF3C25"/>
    <w:rsid w:val="00BF49E0"/>
    <w:rsid w:val="00BF6910"/>
    <w:rsid w:val="00BF7481"/>
    <w:rsid w:val="00C04D71"/>
    <w:rsid w:val="00C05007"/>
    <w:rsid w:val="00C0600E"/>
    <w:rsid w:val="00C06FB4"/>
    <w:rsid w:val="00C070FE"/>
    <w:rsid w:val="00C10A9F"/>
    <w:rsid w:val="00C15BF7"/>
    <w:rsid w:val="00C15D99"/>
    <w:rsid w:val="00C16855"/>
    <w:rsid w:val="00C17098"/>
    <w:rsid w:val="00C175CD"/>
    <w:rsid w:val="00C20A13"/>
    <w:rsid w:val="00C23B6F"/>
    <w:rsid w:val="00C23FF3"/>
    <w:rsid w:val="00C2683A"/>
    <w:rsid w:val="00C27725"/>
    <w:rsid w:val="00C27F7D"/>
    <w:rsid w:val="00C30556"/>
    <w:rsid w:val="00C30C12"/>
    <w:rsid w:val="00C30C7D"/>
    <w:rsid w:val="00C325A6"/>
    <w:rsid w:val="00C33754"/>
    <w:rsid w:val="00C36BF5"/>
    <w:rsid w:val="00C372B6"/>
    <w:rsid w:val="00C4159D"/>
    <w:rsid w:val="00C4180D"/>
    <w:rsid w:val="00C42393"/>
    <w:rsid w:val="00C466E6"/>
    <w:rsid w:val="00C53DA8"/>
    <w:rsid w:val="00C57C06"/>
    <w:rsid w:val="00C60EE5"/>
    <w:rsid w:val="00C61928"/>
    <w:rsid w:val="00C61B6E"/>
    <w:rsid w:val="00C62936"/>
    <w:rsid w:val="00C638CD"/>
    <w:rsid w:val="00C65CE1"/>
    <w:rsid w:val="00C71CD7"/>
    <w:rsid w:val="00C74227"/>
    <w:rsid w:val="00C75B0C"/>
    <w:rsid w:val="00C75E11"/>
    <w:rsid w:val="00C82B04"/>
    <w:rsid w:val="00C82D78"/>
    <w:rsid w:val="00C83338"/>
    <w:rsid w:val="00C86921"/>
    <w:rsid w:val="00C90A5B"/>
    <w:rsid w:val="00C9287B"/>
    <w:rsid w:val="00C928AD"/>
    <w:rsid w:val="00C92B15"/>
    <w:rsid w:val="00C92EB4"/>
    <w:rsid w:val="00C935ED"/>
    <w:rsid w:val="00C9429F"/>
    <w:rsid w:val="00C953B4"/>
    <w:rsid w:val="00C9573D"/>
    <w:rsid w:val="00C96CCE"/>
    <w:rsid w:val="00C9743A"/>
    <w:rsid w:val="00CA2BCB"/>
    <w:rsid w:val="00CA5A04"/>
    <w:rsid w:val="00CA69EC"/>
    <w:rsid w:val="00CA6CD8"/>
    <w:rsid w:val="00CA71F3"/>
    <w:rsid w:val="00CB0B4A"/>
    <w:rsid w:val="00CB3D66"/>
    <w:rsid w:val="00CB4A9D"/>
    <w:rsid w:val="00CB62F2"/>
    <w:rsid w:val="00CB6D39"/>
    <w:rsid w:val="00CC03E1"/>
    <w:rsid w:val="00CC5D71"/>
    <w:rsid w:val="00CC5D97"/>
    <w:rsid w:val="00CD278B"/>
    <w:rsid w:val="00CE47CB"/>
    <w:rsid w:val="00CE4BE9"/>
    <w:rsid w:val="00CE57BC"/>
    <w:rsid w:val="00CE7AA2"/>
    <w:rsid w:val="00CF06A0"/>
    <w:rsid w:val="00CF1126"/>
    <w:rsid w:val="00CF1C82"/>
    <w:rsid w:val="00CF2DB9"/>
    <w:rsid w:val="00CF5405"/>
    <w:rsid w:val="00CF6684"/>
    <w:rsid w:val="00D012AE"/>
    <w:rsid w:val="00D034DF"/>
    <w:rsid w:val="00D06B7F"/>
    <w:rsid w:val="00D07274"/>
    <w:rsid w:val="00D11B14"/>
    <w:rsid w:val="00D124CF"/>
    <w:rsid w:val="00D143D0"/>
    <w:rsid w:val="00D145BE"/>
    <w:rsid w:val="00D14D37"/>
    <w:rsid w:val="00D151D4"/>
    <w:rsid w:val="00D205E0"/>
    <w:rsid w:val="00D2231D"/>
    <w:rsid w:val="00D2690F"/>
    <w:rsid w:val="00D30217"/>
    <w:rsid w:val="00D3318B"/>
    <w:rsid w:val="00D336A5"/>
    <w:rsid w:val="00D35B7A"/>
    <w:rsid w:val="00D3623B"/>
    <w:rsid w:val="00D36376"/>
    <w:rsid w:val="00D36D44"/>
    <w:rsid w:val="00D370A2"/>
    <w:rsid w:val="00D376D2"/>
    <w:rsid w:val="00D4257E"/>
    <w:rsid w:val="00D4399C"/>
    <w:rsid w:val="00D47308"/>
    <w:rsid w:val="00D53256"/>
    <w:rsid w:val="00D535B6"/>
    <w:rsid w:val="00D54760"/>
    <w:rsid w:val="00D5676C"/>
    <w:rsid w:val="00D57004"/>
    <w:rsid w:val="00D60AFA"/>
    <w:rsid w:val="00D61901"/>
    <w:rsid w:val="00D6289F"/>
    <w:rsid w:val="00D70BDA"/>
    <w:rsid w:val="00D71738"/>
    <w:rsid w:val="00D72352"/>
    <w:rsid w:val="00D738A7"/>
    <w:rsid w:val="00D757AF"/>
    <w:rsid w:val="00D76280"/>
    <w:rsid w:val="00D7778C"/>
    <w:rsid w:val="00D819CF"/>
    <w:rsid w:val="00D84BC0"/>
    <w:rsid w:val="00D85DE8"/>
    <w:rsid w:val="00D87732"/>
    <w:rsid w:val="00D87D01"/>
    <w:rsid w:val="00D90036"/>
    <w:rsid w:val="00D90481"/>
    <w:rsid w:val="00D9220D"/>
    <w:rsid w:val="00D92D68"/>
    <w:rsid w:val="00D930C7"/>
    <w:rsid w:val="00D97267"/>
    <w:rsid w:val="00DA2543"/>
    <w:rsid w:val="00DA3BCA"/>
    <w:rsid w:val="00DA5775"/>
    <w:rsid w:val="00DA5A80"/>
    <w:rsid w:val="00DB189A"/>
    <w:rsid w:val="00DB2114"/>
    <w:rsid w:val="00DB3824"/>
    <w:rsid w:val="00DC0352"/>
    <w:rsid w:val="00DC06B6"/>
    <w:rsid w:val="00DC0B98"/>
    <w:rsid w:val="00DC3A02"/>
    <w:rsid w:val="00DC4166"/>
    <w:rsid w:val="00DC5366"/>
    <w:rsid w:val="00DC5FF8"/>
    <w:rsid w:val="00DD0859"/>
    <w:rsid w:val="00DD1184"/>
    <w:rsid w:val="00DD2D43"/>
    <w:rsid w:val="00DD3D64"/>
    <w:rsid w:val="00DD530B"/>
    <w:rsid w:val="00DD6A5F"/>
    <w:rsid w:val="00DD6CBF"/>
    <w:rsid w:val="00DD7C19"/>
    <w:rsid w:val="00DD7FBF"/>
    <w:rsid w:val="00DE0A92"/>
    <w:rsid w:val="00DE5067"/>
    <w:rsid w:val="00DE5C5B"/>
    <w:rsid w:val="00DF100D"/>
    <w:rsid w:val="00DF1511"/>
    <w:rsid w:val="00DF330E"/>
    <w:rsid w:val="00DF6566"/>
    <w:rsid w:val="00DF6F04"/>
    <w:rsid w:val="00E00C04"/>
    <w:rsid w:val="00E010CC"/>
    <w:rsid w:val="00E020D0"/>
    <w:rsid w:val="00E04DBB"/>
    <w:rsid w:val="00E051CD"/>
    <w:rsid w:val="00E073E6"/>
    <w:rsid w:val="00E123DA"/>
    <w:rsid w:val="00E12507"/>
    <w:rsid w:val="00E14BC8"/>
    <w:rsid w:val="00E14FC1"/>
    <w:rsid w:val="00E168CF"/>
    <w:rsid w:val="00E23AA5"/>
    <w:rsid w:val="00E25AFE"/>
    <w:rsid w:val="00E35DFA"/>
    <w:rsid w:val="00E40A6E"/>
    <w:rsid w:val="00E41A6D"/>
    <w:rsid w:val="00E41A6E"/>
    <w:rsid w:val="00E41B6A"/>
    <w:rsid w:val="00E433D7"/>
    <w:rsid w:val="00E46358"/>
    <w:rsid w:val="00E477E0"/>
    <w:rsid w:val="00E47C3C"/>
    <w:rsid w:val="00E50924"/>
    <w:rsid w:val="00E518F6"/>
    <w:rsid w:val="00E524E8"/>
    <w:rsid w:val="00E5319D"/>
    <w:rsid w:val="00E5368B"/>
    <w:rsid w:val="00E61AD7"/>
    <w:rsid w:val="00E63D71"/>
    <w:rsid w:val="00E6607F"/>
    <w:rsid w:val="00E670B1"/>
    <w:rsid w:val="00E70A1D"/>
    <w:rsid w:val="00E74A36"/>
    <w:rsid w:val="00E76277"/>
    <w:rsid w:val="00E7781E"/>
    <w:rsid w:val="00E8014D"/>
    <w:rsid w:val="00E8028D"/>
    <w:rsid w:val="00E80E8F"/>
    <w:rsid w:val="00E82A30"/>
    <w:rsid w:val="00E82AA6"/>
    <w:rsid w:val="00E82EB5"/>
    <w:rsid w:val="00E84476"/>
    <w:rsid w:val="00E87BEA"/>
    <w:rsid w:val="00E94277"/>
    <w:rsid w:val="00E95661"/>
    <w:rsid w:val="00E957BA"/>
    <w:rsid w:val="00E9699C"/>
    <w:rsid w:val="00E97E03"/>
    <w:rsid w:val="00EA007C"/>
    <w:rsid w:val="00EA0F4B"/>
    <w:rsid w:val="00EA0FDB"/>
    <w:rsid w:val="00EA2C8B"/>
    <w:rsid w:val="00EA3FEA"/>
    <w:rsid w:val="00EA4713"/>
    <w:rsid w:val="00EA47C3"/>
    <w:rsid w:val="00EA7383"/>
    <w:rsid w:val="00EB1338"/>
    <w:rsid w:val="00EB1B31"/>
    <w:rsid w:val="00EB29F7"/>
    <w:rsid w:val="00EB4B06"/>
    <w:rsid w:val="00EB6D72"/>
    <w:rsid w:val="00EC127B"/>
    <w:rsid w:val="00EC364C"/>
    <w:rsid w:val="00EC494B"/>
    <w:rsid w:val="00EC559F"/>
    <w:rsid w:val="00ED0EE2"/>
    <w:rsid w:val="00ED2323"/>
    <w:rsid w:val="00ED27F7"/>
    <w:rsid w:val="00ED75F1"/>
    <w:rsid w:val="00EE0529"/>
    <w:rsid w:val="00EE1829"/>
    <w:rsid w:val="00EE2266"/>
    <w:rsid w:val="00EE30FD"/>
    <w:rsid w:val="00EE364C"/>
    <w:rsid w:val="00EE3EB3"/>
    <w:rsid w:val="00EF0512"/>
    <w:rsid w:val="00EF0548"/>
    <w:rsid w:val="00EF13A9"/>
    <w:rsid w:val="00EF25ED"/>
    <w:rsid w:val="00EF2C87"/>
    <w:rsid w:val="00EF6C0A"/>
    <w:rsid w:val="00EF7135"/>
    <w:rsid w:val="00EF717C"/>
    <w:rsid w:val="00F00940"/>
    <w:rsid w:val="00F00CE3"/>
    <w:rsid w:val="00F00EDF"/>
    <w:rsid w:val="00F01FB3"/>
    <w:rsid w:val="00F03075"/>
    <w:rsid w:val="00F07365"/>
    <w:rsid w:val="00F1158D"/>
    <w:rsid w:val="00F11B9B"/>
    <w:rsid w:val="00F1205C"/>
    <w:rsid w:val="00F121EF"/>
    <w:rsid w:val="00F22864"/>
    <w:rsid w:val="00F238D9"/>
    <w:rsid w:val="00F25EF0"/>
    <w:rsid w:val="00F26322"/>
    <w:rsid w:val="00F349D3"/>
    <w:rsid w:val="00F34F3A"/>
    <w:rsid w:val="00F35067"/>
    <w:rsid w:val="00F35835"/>
    <w:rsid w:val="00F35A1A"/>
    <w:rsid w:val="00F361A8"/>
    <w:rsid w:val="00F36678"/>
    <w:rsid w:val="00F40A4B"/>
    <w:rsid w:val="00F4168C"/>
    <w:rsid w:val="00F417FF"/>
    <w:rsid w:val="00F4202E"/>
    <w:rsid w:val="00F42FB3"/>
    <w:rsid w:val="00F43191"/>
    <w:rsid w:val="00F45241"/>
    <w:rsid w:val="00F469CF"/>
    <w:rsid w:val="00F46A9C"/>
    <w:rsid w:val="00F505A9"/>
    <w:rsid w:val="00F514AE"/>
    <w:rsid w:val="00F537C4"/>
    <w:rsid w:val="00F5495E"/>
    <w:rsid w:val="00F549FA"/>
    <w:rsid w:val="00F56B3B"/>
    <w:rsid w:val="00F57768"/>
    <w:rsid w:val="00F610C5"/>
    <w:rsid w:val="00F62713"/>
    <w:rsid w:val="00F62F70"/>
    <w:rsid w:val="00F63D08"/>
    <w:rsid w:val="00F64AD8"/>
    <w:rsid w:val="00F65E86"/>
    <w:rsid w:val="00F65F55"/>
    <w:rsid w:val="00F66473"/>
    <w:rsid w:val="00F676F1"/>
    <w:rsid w:val="00F67811"/>
    <w:rsid w:val="00F73904"/>
    <w:rsid w:val="00F76F1E"/>
    <w:rsid w:val="00F773D0"/>
    <w:rsid w:val="00F7755E"/>
    <w:rsid w:val="00F80B87"/>
    <w:rsid w:val="00F82EDD"/>
    <w:rsid w:val="00F84ED6"/>
    <w:rsid w:val="00F905BD"/>
    <w:rsid w:val="00F90BF0"/>
    <w:rsid w:val="00F91D18"/>
    <w:rsid w:val="00F91E1F"/>
    <w:rsid w:val="00F91EE3"/>
    <w:rsid w:val="00F9393E"/>
    <w:rsid w:val="00F949AC"/>
    <w:rsid w:val="00F9515C"/>
    <w:rsid w:val="00F9590B"/>
    <w:rsid w:val="00F976C0"/>
    <w:rsid w:val="00F97FCC"/>
    <w:rsid w:val="00FA15AB"/>
    <w:rsid w:val="00FA15FE"/>
    <w:rsid w:val="00FA17AE"/>
    <w:rsid w:val="00FA1ED0"/>
    <w:rsid w:val="00FA2CC7"/>
    <w:rsid w:val="00FA67A4"/>
    <w:rsid w:val="00FB0D48"/>
    <w:rsid w:val="00FB2525"/>
    <w:rsid w:val="00FB4F3D"/>
    <w:rsid w:val="00FB7AC6"/>
    <w:rsid w:val="00FC06B3"/>
    <w:rsid w:val="00FC1FE6"/>
    <w:rsid w:val="00FC30A4"/>
    <w:rsid w:val="00FC3158"/>
    <w:rsid w:val="00FC41C7"/>
    <w:rsid w:val="00FC4919"/>
    <w:rsid w:val="00FC733E"/>
    <w:rsid w:val="00FD15C2"/>
    <w:rsid w:val="00FD253E"/>
    <w:rsid w:val="00FD35C9"/>
    <w:rsid w:val="00FD4E7C"/>
    <w:rsid w:val="00FD79D6"/>
    <w:rsid w:val="00FE1BA2"/>
    <w:rsid w:val="00FE34B7"/>
    <w:rsid w:val="00FE4A19"/>
    <w:rsid w:val="00FF0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468"/>
    <w:pPr>
      <w:tabs>
        <w:tab w:val="center" w:pos="4680"/>
        <w:tab w:val="right" w:pos="9360"/>
      </w:tabs>
    </w:pPr>
  </w:style>
  <w:style w:type="character" w:customStyle="1" w:styleId="HeaderChar">
    <w:name w:val="Header Char"/>
    <w:basedOn w:val="DefaultParagraphFont"/>
    <w:link w:val="Header"/>
    <w:rsid w:val="00683468"/>
    <w:rPr>
      <w:sz w:val="24"/>
      <w:szCs w:val="24"/>
    </w:rPr>
  </w:style>
  <w:style w:type="paragraph" w:styleId="Footer">
    <w:name w:val="footer"/>
    <w:basedOn w:val="Normal"/>
    <w:link w:val="FooterChar"/>
    <w:rsid w:val="00683468"/>
    <w:pPr>
      <w:tabs>
        <w:tab w:val="center" w:pos="4680"/>
        <w:tab w:val="right" w:pos="9360"/>
      </w:tabs>
    </w:pPr>
  </w:style>
  <w:style w:type="character" w:customStyle="1" w:styleId="FooterChar">
    <w:name w:val="Footer Char"/>
    <w:basedOn w:val="DefaultParagraphFont"/>
    <w:link w:val="Footer"/>
    <w:rsid w:val="00683468"/>
    <w:rPr>
      <w:sz w:val="24"/>
      <w:szCs w:val="24"/>
    </w:rPr>
  </w:style>
  <w:style w:type="paragraph" w:styleId="BalloonText">
    <w:name w:val="Balloon Text"/>
    <w:basedOn w:val="Normal"/>
    <w:link w:val="BalloonTextChar"/>
    <w:rsid w:val="00BD48B5"/>
    <w:rPr>
      <w:rFonts w:ascii="Tahoma" w:hAnsi="Tahoma" w:cs="Tahoma"/>
      <w:sz w:val="16"/>
      <w:szCs w:val="16"/>
    </w:rPr>
  </w:style>
  <w:style w:type="character" w:customStyle="1" w:styleId="BalloonTextChar">
    <w:name w:val="Balloon Text Char"/>
    <w:basedOn w:val="DefaultParagraphFont"/>
    <w:link w:val="BalloonText"/>
    <w:rsid w:val="00BD48B5"/>
    <w:rPr>
      <w:rFonts w:ascii="Tahoma" w:hAnsi="Tahoma" w:cs="Tahoma"/>
      <w:sz w:val="16"/>
      <w:szCs w:val="16"/>
    </w:rPr>
  </w:style>
  <w:style w:type="paragraph" w:styleId="ListParagraph">
    <w:name w:val="List Paragraph"/>
    <w:basedOn w:val="Normal"/>
    <w:uiPriority w:val="34"/>
    <w:qFormat/>
    <w:rsid w:val="008C29AD"/>
    <w:pPr>
      <w:ind w:left="720"/>
      <w:contextualSpacing/>
    </w:pPr>
  </w:style>
  <w:style w:type="table" w:styleId="TableGrid">
    <w:name w:val="Table Grid"/>
    <w:basedOn w:val="TableNormal"/>
    <w:rsid w:val="00EC55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B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3468"/>
    <w:pPr>
      <w:tabs>
        <w:tab w:val="center" w:pos="4680"/>
        <w:tab w:val="right" w:pos="9360"/>
      </w:tabs>
    </w:pPr>
  </w:style>
  <w:style w:type="character" w:customStyle="1" w:styleId="HeaderChar">
    <w:name w:val="Header Char"/>
    <w:basedOn w:val="DefaultParagraphFont"/>
    <w:link w:val="Header"/>
    <w:rsid w:val="00683468"/>
    <w:rPr>
      <w:sz w:val="24"/>
      <w:szCs w:val="24"/>
    </w:rPr>
  </w:style>
  <w:style w:type="paragraph" w:styleId="Footer">
    <w:name w:val="footer"/>
    <w:basedOn w:val="Normal"/>
    <w:link w:val="FooterChar"/>
    <w:rsid w:val="00683468"/>
    <w:pPr>
      <w:tabs>
        <w:tab w:val="center" w:pos="4680"/>
        <w:tab w:val="right" w:pos="9360"/>
      </w:tabs>
    </w:pPr>
  </w:style>
  <w:style w:type="character" w:customStyle="1" w:styleId="FooterChar">
    <w:name w:val="Footer Char"/>
    <w:basedOn w:val="DefaultParagraphFont"/>
    <w:link w:val="Footer"/>
    <w:rsid w:val="00683468"/>
    <w:rPr>
      <w:sz w:val="24"/>
      <w:szCs w:val="24"/>
    </w:rPr>
  </w:style>
  <w:style w:type="paragraph" w:styleId="BalloonText">
    <w:name w:val="Balloon Text"/>
    <w:basedOn w:val="Normal"/>
    <w:link w:val="BalloonTextChar"/>
    <w:rsid w:val="00BD48B5"/>
    <w:rPr>
      <w:rFonts w:ascii="Tahoma" w:hAnsi="Tahoma" w:cs="Tahoma"/>
      <w:sz w:val="16"/>
      <w:szCs w:val="16"/>
    </w:rPr>
  </w:style>
  <w:style w:type="character" w:customStyle="1" w:styleId="BalloonTextChar">
    <w:name w:val="Balloon Text Char"/>
    <w:basedOn w:val="DefaultParagraphFont"/>
    <w:link w:val="BalloonText"/>
    <w:rsid w:val="00BD48B5"/>
    <w:rPr>
      <w:rFonts w:ascii="Tahoma" w:hAnsi="Tahoma" w:cs="Tahoma"/>
      <w:sz w:val="16"/>
      <w:szCs w:val="16"/>
    </w:rPr>
  </w:style>
  <w:style w:type="paragraph" w:styleId="ListParagraph">
    <w:name w:val="List Paragraph"/>
    <w:basedOn w:val="Normal"/>
    <w:uiPriority w:val="34"/>
    <w:qFormat/>
    <w:rsid w:val="008C29AD"/>
    <w:pPr>
      <w:ind w:left="720"/>
      <w:contextualSpacing/>
    </w:pPr>
  </w:style>
  <w:style w:type="table" w:styleId="TableGrid">
    <w:name w:val="Table Grid"/>
    <w:basedOn w:val="TableNormal"/>
    <w:rsid w:val="00EC55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982170">
      <w:bodyDiv w:val="1"/>
      <w:marLeft w:val="0"/>
      <w:marRight w:val="0"/>
      <w:marTop w:val="0"/>
      <w:marBottom w:val="0"/>
      <w:divBdr>
        <w:top w:val="none" w:sz="0" w:space="0" w:color="auto"/>
        <w:left w:val="none" w:sz="0" w:space="0" w:color="auto"/>
        <w:bottom w:val="none" w:sz="0" w:space="0" w:color="auto"/>
        <w:right w:val="none" w:sz="0" w:space="0" w:color="auto"/>
      </w:divBdr>
    </w:div>
    <w:div w:id="187946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hdphoto" Target="media/hdphoto3.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7.png"/><Relationship Id="rId2" Type="http://schemas.openxmlformats.org/officeDocument/2006/relationships/numbering" Target="numbering.xml"/><Relationship Id="rId16" Type="http://schemas.microsoft.com/office/2007/relationships/hdphoto" Target="media/hdphoto2.wdp"/><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p\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25EDA-834C-4FD8-8FE5-A30E4C05F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Normal11.dot</Template>
  <TotalTime>2441</TotalTime>
  <Pages>7</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Center for Applied Thermodynamic Studies</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P</dc:creator>
  <cp:lastModifiedBy>Steve P</cp:lastModifiedBy>
  <cp:revision>385</cp:revision>
  <cp:lastPrinted>2012-10-15T17:59:00Z</cp:lastPrinted>
  <dcterms:created xsi:type="dcterms:W3CDTF">2012-01-13T18:28:00Z</dcterms:created>
  <dcterms:modified xsi:type="dcterms:W3CDTF">2012-10-18T14:56:00Z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